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47525" w14:textId="77777777" w:rsidR="00E00013" w:rsidRDefault="00E00013" w:rsidP="007078AA">
      <w:pPr>
        <w:jc w:val="center"/>
        <w:rPr>
          <w:b/>
          <w:bCs/>
          <w:color w:val="00B050"/>
          <w:sz w:val="52"/>
          <w:szCs w:val="72"/>
          <w:lang w:val="pl-PL"/>
        </w:rPr>
      </w:pPr>
    </w:p>
    <w:p w14:paraId="39EED98B" w14:textId="77777777" w:rsidR="00E00013" w:rsidRDefault="00E00013" w:rsidP="007078AA">
      <w:pPr>
        <w:jc w:val="center"/>
        <w:rPr>
          <w:b/>
          <w:bCs/>
          <w:color w:val="00B050"/>
          <w:sz w:val="52"/>
          <w:szCs w:val="72"/>
          <w:lang w:val="pl-PL"/>
        </w:rPr>
      </w:pPr>
    </w:p>
    <w:p w14:paraId="1B1C7FD1" w14:textId="77777777" w:rsidR="007078AA" w:rsidRPr="009E0AE3" w:rsidRDefault="007078AA" w:rsidP="007078AA">
      <w:pPr>
        <w:jc w:val="center"/>
        <w:rPr>
          <w:b/>
          <w:bCs/>
          <w:color w:val="00B050"/>
          <w:sz w:val="52"/>
          <w:szCs w:val="72"/>
          <w:lang w:val="pl-PL"/>
        </w:rPr>
      </w:pPr>
      <w:r w:rsidRPr="009E0AE3">
        <w:rPr>
          <w:b/>
          <w:bCs/>
          <w:color w:val="00B050"/>
          <w:sz w:val="52"/>
          <w:szCs w:val="72"/>
          <w:lang w:val="pl-PL"/>
        </w:rPr>
        <w:t xml:space="preserve"> </w:t>
      </w:r>
    </w:p>
    <w:p w14:paraId="2F6031FE" w14:textId="77777777" w:rsidR="007078AA" w:rsidRPr="009E0AE3" w:rsidRDefault="007078AA" w:rsidP="007078AA">
      <w:pPr>
        <w:jc w:val="center"/>
        <w:rPr>
          <w:b/>
          <w:bCs/>
          <w:color w:val="00B050"/>
          <w:sz w:val="52"/>
          <w:szCs w:val="72"/>
          <w:lang w:val="pl-PL"/>
        </w:rPr>
      </w:pPr>
    </w:p>
    <w:p w14:paraId="186AB88A" w14:textId="77777777" w:rsidR="007078AA" w:rsidRPr="009E0AE3" w:rsidRDefault="001C3B24" w:rsidP="007078AA">
      <w:pPr>
        <w:jc w:val="center"/>
        <w:rPr>
          <w:b/>
          <w:bCs/>
          <w:color w:val="00B050"/>
          <w:sz w:val="52"/>
          <w:szCs w:val="72"/>
          <w:lang w:val="pl-PL"/>
        </w:rPr>
      </w:pPr>
      <w:r w:rsidRPr="009E0AE3">
        <w:rPr>
          <w:noProof/>
          <w:sz w:val="18"/>
          <w:lang w:val="pl-PL" w:eastAsia="pl-PL"/>
        </w:rPr>
        <w:drawing>
          <wp:inline distT="0" distB="0" distL="0" distR="0" wp14:anchorId="46EBD995" wp14:editId="6106F135">
            <wp:extent cx="4207510" cy="1341192"/>
            <wp:effectExtent l="0" t="0" r="2540" b="0"/>
            <wp:docPr id="1" name="Obraz 1" descr="Centrum Nauki i Sztuki Stara Kopalnia członkiem Dolnośląskiej Organizacji  Turystycznej – Teraz Sude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um Nauki i Sztuki Stara Kopalnia członkiem Dolnośląskiej Organizacji  Turystycznej – Teraz Sudety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21" cy="13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42C0" w14:textId="77777777" w:rsidR="001C3B24" w:rsidRPr="009E0AE3" w:rsidRDefault="001C3B24" w:rsidP="007078AA">
      <w:pPr>
        <w:jc w:val="center"/>
        <w:rPr>
          <w:b/>
          <w:bCs/>
          <w:color w:val="00B050"/>
          <w:sz w:val="52"/>
          <w:szCs w:val="72"/>
          <w:lang w:val="pl-PL"/>
        </w:rPr>
      </w:pPr>
    </w:p>
    <w:p w14:paraId="29AB9791" w14:textId="286BBCAF" w:rsidR="007078AA" w:rsidRPr="004C710E" w:rsidRDefault="007078AA" w:rsidP="007078AA">
      <w:pPr>
        <w:jc w:val="center"/>
        <w:rPr>
          <w:b/>
          <w:bCs/>
          <w:color w:val="00B050"/>
          <w:spacing w:val="20"/>
          <w:sz w:val="52"/>
          <w:szCs w:val="72"/>
          <w:lang w:val="pl-PL"/>
        </w:rPr>
      </w:pPr>
      <w:r w:rsidRPr="004C710E">
        <w:rPr>
          <w:b/>
          <w:bCs/>
          <w:color w:val="00B050"/>
          <w:spacing w:val="20"/>
          <w:sz w:val="52"/>
          <w:szCs w:val="72"/>
          <w:lang w:val="pl-PL"/>
        </w:rPr>
        <w:t>STRATEGIA    ROZWOJU</w:t>
      </w:r>
    </w:p>
    <w:p w14:paraId="36E26B05" w14:textId="571B7534" w:rsidR="007078AA" w:rsidRPr="004C710E" w:rsidRDefault="007078AA" w:rsidP="007078AA">
      <w:pPr>
        <w:jc w:val="center"/>
        <w:rPr>
          <w:b/>
          <w:bCs/>
          <w:color w:val="00B050"/>
          <w:spacing w:val="20"/>
          <w:sz w:val="52"/>
          <w:szCs w:val="72"/>
          <w:lang w:val="pl-PL"/>
        </w:rPr>
      </w:pPr>
      <w:r w:rsidRPr="004C710E">
        <w:rPr>
          <w:b/>
          <w:bCs/>
          <w:color w:val="00B050"/>
          <w:spacing w:val="20"/>
          <w:sz w:val="52"/>
          <w:szCs w:val="72"/>
          <w:lang w:val="pl-PL"/>
        </w:rPr>
        <w:t>2021</w:t>
      </w:r>
      <w:r w:rsidR="004C710E" w:rsidRPr="004C710E">
        <w:rPr>
          <w:b/>
          <w:bCs/>
          <w:color w:val="00B050"/>
          <w:spacing w:val="20"/>
          <w:sz w:val="52"/>
          <w:szCs w:val="72"/>
          <w:lang w:val="pl-PL"/>
        </w:rPr>
        <w:t>-</w:t>
      </w:r>
      <w:r w:rsidRPr="004C710E">
        <w:rPr>
          <w:b/>
          <w:bCs/>
          <w:color w:val="00B050"/>
          <w:spacing w:val="20"/>
          <w:sz w:val="52"/>
          <w:szCs w:val="72"/>
          <w:lang w:val="pl-PL"/>
        </w:rPr>
        <w:t>2</w:t>
      </w:r>
      <w:r w:rsidR="004C710E" w:rsidRPr="004C710E">
        <w:rPr>
          <w:b/>
          <w:bCs/>
          <w:color w:val="00B050"/>
          <w:spacing w:val="20"/>
          <w:sz w:val="52"/>
          <w:szCs w:val="72"/>
          <w:lang w:val="pl-PL"/>
        </w:rPr>
        <w:t>02</w:t>
      </w:r>
      <w:r w:rsidRPr="004C710E">
        <w:rPr>
          <w:b/>
          <w:bCs/>
          <w:color w:val="00B050"/>
          <w:spacing w:val="20"/>
          <w:sz w:val="52"/>
          <w:szCs w:val="72"/>
          <w:lang w:val="pl-PL"/>
        </w:rPr>
        <w:t xml:space="preserve">5 </w:t>
      </w:r>
    </w:p>
    <w:p w14:paraId="27307463" w14:textId="77777777" w:rsidR="007078AA" w:rsidRPr="009E0AE3" w:rsidRDefault="007078AA">
      <w:pPr>
        <w:rPr>
          <w:sz w:val="18"/>
          <w:lang w:val="pl-PL"/>
        </w:rPr>
      </w:pPr>
      <w:r w:rsidRPr="009E0AE3">
        <w:rPr>
          <w:sz w:val="18"/>
          <w:lang w:val="pl-PL"/>
        </w:rPr>
        <w:br w:type="page"/>
      </w:r>
    </w:p>
    <w:p w14:paraId="08EDBE14" w14:textId="77777777" w:rsidR="009B42BC" w:rsidRPr="009E0AE3" w:rsidRDefault="009B42BC">
      <w:pPr>
        <w:rPr>
          <w:sz w:val="18"/>
          <w:lang w:val="pl-PL"/>
        </w:rPr>
      </w:pPr>
    </w:p>
    <w:p w14:paraId="23A1BD04" w14:textId="77777777" w:rsidR="007078AA" w:rsidRPr="009E0AE3" w:rsidRDefault="007078AA">
      <w:pPr>
        <w:rPr>
          <w:sz w:val="18"/>
          <w:lang w:val="pl-PL"/>
        </w:rPr>
      </w:pPr>
    </w:p>
    <w:sdt>
      <w:sdtPr>
        <w:rPr>
          <w:rFonts w:asciiTheme="minorHAnsi" w:eastAsiaTheme="minorHAnsi" w:hAnsiTheme="minorHAnsi" w:cstheme="minorBidi"/>
          <w:caps/>
          <w:color w:val="auto"/>
          <w:sz w:val="22"/>
          <w:szCs w:val="22"/>
          <w:lang w:val="en-GB" w:eastAsia="en-US"/>
        </w:rPr>
        <w:id w:val="7617199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DCFB54" w14:textId="77777777" w:rsidR="003A1ED9" w:rsidRPr="00CB0121" w:rsidRDefault="003A1ED9">
          <w:pPr>
            <w:pStyle w:val="Nagwekspisutreci"/>
            <w:rPr>
              <w:caps/>
            </w:rPr>
          </w:pPr>
          <w:r w:rsidRPr="00CB0121">
            <w:rPr>
              <w:caps/>
            </w:rPr>
            <w:t>Spis treści</w:t>
          </w:r>
        </w:p>
        <w:p w14:paraId="27B5A9B2" w14:textId="5368CB21" w:rsidR="00180305" w:rsidRDefault="003A1ED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r w:rsidRPr="00CB0121">
            <w:rPr>
              <w:caps/>
              <w:lang w:val="pl-PL"/>
            </w:rPr>
            <w:fldChar w:fldCharType="begin"/>
          </w:r>
          <w:r w:rsidRPr="00CB0121">
            <w:rPr>
              <w:caps/>
              <w:lang w:val="pl-PL"/>
            </w:rPr>
            <w:instrText xml:space="preserve"> TOC \o "1-3" \h \z \u </w:instrText>
          </w:r>
          <w:r w:rsidRPr="00CB0121">
            <w:rPr>
              <w:caps/>
              <w:lang w:val="pl-PL"/>
            </w:rPr>
            <w:fldChar w:fldCharType="separate"/>
          </w:r>
          <w:hyperlink w:anchor="_Toc82505776" w:history="1">
            <w:r w:rsidR="00180305" w:rsidRPr="00ED65DA">
              <w:rPr>
                <w:rStyle w:val="Hipercze"/>
                <w:caps/>
                <w:noProof/>
                <w:lang w:val="pl-PL"/>
              </w:rPr>
              <w:t>Wstęp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_Toc82505776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3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7F3BD6F8" w14:textId="20340337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77" w:history="1">
            <w:r w:rsidR="00180305" w:rsidRPr="00ED65DA">
              <w:rPr>
                <w:rStyle w:val="Hipercze"/>
                <w:caps/>
                <w:noProof/>
                <w:lang w:val="pl-PL"/>
              </w:rPr>
              <w:t>Misja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_Toc82505777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5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35B2E8F9" w14:textId="4FEDF595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78" w:history="1">
            <w:r w:rsidR="00180305" w:rsidRPr="00ED65DA">
              <w:rPr>
                <w:rStyle w:val="Hipercze"/>
                <w:caps/>
                <w:noProof/>
                <w:lang w:val="pl-PL" w:eastAsia="pl-PL"/>
              </w:rPr>
              <w:t>Koncepcja i plan wdrażania strategii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_Toc82505778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6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2BA05C1E" w14:textId="59409FFA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79" w:history="1">
            <w:r w:rsidR="00180305" w:rsidRPr="00ED65DA">
              <w:rPr>
                <w:rStyle w:val="Hipercze"/>
                <w:caps/>
                <w:noProof/>
                <w:lang w:val="pl-PL" w:eastAsia="pl-PL"/>
              </w:rPr>
              <w:t>Włączenie w prace nad strategią społeczności DOT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_Toc82505779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9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41FAC590" w14:textId="0B650D67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0" w:history="1">
            <w:r w:rsidR="00180305" w:rsidRPr="00ED65DA">
              <w:rPr>
                <w:rStyle w:val="Hipercze"/>
                <w:caps/>
                <w:noProof/>
                <w:lang w:val="pl-PL" w:eastAsia="pl-PL"/>
              </w:rPr>
              <w:t>Analiza SWOT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_Toc82505780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9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4C79F6E9" w14:textId="656CB243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1" w:history="1">
            <w:r w:rsidR="00180305" w:rsidRPr="00ED65DA">
              <w:rPr>
                <w:rStyle w:val="Hipercze"/>
                <w:caps/>
                <w:noProof/>
                <w:lang w:val="pl-PL" w:eastAsia="pl-PL"/>
              </w:rPr>
              <w:t>Filary sukcesu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_Toc82505781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12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7E021B10" w14:textId="216FF135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2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Wykaz celów i zadań strategicznych  Dolnośląskiej Organizacji Turystycznej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_Toc82505782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15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31D52D86" w14:textId="7538D1D7" w:rsidR="00180305" w:rsidRDefault="00211FF8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3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Filar 1: Promocja i komercjalizacja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_Toc82505783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15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5A403922" w14:textId="3D8FD032" w:rsidR="00180305" w:rsidRDefault="00211FF8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4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Filar 2: Sieciowanie i relacje wewnętrzne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_Toc82505784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18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6CDCA3D1" w14:textId="19D0478B" w:rsidR="00180305" w:rsidRDefault="00211FF8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5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Filar 3: Informacja, edukacja, badania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_Toc82505785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20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67857A4A" w14:textId="7F8D4073" w:rsidR="00180305" w:rsidRDefault="00211FF8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6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Filar 4: Wyznaczanie trendów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_Toc82505786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23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06B16258" w14:textId="5806BF22" w:rsidR="00180305" w:rsidRDefault="00211FF8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7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Filar 5: Zrównoważony rozwój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_Toc82505787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24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5E168E4D" w14:textId="24DEB758" w:rsidR="00180305" w:rsidRDefault="00211FF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val="pl-PL" w:eastAsia="zh-CN"/>
            </w:rPr>
          </w:pPr>
          <w:hyperlink w:anchor="_Toc82505788" w:history="1">
            <w:r w:rsidR="00180305" w:rsidRPr="00ED65DA">
              <w:rPr>
                <w:rStyle w:val="Hipercze"/>
                <w:rFonts w:eastAsia="Times New Roman"/>
                <w:caps/>
                <w:noProof/>
                <w:lang w:val="pl-PL" w:eastAsia="pl-PL"/>
              </w:rPr>
              <w:t>Podsumowanie</w:t>
            </w:r>
            <w:r w:rsidR="00180305">
              <w:rPr>
                <w:noProof/>
                <w:webHidden/>
              </w:rPr>
              <w:tab/>
            </w:r>
            <w:r w:rsidR="00180305">
              <w:rPr>
                <w:noProof/>
                <w:webHidden/>
              </w:rPr>
              <w:fldChar w:fldCharType="begin"/>
            </w:r>
            <w:r w:rsidR="00180305">
              <w:rPr>
                <w:noProof/>
                <w:webHidden/>
              </w:rPr>
              <w:instrText xml:space="preserve"> PAGEREF _Toc82505788 \h </w:instrText>
            </w:r>
            <w:r w:rsidR="00180305">
              <w:rPr>
                <w:noProof/>
                <w:webHidden/>
              </w:rPr>
            </w:r>
            <w:r w:rsidR="00180305">
              <w:rPr>
                <w:noProof/>
                <w:webHidden/>
              </w:rPr>
              <w:fldChar w:fldCharType="separate"/>
            </w:r>
            <w:r w:rsidR="00180305">
              <w:rPr>
                <w:noProof/>
                <w:webHidden/>
              </w:rPr>
              <w:t>25</w:t>
            </w:r>
            <w:r w:rsidR="00180305">
              <w:rPr>
                <w:noProof/>
                <w:webHidden/>
              </w:rPr>
              <w:fldChar w:fldCharType="end"/>
            </w:r>
          </w:hyperlink>
        </w:p>
        <w:p w14:paraId="51F3555D" w14:textId="225E12FD" w:rsidR="003A1ED9" w:rsidRPr="00CB0121" w:rsidRDefault="003A1ED9">
          <w:pPr>
            <w:rPr>
              <w:caps/>
              <w:lang w:val="pl-PL"/>
            </w:rPr>
          </w:pPr>
          <w:r w:rsidRPr="00CB0121">
            <w:rPr>
              <w:b/>
              <w:bCs/>
              <w:caps/>
              <w:lang w:val="pl-PL"/>
            </w:rPr>
            <w:fldChar w:fldCharType="end"/>
          </w:r>
        </w:p>
      </w:sdtContent>
    </w:sdt>
    <w:p w14:paraId="4ABC1685" w14:textId="77777777" w:rsidR="00A9706F" w:rsidRDefault="003A1ED9">
      <w:pPr>
        <w:rPr>
          <w:caps/>
          <w:sz w:val="18"/>
          <w:lang w:val="pl-PL"/>
        </w:rPr>
        <w:sectPr w:rsidR="00A9706F">
          <w:footerReference w:type="even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B0121">
        <w:rPr>
          <w:caps/>
          <w:sz w:val="18"/>
          <w:lang w:val="pl-PL"/>
        </w:rPr>
        <w:br w:type="page"/>
      </w:r>
    </w:p>
    <w:p w14:paraId="5B9AB4C8" w14:textId="77777777" w:rsidR="007078AA" w:rsidRPr="00CB0121" w:rsidRDefault="007078AA" w:rsidP="002E21CF">
      <w:pPr>
        <w:pStyle w:val="Nagwek1"/>
        <w:jc w:val="center"/>
        <w:rPr>
          <w:caps/>
          <w:lang w:val="pl-PL"/>
        </w:rPr>
      </w:pPr>
      <w:bookmarkStart w:id="0" w:name="_Toc82505776"/>
      <w:r w:rsidRPr="00CB0121">
        <w:rPr>
          <w:caps/>
          <w:lang w:val="pl-PL"/>
        </w:rPr>
        <w:lastRenderedPageBreak/>
        <w:t>Wstęp</w:t>
      </w:r>
      <w:bookmarkEnd w:id="0"/>
    </w:p>
    <w:p w14:paraId="5916379E" w14:textId="77777777" w:rsidR="007078AA" w:rsidRPr="009E0AE3" w:rsidRDefault="007078AA" w:rsidP="007078AA">
      <w:pPr>
        <w:rPr>
          <w:lang w:val="pl-PL"/>
        </w:rPr>
      </w:pPr>
    </w:p>
    <w:p w14:paraId="21CD049F" w14:textId="0E699550" w:rsidR="00B02FCA" w:rsidRDefault="007078AA" w:rsidP="000267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Cs w:val="22"/>
        </w:rPr>
      </w:pPr>
      <w:r w:rsidRPr="009E0AE3">
        <w:rPr>
          <w:rStyle w:val="normaltextrun"/>
          <w:rFonts w:ascii="Calibri" w:hAnsi="Calibri" w:cs="Calibri"/>
          <w:szCs w:val="22"/>
        </w:rPr>
        <w:t xml:space="preserve">Dolnośląska Organizacja Turystyczna </w:t>
      </w:r>
      <w:r w:rsidR="00577BFB">
        <w:rPr>
          <w:rStyle w:val="normaltextrun"/>
          <w:rFonts w:ascii="Calibri" w:hAnsi="Calibri" w:cs="Calibri"/>
          <w:szCs w:val="22"/>
        </w:rPr>
        <w:t>to</w:t>
      </w:r>
      <w:r w:rsidRPr="009E0AE3">
        <w:rPr>
          <w:rStyle w:val="normaltextrun"/>
          <w:rFonts w:ascii="Calibri" w:hAnsi="Calibri" w:cs="Calibri"/>
          <w:szCs w:val="22"/>
        </w:rPr>
        <w:t xml:space="preserve"> najdłużej działając</w:t>
      </w:r>
      <w:r w:rsidR="00577BFB">
        <w:rPr>
          <w:rStyle w:val="normaltextrun"/>
          <w:rFonts w:ascii="Calibri" w:hAnsi="Calibri" w:cs="Calibri"/>
          <w:szCs w:val="22"/>
        </w:rPr>
        <w:t>a</w:t>
      </w:r>
      <w:r w:rsidRPr="009E0AE3">
        <w:rPr>
          <w:rStyle w:val="normaltextrun"/>
          <w:rFonts w:ascii="Calibri" w:hAnsi="Calibri" w:cs="Calibri"/>
          <w:szCs w:val="22"/>
        </w:rPr>
        <w:t xml:space="preserve"> regionaln</w:t>
      </w:r>
      <w:r w:rsidR="00577BFB">
        <w:rPr>
          <w:rStyle w:val="normaltextrun"/>
          <w:rFonts w:ascii="Calibri" w:hAnsi="Calibri" w:cs="Calibri"/>
          <w:szCs w:val="22"/>
        </w:rPr>
        <w:t>a</w:t>
      </w:r>
      <w:r w:rsidRPr="009E0AE3">
        <w:rPr>
          <w:rStyle w:val="normaltextrun"/>
          <w:rFonts w:ascii="Calibri" w:hAnsi="Calibri" w:cs="Calibri"/>
          <w:szCs w:val="22"/>
        </w:rPr>
        <w:t xml:space="preserve"> organizacj</w:t>
      </w:r>
      <w:r w:rsidR="00577BFB">
        <w:rPr>
          <w:rStyle w:val="normaltextrun"/>
          <w:rFonts w:ascii="Calibri" w:hAnsi="Calibri" w:cs="Calibri"/>
          <w:szCs w:val="22"/>
        </w:rPr>
        <w:t>a</w:t>
      </w:r>
      <w:r w:rsidRPr="009E0AE3">
        <w:rPr>
          <w:rStyle w:val="normaltextrun"/>
          <w:rFonts w:ascii="Calibri" w:hAnsi="Calibri" w:cs="Calibri"/>
          <w:szCs w:val="22"/>
        </w:rPr>
        <w:t xml:space="preserve"> turystyczn</w:t>
      </w:r>
      <w:r w:rsidR="003D600F">
        <w:rPr>
          <w:rStyle w:val="normaltextrun"/>
          <w:rFonts w:ascii="Calibri" w:hAnsi="Calibri" w:cs="Calibri"/>
          <w:szCs w:val="22"/>
        </w:rPr>
        <w:t>a</w:t>
      </w:r>
      <w:r w:rsidRPr="009E0AE3">
        <w:rPr>
          <w:rStyle w:val="normaltextrun"/>
          <w:rFonts w:ascii="Calibri" w:hAnsi="Calibri" w:cs="Calibri"/>
          <w:szCs w:val="22"/>
        </w:rPr>
        <w:t xml:space="preserve"> w Polsce</w:t>
      </w:r>
      <w:r w:rsidR="00B02FCA">
        <w:rPr>
          <w:rStyle w:val="normaltextrun"/>
          <w:rFonts w:ascii="Calibri" w:hAnsi="Calibri" w:cs="Calibri"/>
          <w:szCs w:val="22"/>
        </w:rPr>
        <w:t xml:space="preserve">. Ponaddwudziestoletnia obecność na rynku przyniosła jej pozycję lidera i kreatora trendów turystycznych. </w:t>
      </w:r>
      <w:r w:rsidR="007D3649">
        <w:rPr>
          <w:rStyle w:val="normaltextrun"/>
          <w:rFonts w:ascii="Calibri" w:hAnsi="Calibri" w:cs="Calibri"/>
          <w:szCs w:val="22"/>
        </w:rPr>
        <w:t xml:space="preserve">Do głównych celów działalności stowarzyszenia, określonych w </w:t>
      </w:r>
      <w:r w:rsidR="004C710E">
        <w:rPr>
          <w:rStyle w:val="normaltextrun"/>
          <w:rFonts w:ascii="Calibri" w:hAnsi="Calibri" w:cs="Calibri"/>
          <w:szCs w:val="22"/>
        </w:rPr>
        <w:t xml:space="preserve">jego </w:t>
      </w:r>
      <w:r w:rsidR="007D3649">
        <w:rPr>
          <w:rStyle w:val="normaltextrun"/>
          <w:rFonts w:ascii="Calibri" w:hAnsi="Calibri" w:cs="Calibri"/>
          <w:szCs w:val="22"/>
        </w:rPr>
        <w:t xml:space="preserve">statucie, należą przede wszystkim promocja Dolnego Śląska jako regionu atrakcyjnego turystycznie </w:t>
      </w:r>
      <w:r w:rsidR="00ED2B7D">
        <w:rPr>
          <w:rStyle w:val="normaltextrun"/>
          <w:rFonts w:ascii="Calibri" w:hAnsi="Calibri" w:cs="Calibri"/>
          <w:szCs w:val="22"/>
        </w:rPr>
        <w:t xml:space="preserve">oraz podejmowanie działań wspierających rozwój </w:t>
      </w:r>
      <w:r w:rsidR="00220DF2">
        <w:rPr>
          <w:rStyle w:val="normaltextrun"/>
          <w:rFonts w:ascii="Calibri" w:hAnsi="Calibri" w:cs="Calibri"/>
          <w:szCs w:val="22"/>
        </w:rPr>
        <w:t xml:space="preserve">branży turystycznej w województwie. Niniejszy dokument opracowano na podstawie zapisów statutu stowarzyszenia. </w:t>
      </w:r>
    </w:p>
    <w:p w14:paraId="48624DF3" w14:textId="3E4D3A34" w:rsidR="007078AA" w:rsidRDefault="007078AA" w:rsidP="007078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Cs w:val="22"/>
        </w:rPr>
      </w:pPr>
    </w:p>
    <w:p w14:paraId="7E55371E" w14:textId="57C866A9" w:rsidR="007078AA" w:rsidRPr="009E0AE3" w:rsidRDefault="0002672E" w:rsidP="00365CC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Cs w:val="22"/>
        </w:rPr>
      </w:pPr>
      <w:r>
        <w:rPr>
          <w:rStyle w:val="normaltextrun"/>
          <w:rFonts w:ascii="Calibri" w:hAnsi="Calibri" w:cs="Calibri"/>
          <w:szCs w:val="22"/>
        </w:rPr>
        <w:t xml:space="preserve">Prezentowana strategia powstała w bardzo trudnym momencie. Pandemia wirusa </w:t>
      </w:r>
      <w:r>
        <w:rPr>
          <w:rStyle w:val="normaltextrun"/>
          <w:rFonts w:ascii="Calibri" w:hAnsi="Calibri" w:cs="Calibri"/>
          <w:szCs w:val="22"/>
        </w:rPr>
        <w:br/>
        <w:t xml:space="preserve">SARS-CoV-2 niespodziewania zachwiała </w:t>
      </w:r>
      <w:r w:rsidR="00785615">
        <w:rPr>
          <w:rStyle w:val="normaltextrun"/>
          <w:rFonts w:ascii="Calibri" w:hAnsi="Calibri" w:cs="Calibri"/>
          <w:szCs w:val="22"/>
        </w:rPr>
        <w:t>rynkami</w:t>
      </w:r>
      <w:r>
        <w:rPr>
          <w:rStyle w:val="normaltextrun"/>
          <w:rFonts w:ascii="Calibri" w:hAnsi="Calibri" w:cs="Calibri"/>
          <w:szCs w:val="22"/>
        </w:rPr>
        <w:t xml:space="preserve">, </w:t>
      </w:r>
      <w:r w:rsidR="000144FA">
        <w:rPr>
          <w:rStyle w:val="normaltextrun"/>
          <w:rFonts w:ascii="Calibri" w:hAnsi="Calibri" w:cs="Calibri"/>
          <w:szCs w:val="22"/>
        </w:rPr>
        <w:t xml:space="preserve">w istotny sposób </w:t>
      </w:r>
      <w:r>
        <w:rPr>
          <w:rStyle w:val="normaltextrun"/>
          <w:rFonts w:ascii="Calibri" w:hAnsi="Calibri" w:cs="Calibri"/>
          <w:szCs w:val="22"/>
        </w:rPr>
        <w:t>wpływając także na branżę turystyczną</w:t>
      </w:r>
      <w:r w:rsidR="00A146E7">
        <w:rPr>
          <w:rStyle w:val="normaltextrun"/>
          <w:rFonts w:ascii="Calibri" w:hAnsi="Calibri" w:cs="Calibri"/>
          <w:szCs w:val="22"/>
        </w:rPr>
        <w:t>.</w:t>
      </w:r>
      <w:r>
        <w:rPr>
          <w:rStyle w:val="normaltextrun"/>
          <w:rFonts w:ascii="Calibri" w:hAnsi="Calibri" w:cs="Calibri"/>
          <w:szCs w:val="22"/>
        </w:rPr>
        <w:t xml:space="preserve"> </w:t>
      </w:r>
      <w:r w:rsidR="00A146E7">
        <w:rPr>
          <w:rStyle w:val="normaltextrun"/>
          <w:rFonts w:ascii="Calibri" w:hAnsi="Calibri" w:cs="Calibri"/>
          <w:szCs w:val="22"/>
        </w:rPr>
        <w:t>Z dnia na dzień</w:t>
      </w:r>
      <w:r w:rsidR="004B5FA2">
        <w:rPr>
          <w:rStyle w:val="normaltextrun"/>
          <w:rFonts w:ascii="Calibri" w:hAnsi="Calibri" w:cs="Calibri"/>
          <w:szCs w:val="22"/>
        </w:rPr>
        <w:t xml:space="preserve"> </w:t>
      </w:r>
      <w:r w:rsidR="00A146E7">
        <w:rPr>
          <w:rStyle w:val="normaltextrun"/>
          <w:rFonts w:ascii="Calibri" w:hAnsi="Calibri" w:cs="Calibri"/>
          <w:szCs w:val="22"/>
        </w:rPr>
        <w:t>ograniczono</w:t>
      </w:r>
      <w:r w:rsidR="00A30DBF">
        <w:rPr>
          <w:rStyle w:val="normaltextrun"/>
          <w:rFonts w:ascii="Calibri" w:hAnsi="Calibri" w:cs="Calibri"/>
          <w:szCs w:val="22"/>
        </w:rPr>
        <w:t xml:space="preserve"> </w:t>
      </w:r>
      <w:r w:rsidR="004B5FA2">
        <w:rPr>
          <w:rStyle w:val="normaltextrun"/>
          <w:rFonts w:ascii="Calibri" w:hAnsi="Calibri" w:cs="Calibri"/>
          <w:szCs w:val="22"/>
        </w:rPr>
        <w:t>działalność</w:t>
      </w:r>
      <w:r w:rsidR="00A30DBF">
        <w:rPr>
          <w:rStyle w:val="normaltextrun"/>
          <w:rFonts w:ascii="Calibri" w:hAnsi="Calibri" w:cs="Calibri"/>
          <w:szCs w:val="22"/>
        </w:rPr>
        <w:t xml:space="preserve"> wielu podmiotów</w:t>
      </w:r>
      <w:r w:rsidR="0061688A">
        <w:rPr>
          <w:rStyle w:val="normaltextrun"/>
          <w:rFonts w:ascii="Calibri" w:hAnsi="Calibri" w:cs="Calibri"/>
          <w:szCs w:val="22"/>
        </w:rPr>
        <w:t xml:space="preserve">, </w:t>
      </w:r>
      <w:r w:rsidR="00A30DBF">
        <w:rPr>
          <w:rStyle w:val="normaltextrun"/>
          <w:rFonts w:ascii="Calibri" w:hAnsi="Calibri" w:cs="Calibri"/>
          <w:szCs w:val="22"/>
        </w:rPr>
        <w:t>stawiając dalsze</w:t>
      </w:r>
      <w:r w:rsidR="0061688A">
        <w:rPr>
          <w:rStyle w:val="normaltextrun"/>
          <w:rFonts w:ascii="Calibri" w:hAnsi="Calibri" w:cs="Calibri"/>
          <w:szCs w:val="22"/>
        </w:rPr>
        <w:t xml:space="preserve"> funkcjonowanie </w:t>
      </w:r>
      <w:r w:rsidR="00A30DBF">
        <w:rPr>
          <w:rStyle w:val="normaltextrun"/>
          <w:rFonts w:ascii="Calibri" w:hAnsi="Calibri" w:cs="Calibri"/>
          <w:szCs w:val="22"/>
        </w:rPr>
        <w:t xml:space="preserve">całego </w:t>
      </w:r>
      <w:r w:rsidR="0061688A">
        <w:rPr>
          <w:rStyle w:val="normaltextrun"/>
          <w:rFonts w:ascii="Calibri" w:hAnsi="Calibri" w:cs="Calibri"/>
          <w:szCs w:val="22"/>
        </w:rPr>
        <w:t xml:space="preserve">sektora pod znakiem zapytania. </w:t>
      </w:r>
      <w:r w:rsidR="007078AA" w:rsidRPr="009E0AE3">
        <w:rPr>
          <w:rStyle w:val="eop"/>
          <w:rFonts w:ascii="Calibri" w:hAnsi="Calibri" w:cs="Calibri"/>
          <w:szCs w:val="22"/>
        </w:rPr>
        <w:t xml:space="preserve">Strategia na obecne czasy ma być drogowskazem, określającym </w:t>
      </w:r>
      <w:r w:rsidR="00033BD1">
        <w:rPr>
          <w:rStyle w:val="eop"/>
          <w:rFonts w:ascii="Calibri" w:hAnsi="Calibri" w:cs="Calibri"/>
          <w:szCs w:val="22"/>
        </w:rPr>
        <w:t>kierunek</w:t>
      </w:r>
      <w:r w:rsidR="007078AA" w:rsidRPr="009E0AE3">
        <w:rPr>
          <w:rStyle w:val="eop"/>
          <w:rFonts w:ascii="Calibri" w:hAnsi="Calibri" w:cs="Calibri"/>
          <w:szCs w:val="22"/>
        </w:rPr>
        <w:t xml:space="preserve"> działań Dolnośląskiej Organizacji Turystycznej </w:t>
      </w:r>
      <w:r w:rsidR="007D0DBE">
        <w:rPr>
          <w:rStyle w:val="eop"/>
          <w:rFonts w:ascii="Calibri" w:hAnsi="Calibri" w:cs="Calibri"/>
          <w:szCs w:val="22"/>
        </w:rPr>
        <w:br/>
      </w:r>
      <w:r w:rsidR="007078AA" w:rsidRPr="009E0AE3">
        <w:rPr>
          <w:rStyle w:val="eop"/>
          <w:rFonts w:ascii="Calibri" w:hAnsi="Calibri" w:cs="Calibri"/>
          <w:szCs w:val="22"/>
        </w:rPr>
        <w:t xml:space="preserve">na najbliższe, niepewne lata. </w:t>
      </w:r>
    </w:p>
    <w:p w14:paraId="263083EB" w14:textId="77777777" w:rsidR="007078AA" w:rsidRPr="009E0AE3" w:rsidRDefault="007078AA" w:rsidP="007078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Cs w:val="22"/>
        </w:rPr>
      </w:pPr>
    </w:p>
    <w:p w14:paraId="257D8CB5" w14:textId="6BD253B4" w:rsidR="007078AA" w:rsidRDefault="007078AA" w:rsidP="00365CC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Cs w:val="22"/>
        </w:rPr>
      </w:pPr>
      <w:r w:rsidRPr="009E0AE3">
        <w:rPr>
          <w:rStyle w:val="eop"/>
          <w:rFonts w:ascii="Calibri" w:hAnsi="Calibri" w:cs="Calibri"/>
          <w:szCs w:val="22"/>
        </w:rPr>
        <w:t xml:space="preserve">W dokumencie przedstawiono: misję </w:t>
      </w:r>
      <w:r w:rsidR="00365CCD">
        <w:rPr>
          <w:rStyle w:val="eop"/>
          <w:rFonts w:ascii="Calibri" w:hAnsi="Calibri" w:cs="Calibri"/>
          <w:szCs w:val="22"/>
        </w:rPr>
        <w:t>s</w:t>
      </w:r>
      <w:r w:rsidRPr="009E0AE3">
        <w:rPr>
          <w:rStyle w:val="eop"/>
          <w:rFonts w:ascii="Calibri" w:hAnsi="Calibri" w:cs="Calibri"/>
          <w:szCs w:val="22"/>
        </w:rPr>
        <w:t>towarzyszenia, analizę SWOT, wyniki ankiety przeprowadzonej wśród członków, filary sukcesu oraz cele strategiczne</w:t>
      </w:r>
      <w:r w:rsidR="00365CCD">
        <w:rPr>
          <w:rStyle w:val="eop"/>
          <w:rFonts w:ascii="Calibri" w:hAnsi="Calibri" w:cs="Calibri"/>
          <w:szCs w:val="22"/>
        </w:rPr>
        <w:t xml:space="preserve"> </w:t>
      </w:r>
      <w:r w:rsidRPr="009E0AE3">
        <w:rPr>
          <w:rStyle w:val="eop"/>
          <w:rFonts w:ascii="Calibri" w:hAnsi="Calibri" w:cs="Calibri"/>
          <w:szCs w:val="22"/>
        </w:rPr>
        <w:t>i</w:t>
      </w:r>
      <w:r w:rsidR="00365CCD">
        <w:rPr>
          <w:rStyle w:val="eop"/>
          <w:rFonts w:ascii="Calibri" w:hAnsi="Calibri" w:cs="Calibri"/>
          <w:szCs w:val="22"/>
        </w:rPr>
        <w:t xml:space="preserve"> </w:t>
      </w:r>
      <w:r w:rsidRPr="009E0AE3">
        <w:rPr>
          <w:rStyle w:val="eop"/>
          <w:rFonts w:ascii="Calibri" w:hAnsi="Calibri" w:cs="Calibri"/>
          <w:szCs w:val="22"/>
        </w:rPr>
        <w:t xml:space="preserve">szczegółowe. </w:t>
      </w:r>
      <w:r w:rsidR="00365CCD">
        <w:rPr>
          <w:rStyle w:val="eop"/>
          <w:rFonts w:ascii="Calibri" w:hAnsi="Calibri" w:cs="Calibri"/>
          <w:szCs w:val="22"/>
        </w:rPr>
        <w:t xml:space="preserve">Pracownicy Biura DOT w porozumieniu z członkami Zarządu opracowali wykaz konkretnych działań wraz z ramami czasowymi ich realizacji oraz planowanymi wskaźnikami (zostaną one dołączone do niniejszej strategii w postaci stosownych załączników). </w:t>
      </w:r>
    </w:p>
    <w:p w14:paraId="7EE22409" w14:textId="77777777" w:rsidR="00365CCD" w:rsidRPr="00365CCD" w:rsidRDefault="00365CCD" w:rsidP="00365CC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Cs w:val="22"/>
        </w:rPr>
      </w:pPr>
    </w:p>
    <w:p w14:paraId="0D2833F4" w14:textId="3A9A1E80" w:rsidR="00365CCD" w:rsidRDefault="007078AA" w:rsidP="00365CCD">
      <w:pPr>
        <w:rPr>
          <w:rFonts w:cstheme="minorHAnsi"/>
          <w:sz w:val="24"/>
          <w:lang w:val="pl-PL"/>
        </w:rPr>
      </w:pPr>
      <w:r w:rsidRPr="009E0AE3">
        <w:rPr>
          <w:rFonts w:cstheme="minorHAnsi"/>
          <w:sz w:val="24"/>
          <w:lang w:val="pl-PL"/>
        </w:rPr>
        <w:t>Zespół ds. opracowania strategii Dolnośląskiej Organizacji Turystycznej tworzyli:</w:t>
      </w:r>
    </w:p>
    <w:p w14:paraId="6FD8561A" w14:textId="0C17EE93" w:rsidR="00365CCD" w:rsidRPr="00365CCD" w:rsidRDefault="007078AA" w:rsidP="00365CCD">
      <w:pPr>
        <w:pStyle w:val="Akapitzlist"/>
        <w:numPr>
          <w:ilvl w:val="0"/>
          <w:numId w:val="27"/>
        </w:numPr>
        <w:rPr>
          <w:rStyle w:val="normaltextrun"/>
          <w:rFonts w:cstheme="minorHAnsi"/>
          <w:sz w:val="24"/>
          <w:lang w:val="pl-PL"/>
        </w:rPr>
      </w:pPr>
      <w:r w:rsidRP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Członkowie Zarządu DOT: </w:t>
      </w:r>
    </w:p>
    <w:p w14:paraId="4A6BC02C" w14:textId="77777777" w:rsidR="00365CCD" w:rsidRPr="00365CCD" w:rsidRDefault="00365CCD" w:rsidP="00365CCD">
      <w:pPr>
        <w:pStyle w:val="Akapitzlist"/>
        <w:rPr>
          <w:rStyle w:val="normaltextrun"/>
          <w:rFonts w:cstheme="minorHAnsi"/>
          <w:sz w:val="24"/>
          <w:lang w:val="pl-PL"/>
        </w:rPr>
      </w:pPr>
    </w:p>
    <w:p w14:paraId="032A0290" w14:textId="234B03A7" w:rsidR="00843A94" w:rsidRPr="009E0AE3" w:rsidRDefault="00843A94" w:rsidP="00843A94">
      <w:pPr>
        <w:pStyle w:val="Akapitzlist"/>
        <w:numPr>
          <w:ilvl w:val="0"/>
          <w:numId w:val="3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Jakub Paczyński 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vertAlign w:val="subscript"/>
          <w:lang w:val="pl-PL"/>
        </w:rPr>
        <w:softHyphen/>
      </w:r>
      <w:r w:rsidR="00365CCD" w:rsidRP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–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vertAlign w:val="subscript"/>
          <w:lang w:val="pl-PL"/>
        </w:rPr>
        <w:t xml:space="preserve"> 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właściciel Kolejkow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a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i Karkonoski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ch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Tajemnic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,</w:t>
      </w:r>
    </w:p>
    <w:p w14:paraId="7DB0EEE7" w14:textId="7F112E50" w:rsidR="007078AA" w:rsidRPr="00843A94" w:rsidRDefault="007078AA" w:rsidP="00843A94">
      <w:pPr>
        <w:pStyle w:val="Akapitzlist"/>
        <w:numPr>
          <w:ilvl w:val="0"/>
          <w:numId w:val="3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Magdalena Piasecka – Prezes Przedsiębiorstwa Hala Stulecia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,</w:t>
      </w:r>
    </w:p>
    <w:p w14:paraId="07CA14A7" w14:textId="71E69439" w:rsidR="00843A94" w:rsidRPr="00843A94" w:rsidRDefault="007078AA" w:rsidP="00843A94">
      <w:pPr>
        <w:pStyle w:val="Akapitzlist"/>
        <w:numPr>
          <w:ilvl w:val="0"/>
          <w:numId w:val="3"/>
        </w:numPr>
        <w:spacing w:line="276" w:lineRule="auto"/>
        <w:rPr>
          <w:rStyle w:val="normaltextrun"/>
          <w:rFonts w:cstheme="minorHAnsi"/>
          <w:sz w:val="24"/>
          <w:lang w:val="pl-PL"/>
        </w:rPr>
      </w:pPr>
      <w:r w:rsidRPr="009E0AE3">
        <w:rPr>
          <w:rFonts w:cstheme="minorHAnsi"/>
          <w:color w:val="101010"/>
          <w:sz w:val="24"/>
          <w:shd w:val="clear" w:color="auto" w:fill="FFFFFF"/>
          <w:lang w:val="pl-PL"/>
        </w:rPr>
        <w:t>Rafael Rokaszewicz – Prezydent Miasta Głogowa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, </w:t>
      </w:r>
    </w:p>
    <w:p w14:paraId="6E86F11B" w14:textId="57CE1549" w:rsidR="00843A94" w:rsidRPr="00843A94" w:rsidRDefault="00843A94" w:rsidP="00843A94">
      <w:pPr>
        <w:pStyle w:val="Akapitzlist"/>
        <w:numPr>
          <w:ilvl w:val="0"/>
          <w:numId w:val="3"/>
        </w:numPr>
        <w:spacing w:line="276" w:lineRule="auto"/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Alfred Wagner </w:t>
      </w:r>
      <w:r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–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 Zastępca Dyrektora Biura Promocji i Turystyki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</w:t>
      </w:r>
      <w:r w:rsidR="006B1377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ab/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Urzędu </w:t>
      </w:r>
      <w:r w:rsidRPr="00843A94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Miejskiego we Wrocławiu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,</w:t>
      </w:r>
      <w:r w:rsidRPr="00843A94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</w:t>
      </w:r>
    </w:p>
    <w:p w14:paraId="49DC799E" w14:textId="1B630A4C" w:rsidR="007078AA" w:rsidRPr="00365CCD" w:rsidRDefault="00843A94" w:rsidP="00843A94">
      <w:pPr>
        <w:pStyle w:val="Akapitzlist"/>
        <w:numPr>
          <w:ilvl w:val="0"/>
          <w:numId w:val="3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Anna Żabska 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– 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Prezes Zamku Książ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, </w:t>
      </w:r>
    </w:p>
    <w:p w14:paraId="5ECB9C62" w14:textId="77777777" w:rsidR="00365CCD" w:rsidRPr="009E0AE3" w:rsidRDefault="00365CCD" w:rsidP="00365CCD">
      <w:pPr>
        <w:pStyle w:val="Akapitzlist"/>
        <w:ind w:left="1440"/>
        <w:rPr>
          <w:rFonts w:cstheme="minorHAnsi"/>
          <w:sz w:val="24"/>
          <w:lang w:val="pl-PL"/>
        </w:rPr>
      </w:pPr>
    </w:p>
    <w:p w14:paraId="2A326FF3" w14:textId="424C101C" w:rsidR="007078AA" w:rsidRDefault="007078AA" w:rsidP="007078AA">
      <w:pPr>
        <w:pStyle w:val="Akapitzlist"/>
        <w:numPr>
          <w:ilvl w:val="0"/>
          <w:numId w:val="1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sz w:val="24"/>
          <w:lang w:val="pl-PL"/>
        </w:rPr>
        <w:t>przedstawiciel Urzędu Marszałkowskiego</w:t>
      </w:r>
      <w:r w:rsidR="00302DCC" w:rsidRPr="009E0AE3">
        <w:rPr>
          <w:rStyle w:val="normaltextrun"/>
          <w:rFonts w:cstheme="minorHAnsi"/>
          <w:sz w:val="24"/>
          <w:lang w:val="pl-PL"/>
        </w:rPr>
        <w:t xml:space="preserve"> Województwa </w:t>
      </w:r>
      <w:r w:rsidR="00365CCD" w:rsidRPr="009E0AE3">
        <w:rPr>
          <w:rStyle w:val="normaltextrun"/>
          <w:rFonts w:cstheme="minorHAnsi"/>
          <w:sz w:val="24"/>
          <w:lang w:val="pl-PL"/>
        </w:rPr>
        <w:t>Dolnośląskiego</w:t>
      </w:r>
      <w:r w:rsidRPr="009E0AE3">
        <w:rPr>
          <w:rStyle w:val="normaltextrun"/>
          <w:rFonts w:cstheme="minorHAnsi"/>
          <w:sz w:val="24"/>
          <w:lang w:val="pl-PL"/>
        </w:rPr>
        <w:t>:</w:t>
      </w:r>
    </w:p>
    <w:p w14:paraId="7B12C933" w14:textId="77777777" w:rsidR="00365CCD" w:rsidRPr="009E0AE3" w:rsidRDefault="00365CCD" w:rsidP="00365CCD">
      <w:pPr>
        <w:pStyle w:val="Akapitzlist"/>
        <w:rPr>
          <w:rStyle w:val="normaltextrun"/>
          <w:rFonts w:cstheme="minorHAnsi"/>
          <w:sz w:val="24"/>
          <w:lang w:val="pl-PL"/>
        </w:rPr>
      </w:pPr>
    </w:p>
    <w:p w14:paraId="6BFD970A" w14:textId="24AED6BD" w:rsidR="007078AA" w:rsidRPr="00365CCD" w:rsidRDefault="007078AA" w:rsidP="007078AA">
      <w:pPr>
        <w:pStyle w:val="Akapitzlist"/>
        <w:numPr>
          <w:ilvl w:val="0"/>
          <w:numId w:val="4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Piotr </w:t>
      </w:r>
      <w:r w:rsidRPr="009E0AE3">
        <w:rPr>
          <w:rStyle w:val="spellingerror"/>
          <w:rFonts w:cstheme="minorHAnsi"/>
          <w:color w:val="000000"/>
          <w:sz w:val="24"/>
          <w:shd w:val="clear" w:color="auto" w:fill="FFFFFF"/>
          <w:lang w:val="pl-PL"/>
        </w:rPr>
        <w:t>Wnukowicz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 – Dyrektor Wydziału T</w:t>
      </w:r>
      <w:r w:rsidR="00302DCC"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urystyki Urzędu 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ab/>
      </w:r>
      <w:r w:rsidR="00302DCC"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Marszałkowskiego Województwa Dolnośląskiego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, </w:t>
      </w:r>
    </w:p>
    <w:p w14:paraId="5B8B0964" w14:textId="77777777" w:rsidR="00365CCD" w:rsidRPr="009E0AE3" w:rsidRDefault="00365CCD" w:rsidP="00365CCD">
      <w:pPr>
        <w:pStyle w:val="Akapitzlist"/>
        <w:ind w:left="1440"/>
        <w:rPr>
          <w:rStyle w:val="normaltextrun"/>
          <w:rFonts w:cstheme="minorHAnsi"/>
          <w:sz w:val="24"/>
          <w:lang w:val="pl-PL"/>
        </w:rPr>
      </w:pPr>
    </w:p>
    <w:p w14:paraId="7A984BB2" w14:textId="567D675B" w:rsidR="007078AA" w:rsidRDefault="007078AA" w:rsidP="007078AA">
      <w:pPr>
        <w:pStyle w:val="Akapitzlist"/>
        <w:numPr>
          <w:ilvl w:val="0"/>
          <w:numId w:val="1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sz w:val="24"/>
          <w:lang w:val="pl-PL"/>
        </w:rPr>
        <w:t>przedstawiciele DOT:</w:t>
      </w:r>
    </w:p>
    <w:p w14:paraId="23F2F47D" w14:textId="77777777" w:rsidR="00365CCD" w:rsidRPr="009E0AE3" w:rsidRDefault="00365CCD" w:rsidP="00365CCD">
      <w:pPr>
        <w:pStyle w:val="Akapitzlist"/>
        <w:rPr>
          <w:rStyle w:val="normaltextrun"/>
          <w:rFonts w:cstheme="minorHAnsi"/>
          <w:sz w:val="24"/>
          <w:lang w:val="pl-PL"/>
        </w:rPr>
      </w:pPr>
    </w:p>
    <w:p w14:paraId="3F9CEF9D" w14:textId="0E53A0DD" w:rsidR="007078AA" w:rsidRPr="009E0AE3" w:rsidRDefault="007078AA" w:rsidP="007078AA">
      <w:pPr>
        <w:pStyle w:val="Akapitzlist"/>
        <w:numPr>
          <w:ilvl w:val="0"/>
          <w:numId w:val="5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Rajmund Papiernik – dyrektor Biura DOT</w:t>
      </w:r>
      <w:r w:rsidR="00843A94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– Kierownik zespołu 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br/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ab/>
      </w:r>
      <w:r w:rsidR="00843A94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ds. strategii DOT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,</w:t>
      </w:r>
    </w:p>
    <w:p w14:paraId="02A12EEF" w14:textId="0E3E8177" w:rsidR="007078AA" w:rsidRPr="00365CCD" w:rsidRDefault="007078AA" w:rsidP="007078AA">
      <w:pPr>
        <w:pStyle w:val="Akapitzlist"/>
        <w:numPr>
          <w:ilvl w:val="0"/>
          <w:numId w:val="5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Jakub Feiga – zastępca dyrektora Biura DOT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, </w:t>
      </w:r>
    </w:p>
    <w:p w14:paraId="0EF97538" w14:textId="77777777" w:rsidR="00365CCD" w:rsidRPr="009E0AE3" w:rsidRDefault="00365CCD" w:rsidP="00365CCD">
      <w:pPr>
        <w:pStyle w:val="Akapitzlist"/>
        <w:ind w:left="1440"/>
        <w:rPr>
          <w:rStyle w:val="normaltextrun"/>
          <w:rFonts w:cstheme="minorHAnsi"/>
          <w:sz w:val="24"/>
          <w:lang w:val="pl-PL"/>
        </w:rPr>
      </w:pPr>
    </w:p>
    <w:p w14:paraId="7C923294" w14:textId="1F91B67D" w:rsidR="007078AA" w:rsidRPr="00365CCD" w:rsidRDefault="00365CCD" w:rsidP="007078AA">
      <w:pPr>
        <w:pStyle w:val="Akapitzlist"/>
        <w:numPr>
          <w:ilvl w:val="0"/>
          <w:numId w:val="1"/>
        </w:numPr>
        <w:rPr>
          <w:rStyle w:val="normaltextrun"/>
          <w:rFonts w:cstheme="minorHAnsi"/>
          <w:sz w:val="24"/>
          <w:lang w:val="pl-PL"/>
        </w:rPr>
      </w:pPr>
      <w:r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lastRenderedPageBreak/>
        <w:t>k</w:t>
      </w:r>
      <w:r w:rsidR="007078AA"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oordynatorzy:</w:t>
      </w:r>
    </w:p>
    <w:p w14:paraId="1FA96144" w14:textId="77777777" w:rsidR="00365CCD" w:rsidRPr="009E0AE3" w:rsidRDefault="00365CCD" w:rsidP="00365CCD">
      <w:pPr>
        <w:pStyle w:val="Akapitzlist"/>
        <w:rPr>
          <w:rStyle w:val="normaltextrun"/>
          <w:rFonts w:cstheme="minorHAnsi"/>
          <w:sz w:val="24"/>
          <w:lang w:val="pl-PL"/>
        </w:rPr>
      </w:pPr>
    </w:p>
    <w:p w14:paraId="0FAB5AF8" w14:textId="1B20E207" w:rsidR="007078AA" w:rsidRPr="009E0AE3" w:rsidRDefault="007078AA" w:rsidP="007078AA">
      <w:pPr>
        <w:pStyle w:val="Akapitzlist"/>
        <w:numPr>
          <w:ilvl w:val="0"/>
          <w:numId w:val="2"/>
        </w:numPr>
        <w:rPr>
          <w:rStyle w:val="normaltextrun"/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dr Marta Drozdowska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–</w:t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 Prorektor WSH we Wrocławiu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, </w:t>
      </w:r>
    </w:p>
    <w:p w14:paraId="3BCDA899" w14:textId="37192F3A" w:rsidR="007078AA" w:rsidRPr="009E0AE3" w:rsidRDefault="007078AA" w:rsidP="009E7C2A">
      <w:pPr>
        <w:pStyle w:val="Akapitzlist"/>
        <w:numPr>
          <w:ilvl w:val="0"/>
          <w:numId w:val="2"/>
        </w:numPr>
        <w:rPr>
          <w:rFonts w:cstheme="minorHAnsi"/>
          <w:sz w:val="24"/>
          <w:lang w:val="pl-PL"/>
        </w:rPr>
      </w:pP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dr Izabela Gruszka – Kierownik Katedry Turystyki i Rekreacji, </w:t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br/>
      </w:r>
      <w:r w:rsidR="00365CCD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ab/>
      </w:r>
      <w:r w:rsidRPr="009E0AE3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>WSH we Wrocławiu</w:t>
      </w:r>
      <w:r w:rsidR="003945AE">
        <w:rPr>
          <w:rStyle w:val="normaltextrun"/>
          <w:rFonts w:cstheme="minorHAnsi"/>
          <w:color w:val="000000"/>
          <w:sz w:val="24"/>
          <w:shd w:val="clear" w:color="auto" w:fill="FFFFFF"/>
          <w:lang w:val="pl-PL"/>
        </w:rPr>
        <w:t xml:space="preserve">. </w:t>
      </w:r>
      <w:r w:rsidRPr="009E0AE3">
        <w:rPr>
          <w:rFonts w:cstheme="minorHAnsi"/>
          <w:sz w:val="24"/>
          <w:lang w:val="pl-PL"/>
        </w:rPr>
        <w:br w:type="page"/>
      </w:r>
    </w:p>
    <w:p w14:paraId="5BC9BA84" w14:textId="77777777" w:rsidR="007078AA" w:rsidRPr="00CB0121" w:rsidRDefault="00DC0A30" w:rsidP="002E21CF">
      <w:pPr>
        <w:pStyle w:val="Nagwek1"/>
        <w:jc w:val="center"/>
        <w:rPr>
          <w:caps/>
          <w:lang w:val="pl-PL"/>
        </w:rPr>
      </w:pPr>
      <w:bookmarkStart w:id="1" w:name="_Toc82505777"/>
      <w:r w:rsidRPr="00CB0121">
        <w:rPr>
          <w:caps/>
          <w:lang w:val="pl-PL"/>
        </w:rPr>
        <w:lastRenderedPageBreak/>
        <w:t>Misja</w:t>
      </w:r>
      <w:bookmarkEnd w:id="1"/>
    </w:p>
    <w:p w14:paraId="650537FC" w14:textId="77777777" w:rsidR="002E21CF" w:rsidRPr="009E0AE3" w:rsidRDefault="002E21CF" w:rsidP="009E7C2A">
      <w:pPr>
        <w:spacing w:line="276" w:lineRule="auto"/>
        <w:rPr>
          <w:sz w:val="24"/>
          <w:lang w:val="pl-PL"/>
        </w:rPr>
      </w:pPr>
    </w:p>
    <w:p w14:paraId="1441BD2E" w14:textId="77777777" w:rsidR="001C3B24" w:rsidRPr="009E0AE3" w:rsidRDefault="001C3B24" w:rsidP="009E7C2A">
      <w:pPr>
        <w:spacing w:line="276" w:lineRule="auto"/>
        <w:jc w:val="both"/>
        <w:rPr>
          <w:rFonts w:cstheme="minorHAnsi"/>
          <w:sz w:val="24"/>
          <w:lang w:val="pl-PL"/>
        </w:rPr>
      </w:pPr>
    </w:p>
    <w:p w14:paraId="0B796118" w14:textId="783DB836" w:rsidR="001C3B24" w:rsidRPr="009E0AE3" w:rsidRDefault="001C3B24" w:rsidP="007409DF">
      <w:pPr>
        <w:spacing w:line="276" w:lineRule="auto"/>
        <w:jc w:val="both"/>
        <w:rPr>
          <w:rFonts w:cstheme="minorHAnsi"/>
          <w:sz w:val="24"/>
          <w:lang w:val="pl-PL"/>
        </w:rPr>
      </w:pPr>
      <w:r w:rsidRPr="009E0AE3">
        <w:rPr>
          <w:rFonts w:cstheme="minorHAnsi"/>
          <w:sz w:val="24"/>
          <w:lang w:val="pl-PL"/>
        </w:rPr>
        <w:t xml:space="preserve">Regionalne Organizacje Turystyczne w Polsce powstawały </w:t>
      </w:r>
      <w:r w:rsidR="003945AE">
        <w:rPr>
          <w:rFonts w:cstheme="minorHAnsi"/>
          <w:sz w:val="24"/>
          <w:lang w:val="pl-PL"/>
        </w:rPr>
        <w:t>w latach 2000-2009</w:t>
      </w:r>
      <w:r w:rsidRPr="009E0AE3">
        <w:rPr>
          <w:rFonts w:cstheme="minorHAnsi"/>
          <w:sz w:val="24"/>
          <w:lang w:val="pl-PL"/>
        </w:rPr>
        <w:t xml:space="preserve">. </w:t>
      </w:r>
      <w:r w:rsidR="00657FFD">
        <w:rPr>
          <w:rFonts w:cstheme="minorHAnsi"/>
          <w:sz w:val="24"/>
          <w:lang w:val="pl-PL"/>
        </w:rPr>
        <w:t xml:space="preserve">Dolnośląska Organizacja Turystyczna powstała jako pierwsza, 31 stycznia 2000 roku, krótko po uchwaleniu ustawy powołującej do istnienia Polską Organizację Turystyczną oraz ustanawiającej trójszczeblowy system zarządzania turystyką i jej promocji. </w:t>
      </w:r>
      <w:r w:rsidRPr="009E0AE3">
        <w:rPr>
          <w:rFonts w:cstheme="minorHAnsi"/>
          <w:sz w:val="24"/>
          <w:lang w:val="pl-PL"/>
        </w:rPr>
        <w:t xml:space="preserve">Właśnie na podstawie zapisów ustawy o POT założyciele Dolnośląskiej Organizacji Turystycznej </w:t>
      </w:r>
      <w:r w:rsidR="00362F4B">
        <w:rPr>
          <w:rFonts w:cstheme="minorHAnsi"/>
          <w:sz w:val="24"/>
          <w:lang w:val="pl-PL"/>
        </w:rPr>
        <w:t>opracowali</w:t>
      </w:r>
      <w:r w:rsidRPr="009E0AE3">
        <w:rPr>
          <w:rFonts w:cstheme="minorHAnsi"/>
          <w:sz w:val="24"/>
          <w:lang w:val="pl-PL"/>
        </w:rPr>
        <w:t xml:space="preserve"> statut organizacji, który o</w:t>
      </w:r>
      <w:r w:rsidR="00BC3615">
        <w:rPr>
          <w:rFonts w:cstheme="minorHAnsi"/>
          <w:sz w:val="24"/>
          <w:lang w:val="pl-PL"/>
        </w:rPr>
        <w:t>d</w:t>
      </w:r>
      <w:r w:rsidRPr="009E0AE3">
        <w:rPr>
          <w:rFonts w:cstheme="minorHAnsi"/>
          <w:sz w:val="24"/>
          <w:lang w:val="pl-PL"/>
        </w:rPr>
        <w:t xml:space="preserve"> momentu jej powstania przeszedł jedynie drobne zmiany, a jego zapisy pozostają aktualne do dziś. </w:t>
      </w:r>
      <w:r w:rsidR="00117CBD">
        <w:rPr>
          <w:rFonts w:cstheme="minorHAnsi"/>
          <w:sz w:val="24"/>
          <w:lang w:val="pl-PL"/>
        </w:rPr>
        <w:t xml:space="preserve">To w oparciu o zapisy statutu </w:t>
      </w:r>
      <w:r w:rsidR="00F16D3F">
        <w:rPr>
          <w:rFonts w:cstheme="minorHAnsi"/>
          <w:sz w:val="24"/>
          <w:lang w:val="pl-PL"/>
        </w:rPr>
        <w:t>(</w:t>
      </w:r>
      <w:r w:rsidRPr="009E0AE3">
        <w:rPr>
          <w:rFonts w:cstheme="minorHAnsi"/>
          <w:sz w:val="24"/>
          <w:lang w:val="pl-PL"/>
        </w:rPr>
        <w:t>przede wszystkim Rozdział II</w:t>
      </w:r>
      <w:r w:rsidR="00F16D3F">
        <w:rPr>
          <w:rFonts w:cstheme="minorHAnsi"/>
          <w:sz w:val="24"/>
          <w:lang w:val="pl-PL"/>
        </w:rPr>
        <w:t>)</w:t>
      </w:r>
      <w:r w:rsidRPr="009E0AE3">
        <w:rPr>
          <w:rFonts w:cstheme="minorHAnsi"/>
          <w:sz w:val="24"/>
          <w:lang w:val="pl-PL"/>
        </w:rPr>
        <w:t xml:space="preserve"> oraz </w:t>
      </w:r>
      <w:r w:rsidR="00117CBD">
        <w:rPr>
          <w:rFonts w:cstheme="minorHAnsi"/>
          <w:sz w:val="24"/>
          <w:lang w:val="pl-PL"/>
        </w:rPr>
        <w:t>wieloletnie doświadczenie</w:t>
      </w:r>
      <w:r w:rsidRPr="009E0AE3">
        <w:rPr>
          <w:rFonts w:cstheme="minorHAnsi"/>
          <w:sz w:val="24"/>
          <w:lang w:val="pl-PL"/>
        </w:rPr>
        <w:t xml:space="preserve"> Zarząd Dolnośląskiej Organizacji Turystycznej</w:t>
      </w:r>
      <w:r w:rsidR="00F16D3F">
        <w:rPr>
          <w:rFonts w:cstheme="minorHAnsi"/>
          <w:sz w:val="24"/>
          <w:lang w:val="pl-PL"/>
        </w:rPr>
        <w:t xml:space="preserve"> sformułował poniżej przedstawioną misję, wychodząc naprzeciw oczekiwaniom 154 podmiotów tworzących stowarzyszenie (</w:t>
      </w:r>
      <w:r w:rsidR="00843A94">
        <w:rPr>
          <w:rFonts w:cstheme="minorHAnsi"/>
          <w:sz w:val="24"/>
          <w:lang w:val="pl-PL"/>
        </w:rPr>
        <w:t>liczba członków DOT z dnia 11.05.2021</w:t>
      </w:r>
      <w:r w:rsidR="00F16D3F">
        <w:rPr>
          <w:rFonts w:cstheme="minorHAnsi"/>
          <w:sz w:val="24"/>
          <w:lang w:val="pl-PL"/>
        </w:rPr>
        <w:t xml:space="preserve"> </w:t>
      </w:r>
      <w:r w:rsidR="00843A94">
        <w:rPr>
          <w:rFonts w:cstheme="minorHAnsi"/>
          <w:sz w:val="24"/>
          <w:lang w:val="pl-PL"/>
        </w:rPr>
        <w:t>r</w:t>
      </w:r>
      <w:r w:rsidRPr="009E0AE3">
        <w:rPr>
          <w:rFonts w:cstheme="minorHAnsi"/>
          <w:sz w:val="24"/>
          <w:lang w:val="pl-PL"/>
        </w:rPr>
        <w:t>.</w:t>
      </w:r>
      <w:r w:rsidR="00F16D3F">
        <w:rPr>
          <w:rFonts w:cstheme="minorHAnsi"/>
          <w:sz w:val="24"/>
          <w:lang w:val="pl-PL"/>
        </w:rPr>
        <w:t xml:space="preserve">). </w:t>
      </w:r>
      <w:r w:rsidR="00241474">
        <w:rPr>
          <w:rFonts w:cstheme="minorHAnsi"/>
          <w:sz w:val="24"/>
          <w:lang w:val="pl-PL"/>
        </w:rPr>
        <w:t>P</w:t>
      </w:r>
      <w:r w:rsidR="00F16D3F">
        <w:rPr>
          <w:rFonts w:cstheme="minorHAnsi"/>
          <w:sz w:val="24"/>
          <w:lang w:val="pl-PL"/>
        </w:rPr>
        <w:t xml:space="preserve">rowadzone przez DOT działania były dostosowywane do warunków </w:t>
      </w:r>
      <w:r w:rsidR="00241474">
        <w:rPr>
          <w:rFonts w:cstheme="minorHAnsi"/>
          <w:sz w:val="24"/>
          <w:lang w:val="pl-PL"/>
        </w:rPr>
        <w:t xml:space="preserve">funkcjonowania branży turystycznej. Promocja regionu oraz </w:t>
      </w:r>
      <w:r w:rsidRPr="009E0AE3">
        <w:rPr>
          <w:rFonts w:cstheme="minorHAnsi"/>
          <w:sz w:val="24"/>
          <w:lang w:val="pl-PL"/>
        </w:rPr>
        <w:t xml:space="preserve">wsparcie rozwoju </w:t>
      </w:r>
      <w:r w:rsidR="00241474">
        <w:rPr>
          <w:rFonts w:cstheme="minorHAnsi"/>
          <w:sz w:val="24"/>
          <w:lang w:val="pl-PL"/>
        </w:rPr>
        <w:t>turystyki</w:t>
      </w:r>
      <w:r w:rsidRPr="009E0AE3">
        <w:rPr>
          <w:rFonts w:cstheme="minorHAnsi"/>
          <w:sz w:val="24"/>
          <w:lang w:val="pl-PL"/>
        </w:rPr>
        <w:t xml:space="preserve"> stanowiły</w:t>
      </w:r>
      <w:r w:rsidR="00241474">
        <w:rPr>
          <w:rFonts w:cstheme="minorHAnsi"/>
          <w:sz w:val="24"/>
          <w:lang w:val="pl-PL"/>
        </w:rPr>
        <w:t xml:space="preserve"> jednak</w:t>
      </w:r>
      <w:r w:rsidR="00241474" w:rsidRPr="00241474">
        <w:rPr>
          <w:rFonts w:cstheme="minorHAnsi"/>
          <w:sz w:val="24"/>
          <w:lang w:val="pl-PL"/>
        </w:rPr>
        <w:t xml:space="preserve"> </w:t>
      </w:r>
      <w:r w:rsidR="00241474" w:rsidRPr="009E0AE3">
        <w:rPr>
          <w:rFonts w:cstheme="minorHAnsi"/>
          <w:sz w:val="24"/>
          <w:lang w:val="pl-PL"/>
        </w:rPr>
        <w:t>zawsze</w:t>
      </w:r>
      <w:r w:rsidRPr="009E0AE3">
        <w:rPr>
          <w:rFonts w:cstheme="minorHAnsi"/>
          <w:sz w:val="24"/>
          <w:lang w:val="pl-PL"/>
        </w:rPr>
        <w:t xml:space="preserve"> </w:t>
      </w:r>
      <w:r w:rsidR="00241474">
        <w:rPr>
          <w:rFonts w:cstheme="minorHAnsi"/>
          <w:sz w:val="24"/>
          <w:lang w:val="pl-PL"/>
        </w:rPr>
        <w:t>najważniejszy</w:t>
      </w:r>
      <w:r w:rsidRPr="009E0AE3">
        <w:rPr>
          <w:rFonts w:cstheme="minorHAnsi"/>
          <w:sz w:val="24"/>
          <w:lang w:val="pl-PL"/>
        </w:rPr>
        <w:t xml:space="preserve"> cel </w:t>
      </w:r>
      <w:r w:rsidR="00241474">
        <w:rPr>
          <w:rFonts w:cstheme="minorHAnsi"/>
          <w:sz w:val="24"/>
          <w:lang w:val="pl-PL"/>
        </w:rPr>
        <w:t xml:space="preserve">podejmowanych inicjatyw. </w:t>
      </w:r>
    </w:p>
    <w:p w14:paraId="4A8E9EB3" w14:textId="77777777" w:rsidR="002E21CF" w:rsidRPr="009E0AE3" w:rsidRDefault="002E21CF" w:rsidP="009E7C2A">
      <w:pPr>
        <w:spacing w:line="276" w:lineRule="auto"/>
        <w:rPr>
          <w:sz w:val="24"/>
          <w:lang w:val="pl-PL"/>
        </w:rPr>
      </w:pPr>
    </w:p>
    <w:p w14:paraId="5C6B0FB8" w14:textId="77777777" w:rsidR="007078AA" w:rsidRPr="009E0AE3" w:rsidRDefault="00DC0A30" w:rsidP="007078AA">
      <w:pPr>
        <w:rPr>
          <w:rFonts w:cstheme="minorHAnsi"/>
          <w:lang w:val="pl-PL"/>
        </w:rPr>
      </w:pPr>
      <w:r w:rsidRPr="009E0AE3">
        <w:rPr>
          <w:noProof/>
          <w:lang w:val="pl-PL" w:eastAsia="pl-PL"/>
        </w:rPr>
        <w:drawing>
          <wp:inline distT="0" distB="0" distL="0" distR="0" wp14:anchorId="6260746A" wp14:editId="295EF182">
            <wp:extent cx="5760720" cy="3239770"/>
            <wp:effectExtent l="0" t="0" r="0" b="0"/>
            <wp:docPr id="5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E5C1" w14:textId="77777777" w:rsidR="002E21CF" w:rsidRPr="009E0AE3" w:rsidRDefault="002E21CF" w:rsidP="007078AA">
      <w:pPr>
        <w:rPr>
          <w:rFonts w:cstheme="minorHAnsi"/>
          <w:lang w:val="pl-PL"/>
        </w:rPr>
      </w:pPr>
    </w:p>
    <w:p w14:paraId="44E8E3C5" w14:textId="77777777" w:rsidR="007078AA" w:rsidRPr="009E0AE3" w:rsidRDefault="007078AA">
      <w:pPr>
        <w:rPr>
          <w:rFonts w:cstheme="minorHAnsi"/>
          <w:lang w:val="pl-PL"/>
        </w:rPr>
      </w:pPr>
      <w:r w:rsidRPr="009E0AE3">
        <w:rPr>
          <w:rFonts w:cstheme="minorHAnsi"/>
          <w:lang w:val="pl-PL"/>
        </w:rPr>
        <w:br w:type="page"/>
      </w:r>
      <w:commentRangeStart w:id="2"/>
      <w:commentRangeEnd w:id="2"/>
    </w:p>
    <w:p w14:paraId="3576E16C" w14:textId="77777777" w:rsidR="007078AA" w:rsidRPr="00CB0121" w:rsidRDefault="00DC0A30" w:rsidP="0043455E">
      <w:pPr>
        <w:pStyle w:val="Nagwek1"/>
        <w:jc w:val="center"/>
        <w:rPr>
          <w:caps/>
          <w:noProof/>
          <w:lang w:val="pl-PL" w:eastAsia="pl-PL"/>
        </w:rPr>
      </w:pPr>
      <w:bookmarkStart w:id="3" w:name="_Toc82505778"/>
      <w:r w:rsidRPr="00CB0121">
        <w:rPr>
          <w:caps/>
          <w:noProof/>
          <w:lang w:val="pl-PL" w:eastAsia="pl-PL"/>
        </w:rPr>
        <w:lastRenderedPageBreak/>
        <w:t>Koncepcja i plan wdrażania strategii</w:t>
      </w:r>
      <w:bookmarkEnd w:id="3"/>
    </w:p>
    <w:p w14:paraId="2CB2B272" w14:textId="77777777" w:rsidR="007078AA" w:rsidRPr="009E0AE3" w:rsidRDefault="007078AA">
      <w:pPr>
        <w:rPr>
          <w:rFonts w:cstheme="minorHAnsi"/>
          <w:noProof/>
          <w:lang w:val="pl-PL" w:eastAsia="pl-PL"/>
        </w:rPr>
      </w:pPr>
    </w:p>
    <w:p w14:paraId="5E747A75" w14:textId="77777777" w:rsidR="0043455E" w:rsidRPr="009E0AE3" w:rsidRDefault="0043455E" w:rsidP="00CB25F6">
      <w:pPr>
        <w:jc w:val="both"/>
        <w:rPr>
          <w:rFonts w:cstheme="minorHAnsi"/>
          <w:noProof/>
          <w:lang w:val="pl-PL" w:eastAsia="pl-PL"/>
        </w:rPr>
      </w:pPr>
    </w:p>
    <w:p w14:paraId="358AB970" w14:textId="77777777" w:rsidR="00247AB6" w:rsidRPr="009E0AE3" w:rsidRDefault="0088750D" w:rsidP="009E7C2A">
      <w:pPr>
        <w:spacing w:line="276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We wrześniu 2020 roku </w:t>
      </w:r>
      <w:r w:rsidR="001C3B24" w:rsidRPr="009E0AE3">
        <w:rPr>
          <w:rFonts w:cstheme="minorHAnsi"/>
          <w:noProof/>
          <w:sz w:val="24"/>
          <w:szCs w:val="24"/>
          <w:lang w:val="pl-PL" w:eastAsia="pl-PL"/>
        </w:rPr>
        <w:t xml:space="preserve">wygasła kadencja Zarządu DOT, a Walne Zebranie Członków Dolnośląskiej Organizacji Turystycznej wybrało nowy skład Zarządu. </w:t>
      </w:r>
    </w:p>
    <w:p w14:paraId="25F8DCD9" w14:textId="7EB10745" w:rsidR="00247AB6" w:rsidRPr="009E0AE3" w:rsidRDefault="00247AB6" w:rsidP="009E7C2A">
      <w:pPr>
        <w:pStyle w:val="NormalnyWeb"/>
        <w:spacing w:line="276" w:lineRule="auto"/>
        <w:jc w:val="center"/>
        <w:rPr>
          <w:rFonts w:asciiTheme="minorHAnsi" w:hAnsiTheme="minorHAnsi" w:cstheme="minorHAnsi"/>
          <w:b/>
        </w:rPr>
      </w:pPr>
      <w:r w:rsidRPr="009E0AE3">
        <w:rPr>
          <w:rFonts w:asciiTheme="minorHAnsi" w:hAnsiTheme="minorHAnsi" w:cstheme="minorHAnsi"/>
          <w:b/>
        </w:rPr>
        <w:t>CZŁONKOWIE ZARZĄDU D</w:t>
      </w:r>
      <w:r w:rsidR="00843A94">
        <w:rPr>
          <w:rFonts w:asciiTheme="minorHAnsi" w:hAnsiTheme="minorHAnsi" w:cstheme="minorHAnsi"/>
          <w:b/>
        </w:rPr>
        <w:t xml:space="preserve">olnośląskiej </w:t>
      </w:r>
      <w:r w:rsidRPr="009E0AE3">
        <w:rPr>
          <w:rFonts w:asciiTheme="minorHAnsi" w:hAnsiTheme="minorHAnsi" w:cstheme="minorHAnsi"/>
          <w:b/>
        </w:rPr>
        <w:t>O</w:t>
      </w:r>
      <w:r w:rsidR="00843A94">
        <w:rPr>
          <w:rFonts w:asciiTheme="minorHAnsi" w:hAnsiTheme="minorHAnsi" w:cstheme="minorHAnsi"/>
          <w:b/>
        </w:rPr>
        <w:t xml:space="preserve">rganizacji </w:t>
      </w:r>
      <w:r w:rsidRPr="009E0AE3">
        <w:rPr>
          <w:rFonts w:asciiTheme="minorHAnsi" w:hAnsiTheme="minorHAnsi" w:cstheme="minorHAnsi"/>
          <w:b/>
        </w:rPr>
        <w:t>T</w:t>
      </w:r>
      <w:r w:rsidR="00843A94">
        <w:rPr>
          <w:rFonts w:asciiTheme="minorHAnsi" w:hAnsiTheme="minorHAnsi" w:cstheme="minorHAnsi"/>
          <w:b/>
        </w:rPr>
        <w:t>urystycznej</w:t>
      </w:r>
      <w:r w:rsidRPr="009E0AE3">
        <w:rPr>
          <w:rFonts w:asciiTheme="minorHAnsi" w:hAnsiTheme="minorHAnsi" w:cstheme="minorHAnsi"/>
          <w:b/>
        </w:rPr>
        <w:t xml:space="preserve"> – KADENCJA 2020</w:t>
      </w:r>
      <w:r w:rsidR="00E242A8">
        <w:rPr>
          <w:rFonts w:asciiTheme="minorHAnsi" w:hAnsiTheme="minorHAnsi" w:cstheme="minorHAnsi"/>
          <w:b/>
        </w:rPr>
        <w:t>-</w:t>
      </w:r>
      <w:r w:rsidRPr="009E0AE3">
        <w:rPr>
          <w:rFonts w:asciiTheme="minorHAnsi" w:hAnsiTheme="minorHAnsi" w:cstheme="minorHAnsi"/>
          <w:b/>
        </w:rPr>
        <w:t>2024</w:t>
      </w:r>
      <w:r w:rsidR="00E242A8">
        <w:rPr>
          <w:rFonts w:asciiTheme="minorHAnsi" w:hAnsiTheme="minorHAnsi" w:cstheme="minorHAnsi"/>
          <w:b/>
        </w:rPr>
        <w:t>:</w:t>
      </w:r>
    </w:p>
    <w:p w14:paraId="573D3E88" w14:textId="1F719F8F" w:rsidR="00247AB6" w:rsidRPr="009E0AE3" w:rsidRDefault="009E7C2A" w:rsidP="009E7C2A">
      <w:pPr>
        <w:pStyle w:val="NormalnyWeb"/>
        <w:spacing w:line="276" w:lineRule="auto"/>
        <w:rPr>
          <w:rFonts w:asciiTheme="minorHAnsi" w:hAnsiTheme="minorHAnsi" w:cstheme="minorHAnsi"/>
        </w:rPr>
      </w:pPr>
      <w:r w:rsidRPr="009E0AE3">
        <w:rPr>
          <w:rFonts w:asciiTheme="minorHAnsi" w:hAnsiTheme="minorHAnsi" w:cstheme="minorHAnsi"/>
        </w:rPr>
        <w:t>Paweł Wybierała</w:t>
      </w:r>
      <w:r w:rsidR="00247AB6" w:rsidRPr="009E0AE3">
        <w:rPr>
          <w:rFonts w:asciiTheme="minorHAnsi" w:hAnsiTheme="minorHAnsi" w:cstheme="minorHAnsi"/>
        </w:rPr>
        <w:t xml:space="preserve"> – Samorząd Województwa Dolnośląskiego</w:t>
      </w:r>
      <w:r w:rsidR="00843A94">
        <w:rPr>
          <w:rFonts w:asciiTheme="minorHAnsi" w:hAnsiTheme="minorHAnsi" w:cstheme="minorHAnsi"/>
        </w:rPr>
        <w:t>, prezes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>Michał Gołąb</w:t>
      </w:r>
      <w:r w:rsidR="001B76F8">
        <w:rPr>
          <w:rFonts w:asciiTheme="minorHAnsi" w:hAnsiTheme="minorHAnsi" w:cstheme="minorHAnsi"/>
        </w:rPr>
        <w:t xml:space="preserve"> – Gmina Milicz</w:t>
      </w:r>
      <w:r w:rsidR="00843A94">
        <w:rPr>
          <w:rFonts w:asciiTheme="minorHAnsi" w:hAnsiTheme="minorHAnsi" w:cstheme="minorHAnsi"/>
        </w:rPr>
        <w:t>, I wiceprezes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 xml:space="preserve">Krzysztof Wiśniewski </w:t>
      </w:r>
      <w:r w:rsidR="00247AB6" w:rsidRPr="009E0AE3">
        <w:rPr>
          <w:rFonts w:asciiTheme="minorHAnsi" w:hAnsiTheme="minorHAnsi" w:cstheme="minorHAnsi"/>
        </w:rPr>
        <w:t>– Powiat Karkonoski</w:t>
      </w:r>
      <w:r w:rsidR="00843A94">
        <w:rPr>
          <w:rFonts w:asciiTheme="minorHAnsi" w:hAnsiTheme="minorHAnsi" w:cstheme="minorHAnsi"/>
        </w:rPr>
        <w:t>, wiceprezes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 xml:space="preserve">Mateusz Jellin </w:t>
      </w:r>
      <w:r w:rsidR="00247AB6" w:rsidRPr="009E0AE3">
        <w:rPr>
          <w:rFonts w:asciiTheme="minorHAnsi" w:hAnsiTheme="minorHAnsi" w:cstheme="minorHAnsi"/>
        </w:rPr>
        <w:t>– Związek Gmin Ziemi Kłodzkiej</w:t>
      </w:r>
      <w:r w:rsidR="00843A94">
        <w:rPr>
          <w:rFonts w:asciiTheme="minorHAnsi" w:hAnsiTheme="minorHAnsi" w:cstheme="minorHAnsi"/>
        </w:rPr>
        <w:t>, wiceprezes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 xml:space="preserve">Marek Ciechanowski </w:t>
      </w:r>
      <w:r w:rsidR="00247AB6" w:rsidRPr="009E0AE3">
        <w:rPr>
          <w:rFonts w:asciiTheme="minorHAnsi" w:hAnsiTheme="minorHAnsi" w:cstheme="minorHAnsi"/>
        </w:rPr>
        <w:t>– Dolnośląska Izba Turystyki</w:t>
      </w:r>
      <w:r w:rsidR="00843A94">
        <w:rPr>
          <w:rFonts w:asciiTheme="minorHAnsi" w:hAnsiTheme="minorHAnsi" w:cstheme="minorHAnsi"/>
        </w:rPr>
        <w:t>, wiceprezes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 xml:space="preserve">Anna Żabska </w:t>
      </w:r>
      <w:r w:rsidR="00247AB6" w:rsidRPr="009E0AE3">
        <w:rPr>
          <w:rFonts w:asciiTheme="minorHAnsi" w:hAnsiTheme="minorHAnsi" w:cstheme="minorHAnsi"/>
        </w:rPr>
        <w:t>– Zamek Książ w Wałbrzychu</w:t>
      </w:r>
      <w:r w:rsidR="00843A94">
        <w:rPr>
          <w:rFonts w:asciiTheme="minorHAnsi" w:hAnsiTheme="minorHAnsi" w:cstheme="minorHAnsi"/>
        </w:rPr>
        <w:t>, skarbni</w:t>
      </w:r>
      <w:r w:rsidR="00CE2524">
        <w:rPr>
          <w:rFonts w:asciiTheme="minorHAnsi" w:hAnsiTheme="minorHAnsi" w:cstheme="minorHAnsi"/>
        </w:rPr>
        <w:t>czka</w:t>
      </w:r>
      <w:bookmarkStart w:id="4" w:name="_GoBack"/>
      <w:bookmarkEnd w:id="4"/>
      <w:r w:rsidR="00843A94">
        <w:rPr>
          <w:rFonts w:asciiTheme="minorHAnsi" w:hAnsiTheme="minorHAnsi" w:cstheme="minorHAnsi"/>
        </w:rPr>
        <w:t xml:space="preserve">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>Elzbieta Szumska</w:t>
      </w:r>
      <w:r w:rsidR="00247AB6" w:rsidRPr="009E0AE3">
        <w:rPr>
          <w:rFonts w:asciiTheme="minorHAnsi" w:hAnsiTheme="minorHAnsi" w:cstheme="minorHAnsi"/>
        </w:rPr>
        <w:t xml:space="preserve"> – Kopalnia Złota w Złotym Stoku</w:t>
      </w:r>
      <w:r w:rsidR="00843A94">
        <w:rPr>
          <w:rFonts w:asciiTheme="minorHAnsi" w:hAnsiTheme="minorHAnsi" w:cstheme="minorHAnsi"/>
        </w:rPr>
        <w:t>, sekretarz DOT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="00480E5C" w:rsidRPr="009E0AE3">
        <w:rPr>
          <w:rFonts w:asciiTheme="minorHAnsi" w:hAnsiTheme="minorHAnsi" w:cstheme="minorHAnsi"/>
        </w:rPr>
        <w:t>Emilian Bera – Gmina Jawor</w:t>
      </w:r>
      <w:r w:rsidR="00480E5C">
        <w:rPr>
          <w:rFonts w:asciiTheme="minorHAnsi" w:hAnsiTheme="minorHAnsi" w:cstheme="minorHAnsi"/>
        </w:rPr>
        <w:t>, członek zarządu</w:t>
      </w:r>
      <w:r w:rsidR="00283504">
        <w:rPr>
          <w:rFonts w:asciiTheme="minorHAnsi" w:hAnsiTheme="minorHAnsi" w:cstheme="minorHAnsi"/>
        </w:rPr>
        <w:t>,</w:t>
      </w:r>
      <w:r w:rsidR="00480E5C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>Rafael Rokaszewicz</w:t>
      </w:r>
      <w:r w:rsidR="00247AB6" w:rsidRPr="009E0AE3">
        <w:rPr>
          <w:rFonts w:asciiTheme="minorHAnsi" w:hAnsiTheme="minorHAnsi" w:cstheme="minorHAnsi"/>
        </w:rPr>
        <w:t xml:space="preserve"> – Gmina Miejska Głogów</w:t>
      </w:r>
      <w:r w:rsidR="00843A94">
        <w:rPr>
          <w:rFonts w:asciiTheme="minorHAnsi" w:hAnsiTheme="minorHAnsi" w:cstheme="minorHAnsi"/>
        </w:rPr>
        <w:t>, członek zarządu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>Jakub Paczyński</w:t>
      </w:r>
      <w:r w:rsidR="00247AB6" w:rsidRPr="009E0AE3">
        <w:rPr>
          <w:rFonts w:asciiTheme="minorHAnsi" w:hAnsiTheme="minorHAnsi" w:cstheme="minorHAnsi"/>
        </w:rPr>
        <w:t xml:space="preserve"> – Karkonoskie Tajemnice</w:t>
      </w:r>
      <w:r w:rsidR="00843A94">
        <w:rPr>
          <w:rFonts w:asciiTheme="minorHAnsi" w:hAnsiTheme="minorHAnsi" w:cstheme="minorHAnsi"/>
        </w:rPr>
        <w:t>, członek zarządu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="00480E5C" w:rsidRPr="009E0AE3">
        <w:rPr>
          <w:rFonts w:asciiTheme="minorHAnsi" w:hAnsiTheme="minorHAnsi" w:cstheme="minorHAnsi"/>
        </w:rPr>
        <w:t>Magdalena Piasecka – Wrocławskie Przedsiębiorstwo Hala Ludowa Sp. z o.o.</w:t>
      </w:r>
      <w:r w:rsidR="00480E5C">
        <w:rPr>
          <w:rFonts w:asciiTheme="minorHAnsi" w:hAnsiTheme="minorHAnsi" w:cstheme="minorHAnsi"/>
        </w:rPr>
        <w:t>, człon</w:t>
      </w:r>
      <w:r w:rsidR="00BC3615">
        <w:rPr>
          <w:rFonts w:asciiTheme="minorHAnsi" w:hAnsiTheme="minorHAnsi" w:cstheme="minorHAnsi"/>
        </w:rPr>
        <w:t>kini</w:t>
      </w:r>
      <w:r w:rsidR="00283504">
        <w:rPr>
          <w:rFonts w:asciiTheme="minorHAnsi" w:hAnsiTheme="minorHAnsi" w:cstheme="minorHAnsi"/>
        </w:rPr>
        <w:tab/>
      </w:r>
      <w:r w:rsidR="00480E5C">
        <w:rPr>
          <w:rFonts w:asciiTheme="minorHAnsi" w:hAnsiTheme="minorHAnsi" w:cstheme="minorHAnsi"/>
        </w:rPr>
        <w:t>zarządu</w:t>
      </w:r>
      <w:r w:rsidR="00283504">
        <w:rPr>
          <w:rFonts w:asciiTheme="minorHAnsi" w:hAnsiTheme="minorHAnsi" w:cstheme="minorHAnsi"/>
        </w:rPr>
        <w:t>,</w:t>
      </w:r>
      <w:r w:rsidR="00480E5C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>Alfred Wagner</w:t>
      </w:r>
      <w:r w:rsidR="00247AB6" w:rsidRPr="009E0AE3">
        <w:rPr>
          <w:rFonts w:asciiTheme="minorHAnsi" w:hAnsiTheme="minorHAnsi" w:cstheme="minorHAnsi"/>
        </w:rPr>
        <w:t xml:space="preserve"> – Gmina Wrocław</w:t>
      </w:r>
      <w:r w:rsidR="00843A94">
        <w:rPr>
          <w:rFonts w:asciiTheme="minorHAnsi" w:hAnsiTheme="minorHAnsi" w:cstheme="minorHAnsi"/>
        </w:rPr>
        <w:t>, członek zarządu</w:t>
      </w:r>
      <w:r w:rsidR="00283504">
        <w:rPr>
          <w:rFonts w:asciiTheme="minorHAnsi" w:hAnsiTheme="minorHAnsi" w:cstheme="minorHAnsi"/>
        </w:rPr>
        <w:t>,</w:t>
      </w:r>
      <w:r w:rsidR="00247AB6" w:rsidRPr="009E0AE3">
        <w:rPr>
          <w:rFonts w:asciiTheme="minorHAnsi" w:hAnsiTheme="minorHAnsi" w:cstheme="minorHAnsi"/>
        </w:rPr>
        <w:br/>
      </w:r>
      <w:r w:rsidRPr="009E0AE3">
        <w:rPr>
          <w:rFonts w:asciiTheme="minorHAnsi" w:hAnsiTheme="minorHAnsi" w:cstheme="minorHAnsi"/>
        </w:rPr>
        <w:t>Adam Zawada</w:t>
      </w:r>
      <w:r w:rsidR="00247AB6" w:rsidRPr="009E0AE3">
        <w:rPr>
          <w:rFonts w:asciiTheme="minorHAnsi" w:hAnsiTheme="minorHAnsi" w:cstheme="minorHAnsi"/>
        </w:rPr>
        <w:t xml:space="preserve"> – Narodowe Forum Muzyki we Wrocławiu</w:t>
      </w:r>
      <w:r w:rsidR="00843A94">
        <w:rPr>
          <w:rFonts w:asciiTheme="minorHAnsi" w:hAnsiTheme="minorHAnsi" w:cstheme="minorHAnsi"/>
        </w:rPr>
        <w:t>, członek zarządu</w:t>
      </w:r>
      <w:r w:rsidR="00283504">
        <w:rPr>
          <w:rFonts w:asciiTheme="minorHAnsi" w:hAnsiTheme="minorHAnsi" w:cstheme="minorHAnsi"/>
        </w:rPr>
        <w:t>.</w:t>
      </w:r>
      <w:r w:rsidR="00247AB6" w:rsidRPr="009E0AE3">
        <w:rPr>
          <w:rFonts w:asciiTheme="minorHAnsi" w:hAnsiTheme="minorHAnsi" w:cstheme="minorHAnsi"/>
        </w:rPr>
        <w:br/>
      </w:r>
    </w:p>
    <w:p w14:paraId="6FB984CE" w14:textId="3C0E1B52" w:rsidR="00762B9D" w:rsidRDefault="001C3B24" w:rsidP="009E7C2A">
      <w:pPr>
        <w:spacing w:line="276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W skład </w:t>
      </w:r>
      <w:r w:rsidR="00E242A8">
        <w:rPr>
          <w:rFonts w:cstheme="minorHAnsi"/>
          <w:noProof/>
          <w:sz w:val="24"/>
          <w:szCs w:val="24"/>
          <w:lang w:val="pl-PL" w:eastAsia="pl-PL"/>
        </w:rPr>
        <w:t xml:space="preserve">Zarządu 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wchodzą </w:t>
      </w:r>
      <w:r w:rsidR="00443795">
        <w:rPr>
          <w:rFonts w:cstheme="minorHAnsi"/>
          <w:noProof/>
          <w:sz w:val="24"/>
          <w:szCs w:val="24"/>
          <w:lang w:val="pl-PL" w:eastAsia="pl-PL"/>
        </w:rPr>
        <w:t xml:space="preserve">zarówno 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przedstawiciele </w:t>
      </w:r>
      <w:r w:rsidR="00110314">
        <w:rPr>
          <w:rFonts w:cstheme="minorHAnsi"/>
          <w:noProof/>
          <w:sz w:val="24"/>
          <w:szCs w:val="24"/>
          <w:lang w:val="pl-PL" w:eastAsia="pl-PL"/>
        </w:rPr>
        <w:t xml:space="preserve">organów samorządu terytorialnego, </w:t>
      </w:r>
      <w:r w:rsidR="006F72F3">
        <w:rPr>
          <w:rFonts w:cstheme="minorHAnsi"/>
          <w:noProof/>
          <w:sz w:val="24"/>
          <w:szCs w:val="24"/>
          <w:lang w:val="pl-PL" w:eastAsia="pl-PL"/>
        </w:rPr>
        <w:br/>
      </w:r>
      <w:r w:rsidR="00110314">
        <w:rPr>
          <w:rFonts w:cstheme="minorHAnsi"/>
          <w:noProof/>
          <w:sz w:val="24"/>
          <w:szCs w:val="24"/>
          <w:lang w:val="pl-PL" w:eastAsia="pl-PL"/>
        </w:rPr>
        <w:t xml:space="preserve">jak również 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przedsiębiorc</w:t>
      </w:r>
      <w:r w:rsidR="00443795">
        <w:rPr>
          <w:rFonts w:cstheme="minorHAnsi"/>
          <w:noProof/>
          <w:sz w:val="24"/>
          <w:szCs w:val="24"/>
          <w:lang w:val="pl-PL" w:eastAsia="pl-PL"/>
        </w:rPr>
        <w:t>y</w:t>
      </w:r>
      <w:r w:rsidR="00110314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turystyczn</w:t>
      </w:r>
      <w:r w:rsidR="00443795">
        <w:rPr>
          <w:rFonts w:cstheme="minorHAnsi"/>
          <w:noProof/>
          <w:sz w:val="24"/>
          <w:szCs w:val="24"/>
          <w:lang w:val="pl-PL" w:eastAsia="pl-PL"/>
        </w:rPr>
        <w:t>i</w:t>
      </w:r>
      <w:r w:rsidR="00110314">
        <w:rPr>
          <w:rFonts w:cstheme="minorHAnsi"/>
          <w:noProof/>
          <w:sz w:val="24"/>
          <w:szCs w:val="24"/>
          <w:lang w:val="pl-PL" w:eastAsia="pl-PL"/>
        </w:rPr>
        <w:t>, co odzwierciedl</w:t>
      </w:r>
      <w:r w:rsidR="00443795">
        <w:rPr>
          <w:rFonts w:cstheme="minorHAnsi"/>
          <w:noProof/>
          <w:sz w:val="24"/>
          <w:szCs w:val="24"/>
          <w:lang w:val="pl-PL" w:eastAsia="pl-PL"/>
        </w:rPr>
        <w:t>a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 struktur</w:t>
      </w:r>
      <w:r w:rsidR="00443795">
        <w:rPr>
          <w:rFonts w:cstheme="minorHAnsi"/>
          <w:noProof/>
          <w:sz w:val="24"/>
          <w:szCs w:val="24"/>
          <w:lang w:val="pl-PL" w:eastAsia="pl-PL"/>
        </w:rPr>
        <w:t>ę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 członkowsk</w:t>
      </w:r>
      <w:r w:rsidR="00443795">
        <w:rPr>
          <w:rFonts w:cstheme="minorHAnsi"/>
          <w:noProof/>
          <w:sz w:val="24"/>
          <w:szCs w:val="24"/>
          <w:lang w:val="pl-PL" w:eastAsia="pl-PL"/>
        </w:rPr>
        <w:t>ą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 organizacji. </w:t>
      </w:r>
      <w:r w:rsidR="00762B9D">
        <w:rPr>
          <w:rFonts w:cstheme="minorHAnsi"/>
          <w:noProof/>
          <w:sz w:val="24"/>
          <w:szCs w:val="24"/>
          <w:lang w:val="pl-PL" w:eastAsia="pl-PL"/>
        </w:rPr>
        <w:t xml:space="preserve">Mając świadomość, że powrót do wyników sprzed pandemii wirusa SARS-CoV-2 to wyzwanie dla całej branży, członkowie Zarządu postanowili opracować strategię </w:t>
      </w:r>
      <w:r w:rsidR="00610C9E">
        <w:rPr>
          <w:rFonts w:cstheme="minorHAnsi"/>
          <w:noProof/>
          <w:sz w:val="24"/>
          <w:szCs w:val="24"/>
          <w:lang w:val="pl-PL" w:eastAsia="pl-PL"/>
        </w:rPr>
        <w:t xml:space="preserve">odbudowy turystyki </w:t>
      </w:r>
      <w:r w:rsidR="006F72F3">
        <w:rPr>
          <w:rFonts w:cstheme="minorHAnsi"/>
          <w:noProof/>
          <w:sz w:val="24"/>
          <w:szCs w:val="24"/>
          <w:lang w:val="pl-PL" w:eastAsia="pl-PL"/>
        </w:rPr>
        <w:br/>
      </w:r>
      <w:r w:rsidR="00610C9E">
        <w:rPr>
          <w:rFonts w:cstheme="minorHAnsi"/>
          <w:noProof/>
          <w:sz w:val="24"/>
          <w:szCs w:val="24"/>
          <w:lang w:val="pl-PL" w:eastAsia="pl-PL"/>
        </w:rPr>
        <w:t xml:space="preserve">w regionie. </w:t>
      </w:r>
      <w:r w:rsidR="006F72F3">
        <w:rPr>
          <w:rFonts w:cstheme="minorHAnsi"/>
          <w:noProof/>
          <w:sz w:val="24"/>
          <w:szCs w:val="24"/>
          <w:lang w:val="pl-PL" w:eastAsia="pl-PL"/>
        </w:rPr>
        <w:t xml:space="preserve">Pracom nad niniejszym dokumentem przyświecało przekonanie o konieczności sprostania wyzwaniom związanym z pandemicznymi restrykcjami, a także dostosowania promocji turystycznej regionu do zmieniających się okoliczności. W czasie powstawania strategii </w:t>
      </w:r>
      <w:r w:rsidR="00555602">
        <w:rPr>
          <w:rFonts w:cstheme="minorHAnsi"/>
          <w:noProof/>
          <w:sz w:val="24"/>
          <w:szCs w:val="24"/>
          <w:lang w:val="pl-PL" w:eastAsia="pl-PL"/>
        </w:rPr>
        <w:t xml:space="preserve">wciąż </w:t>
      </w:r>
      <w:r w:rsidR="006F72F3">
        <w:rPr>
          <w:rFonts w:cstheme="minorHAnsi"/>
          <w:noProof/>
          <w:sz w:val="24"/>
          <w:szCs w:val="24"/>
          <w:lang w:val="pl-PL" w:eastAsia="pl-PL"/>
        </w:rPr>
        <w:t xml:space="preserve">trwały jeszcze </w:t>
      </w:r>
      <w:r w:rsidR="00A0591A">
        <w:rPr>
          <w:rFonts w:cstheme="minorHAnsi"/>
          <w:noProof/>
          <w:sz w:val="24"/>
          <w:szCs w:val="24"/>
          <w:lang w:val="pl-PL" w:eastAsia="pl-PL"/>
        </w:rPr>
        <w:t>konsultacje</w:t>
      </w:r>
      <w:r w:rsidR="00555602">
        <w:rPr>
          <w:rFonts w:cstheme="minorHAnsi"/>
          <w:noProof/>
          <w:sz w:val="24"/>
          <w:szCs w:val="24"/>
          <w:lang w:val="pl-PL" w:eastAsia="pl-PL"/>
        </w:rPr>
        <w:t xml:space="preserve"> założeń do wielu programów wsparcia unijnego (m.in. Interreg, RPO)</w:t>
      </w:r>
      <w:r w:rsidR="00A0591A">
        <w:rPr>
          <w:rFonts w:cstheme="minorHAnsi"/>
          <w:noProof/>
          <w:sz w:val="24"/>
          <w:szCs w:val="24"/>
          <w:lang w:val="pl-PL" w:eastAsia="pl-PL"/>
        </w:rPr>
        <w:t>.</w:t>
      </w:r>
      <w:r w:rsidR="00555602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A0591A">
        <w:rPr>
          <w:rFonts w:cstheme="minorHAnsi"/>
          <w:noProof/>
          <w:sz w:val="24"/>
          <w:szCs w:val="24"/>
          <w:lang w:val="pl-PL" w:eastAsia="pl-PL"/>
        </w:rPr>
        <w:t>W z</w:t>
      </w:r>
      <w:r w:rsidR="00555602">
        <w:rPr>
          <w:rFonts w:cstheme="minorHAnsi"/>
          <w:noProof/>
          <w:sz w:val="24"/>
          <w:szCs w:val="24"/>
          <w:lang w:val="pl-PL" w:eastAsia="pl-PL"/>
        </w:rPr>
        <w:t xml:space="preserve">wiązku z </w:t>
      </w:r>
      <w:r w:rsidR="00A0591A">
        <w:rPr>
          <w:rFonts w:cstheme="minorHAnsi"/>
          <w:noProof/>
          <w:sz w:val="24"/>
          <w:szCs w:val="24"/>
          <w:lang w:val="pl-PL" w:eastAsia="pl-PL"/>
        </w:rPr>
        <w:t>tym</w:t>
      </w:r>
      <w:r w:rsidR="00555602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A0591A">
        <w:rPr>
          <w:rFonts w:cstheme="minorHAnsi"/>
          <w:noProof/>
          <w:sz w:val="24"/>
          <w:szCs w:val="24"/>
          <w:lang w:val="pl-PL" w:eastAsia="pl-PL"/>
        </w:rPr>
        <w:t xml:space="preserve">z pewnością wystąpi potrzeba aktualizacji niniejszej strategii w celu dostosowania jej do dokumentów programowych. Przełożyło się to również na miejscami ogólnikowe sformułowanie źródeł finansowania („do pozyskania”), </w:t>
      </w:r>
      <w:r w:rsidR="00A0591A">
        <w:rPr>
          <w:rFonts w:cstheme="minorHAnsi"/>
          <w:noProof/>
          <w:sz w:val="24"/>
          <w:szCs w:val="24"/>
          <w:lang w:val="pl-PL" w:eastAsia="pl-PL"/>
        </w:rPr>
        <w:br/>
        <w:t xml:space="preserve">bez wskazania konkretnych programów unijnych. </w:t>
      </w:r>
    </w:p>
    <w:p w14:paraId="5EDA27A2" w14:textId="58A0E11A" w:rsidR="007078AA" w:rsidRPr="009E0AE3" w:rsidRDefault="00B83FCF" w:rsidP="0096322A">
      <w:pPr>
        <w:spacing w:line="276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t>Punktem wyjścia</w:t>
      </w:r>
      <w:r w:rsidR="00AB5460">
        <w:rPr>
          <w:rFonts w:cstheme="minorHAnsi"/>
          <w:noProof/>
          <w:sz w:val="24"/>
          <w:szCs w:val="24"/>
          <w:lang w:val="pl-PL" w:eastAsia="pl-PL"/>
        </w:rPr>
        <w:t xml:space="preserve"> do opracowania strategii była analiza SWOT dla organizacji. </w:t>
      </w:r>
      <w:r w:rsidR="00BD7E7E">
        <w:rPr>
          <w:rFonts w:cstheme="minorHAnsi"/>
          <w:noProof/>
          <w:sz w:val="24"/>
          <w:szCs w:val="24"/>
          <w:lang w:val="pl-PL" w:eastAsia="pl-PL"/>
        </w:rPr>
        <w:t>W oparciu o jej wyniki</w:t>
      </w:r>
      <w:r w:rsidR="00634BEB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793971">
        <w:rPr>
          <w:rFonts w:cstheme="minorHAnsi"/>
          <w:noProof/>
          <w:sz w:val="24"/>
          <w:szCs w:val="24"/>
          <w:lang w:val="pl-PL" w:eastAsia="pl-PL"/>
        </w:rPr>
        <w:t>wyciągnięto wnioski</w:t>
      </w:r>
      <w:r w:rsidR="00012C4C">
        <w:rPr>
          <w:rFonts w:cstheme="minorHAnsi"/>
          <w:noProof/>
          <w:sz w:val="24"/>
          <w:szCs w:val="24"/>
          <w:lang w:val="pl-PL" w:eastAsia="pl-PL"/>
        </w:rPr>
        <w:t xml:space="preserve"> i sformułowano 5 filarów sukcesu </w:t>
      </w:r>
      <w:r w:rsidR="00FF38D0" w:rsidRPr="009E0AE3">
        <w:rPr>
          <w:rFonts w:cstheme="minorHAnsi"/>
          <w:noProof/>
          <w:sz w:val="24"/>
          <w:szCs w:val="24"/>
          <w:lang w:val="pl-PL" w:eastAsia="pl-PL"/>
        </w:rPr>
        <w:t>Dolnośląskiej Organizacji Turystycznej</w:t>
      </w:r>
      <w:r w:rsidR="006627B2">
        <w:rPr>
          <w:rFonts w:cstheme="minorHAnsi"/>
          <w:noProof/>
          <w:sz w:val="24"/>
          <w:szCs w:val="24"/>
          <w:lang w:val="pl-PL" w:eastAsia="pl-PL"/>
        </w:rPr>
        <w:t>. Przedstawione założenia zostały skonsultowane z członkami DOT</w:t>
      </w:r>
      <w:r w:rsidR="00674EFD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CE694A">
        <w:rPr>
          <w:rFonts w:cstheme="minorHAnsi"/>
          <w:noProof/>
          <w:sz w:val="24"/>
          <w:szCs w:val="24"/>
          <w:lang w:val="pl-PL" w:eastAsia="pl-PL"/>
        </w:rPr>
        <w:t xml:space="preserve">oraz dostosowane do oczekiwań podmiotów współtworzących dolnośląską branżę turystyczną. </w:t>
      </w:r>
      <w:r w:rsidR="00CE694A">
        <w:rPr>
          <w:rFonts w:cstheme="minorHAnsi"/>
          <w:noProof/>
          <w:sz w:val="24"/>
          <w:szCs w:val="24"/>
          <w:lang w:val="pl-PL" w:eastAsia="pl-PL"/>
        </w:rPr>
        <w:br/>
      </w:r>
      <w:r w:rsidR="00CE694A">
        <w:rPr>
          <w:rFonts w:cstheme="minorHAnsi"/>
          <w:noProof/>
          <w:sz w:val="24"/>
          <w:szCs w:val="24"/>
          <w:lang w:val="pl-PL" w:eastAsia="pl-PL"/>
        </w:rPr>
        <w:lastRenderedPageBreak/>
        <w:t xml:space="preserve">W momencie </w:t>
      </w:r>
      <w:r w:rsidR="00FF38D0" w:rsidRPr="009E0AE3">
        <w:rPr>
          <w:rFonts w:cstheme="minorHAnsi"/>
          <w:noProof/>
          <w:sz w:val="24"/>
          <w:szCs w:val="24"/>
          <w:lang w:val="pl-PL" w:eastAsia="pl-PL"/>
        </w:rPr>
        <w:t xml:space="preserve">opracowywania dokumentu Dolnośląska Organizacja Tursytyczna reprezentuje 154 podmioty turystyczne prowadzące działalność na Dolnym Śląsku. </w:t>
      </w:r>
      <w:r w:rsidR="00CE694A">
        <w:rPr>
          <w:rFonts w:cstheme="minorHAnsi"/>
          <w:noProof/>
          <w:sz w:val="24"/>
          <w:szCs w:val="24"/>
          <w:lang w:val="pl-PL" w:eastAsia="pl-PL"/>
        </w:rPr>
        <w:t xml:space="preserve">Znajdują się wśród nich firmy globalne, sieci międzynarodowe, przedsiębiorcy z całej Polski, ale przede wszystkim – </w:t>
      </w:r>
      <w:r w:rsidR="00CE694A">
        <w:rPr>
          <w:rFonts w:cstheme="minorHAnsi"/>
          <w:noProof/>
          <w:sz w:val="24"/>
          <w:szCs w:val="24"/>
          <w:lang w:val="pl-PL" w:eastAsia="pl-PL"/>
        </w:rPr>
        <w:br/>
        <w:t xml:space="preserve">to najliczniejsza grupa – firmy regionalne. Ważną rolę odgrywają również samorządy </w:t>
      </w:r>
      <w:r w:rsidR="0096322A">
        <w:rPr>
          <w:rFonts w:cstheme="minorHAnsi"/>
          <w:noProof/>
          <w:sz w:val="24"/>
          <w:szCs w:val="24"/>
          <w:lang w:val="pl-PL" w:eastAsia="pl-PL"/>
        </w:rPr>
        <w:br/>
      </w:r>
      <w:r w:rsidR="00CE694A">
        <w:rPr>
          <w:rFonts w:cstheme="minorHAnsi"/>
          <w:noProof/>
          <w:sz w:val="24"/>
          <w:szCs w:val="24"/>
          <w:lang w:val="pl-PL" w:eastAsia="pl-PL"/>
        </w:rPr>
        <w:t>z regionów tradycyjnie t</w:t>
      </w:r>
      <w:r w:rsidR="0096322A">
        <w:rPr>
          <w:rFonts w:cstheme="minorHAnsi"/>
          <w:noProof/>
          <w:sz w:val="24"/>
          <w:szCs w:val="24"/>
          <w:lang w:val="pl-PL" w:eastAsia="pl-PL"/>
        </w:rPr>
        <w:t xml:space="preserve">urystycznych, a także – uczelnie wyższe, stowarzyszenia turystyczne czy związki wyznaniowe. </w:t>
      </w:r>
      <w:r w:rsidR="00FF38D0" w:rsidRPr="009E0AE3">
        <w:rPr>
          <w:rFonts w:cstheme="minorHAnsi"/>
          <w:noProof/>
          <w:sz w:val="24"/>
          <w:szCs w:val="24"/>
          <w:lang w:val="pl-PL" w:eastAsia="pl-PL"/>
        </w:rPr>
        <w:t xml:space="preserve">Filary sukcesu uwzględniają oczekiwania wszystkich tych podmiotów. </w:t>
      </w:r>
    </w:p>
    <w:p w14:paraId="722F501C" w14:textId="5CAF4EEA" w:rsidR="00FF38D0" w:rsidRPr="009E0AE3" w:rsidRDefault="00FF38D0" w:rsidP="00FF376C">
      <w:pPr>
        <w:spacing w:line="276" w:lineRule="auto"/>
        <w:jc w:val="both"/>
        <w:rPr>
          <w:rFonts w:cstheme="minorHAnsi"/>
          <w:noProof/>
          <w:sz w:val="24"/>
          <w:lang w:val="pl-PL" w:eastAsia="pl-PL"/>
        </w:rPr>
      </w:pPr>
      <w:r w:rsidRPr="009E0AE3">
        <w:rPr>
          <w:rFonts w:cstheme="minorHAnsi"/>
          <w:noProof/>
          <w:sz w:val="24"/>
          <w:lang w:val="pl-PL" w:eastAsia="pl-PL"/>
        </w:rPr>
        <w:t xml:space="preserve">Prace nad strategią </w:t>
      </w:r>
      <w:r w:rsidR="0096322A">
        <w:rPr>
          <w:rFonts w:cstheme="minorHAnsi"/>
          <w:noProof/>
          <w:sz w:val="24"/>
          <w:lang w:val="pl-PL" w:eastAsia="pl-PL"/>
        </w:rPr>
        <w:t xml:space="preserve">trwały od grudnia 2020 do maja 2021 roku, w tym czasie zrealizowano sześć kolejnych etapów. </w:t>
      </w:r>
      <w:r w:rsidR="00495FBE">
        <w:rPr>
          <w:rFonts w:cstheme="minorHAnsi"/>
          <w:noProof/>
          <w:sz w:val="24"/>
          <w:lang w:val="pl-PL" w:eastAsia="pl-PL"/>
        </w:rPr>
        <w:t xml:space="preserve">Pierwszy obejmował podsumowanie </w:t>
      </w:r>
      <w:r w:rsidRPr="009E0AE3">
        <w:rPr>
          <w:rFonts w:cstheme="minorHAnsi"/>
          <w:noProof/>
          <w:sz w:val="24"/>
          <w:lang w:val="pl-PL" w:eastAsia="pl-PL"/>
        </w:rPr>
        <w:t xml:space="preserve">dotychczasowych działań </w:t>
      </w:r>
      <w:r w:rsidR="00495FBE">
        <w:rPr>
          <w:rFonts w:cstheme="minorHAnsi"/>
          <w:noProof/>
          <w:sz w:val="24"/>
          <w:lang w:val="pl-PL" w:eastAsia="pl-PL"/>
        </w:rPr>
        <w:t xml:space="preserve">oraz wytyczenie kierunków rozwoju organizacji. </w:t>
      </w:r>
      <w:r w:rsidRPr="009E0AE3">
        <w:rPr>
          <w:rFonts w:cstheme="minorHAnsi"/>
          <w:noProof/>
          <w:sz w:val="24"/>
          <w:lang w:val="pl-PL" w:eastAsia="pl-PL"/>
        </w:rPr>
        <w:t xml:space="preserve">Zarząd rozpoznał </w:t>
      </w:r>
      <w:r w:rsidR="00BC3615">
        <w:rPr>
          <w:rFonts w:cstheme="minorHAnsi"/>
          <w:noProof/>
          <w:sz w:val="24"/>
          <w:lang w:val="pl-PL" w:eastAsia="pl-PL"/>
        </w:rPr>
        <w:t xml:space="preserve">i uwzględnił </w:t>
      </w:r>
      <w:r w:rsidRPr="009E0AE3">
        <w:rPr>
          <w:rFonts w:cstheme="minorHAnsi"/>
          <w:noProof/>
          <w:sz w:val="24"/>
          <w:lang w:val="pl-PL" w:eastAsia="pl-PL"/>
        </w:rPr>
        <w:t xml:space="preserve">też tradycję organizacji i praktykę działania biura. W </w:t>
      </w:r>
      <w:r w:rsidR="008D56E4">
        <w:rPr>
          <w:rFonts w:cstheme="minorHAnsi"/>
          <w:noProof/>
          <w:sz w:val="24"/>
          <w:lang w:val="pl-PL" w:eastAsia="pl-PL"/>
        </w:rPr>
        <w:t>drugim</w:t>
      </w:r>
      <w:r w:rsidRPr="009E0AE3">
        <w:rPr>
          <w:rFonts w:cstheme="minorHAnsi"/>
          <w:noProof/>
          <w:sz w:val="24"/>
          <w:lang w:val="pl-PL" w:eastAsia="pl-PL"/>
        </w:rPr>
        <w:t xml:space="preserve"> </w:t>
      </w:r>
      <w:r w:rsidR="00495FBE">
        <w:rPr>
          <w:rFonts w:cstheme="minorHAnsi"/>
          <w:noProof/>
          <w:sz w:val="24"/>
          <w:lang w:val="pl-PL" w:eastAsia="pl-PL"/>
        </w:rPr>
        <w:t>etapie</w:t>
      </w:r>
      <w:r w:rsidRPr="009E0AE3">
        <w:rPr>
          <w:rFonts w:cstheme="minorHAnsi"/>
          <w:noProof/>
          <w:sz w:val="24"/>
          <w:lang w:val="pl-PL" w:eastAsia="pl-PL"/>
        </w:rPr>
        <w:t xml:space="preserve"> uzgodniono</w:t>
      </w:r>
      <w:r w:rsidR="000C4FE9">
        <w:rPr>
          <w:rFonts w:cstheme="minorHAnsi"/>
          <w:noProof/>
          <w:sz w:val="24"/>
          <w:lang w:val="pl-PL" w:eastAsia="pl-PL"/>
        </w:rPr>
        <w:t xml:space="preserve"> 5-letni okres obowiązywania strategii </w:t>
      </w:r>
      <w:r w:rsidR="007E5CBD">
        <w:rPr>
          <w:rFonts w:cstheme="minorHAnsi"/>
          <w:noProof/>
          <w:sz w:val="24"/>
          <w:lang w:val="pl-PL" w:eastAsia="pl-PL"/>
        </w:rPr>
        <w:t>oraz przynajmniej jedną aktualizację celów i zadań szczegołowych. Następnie włączono w prace członków organizacji</w:t>
      </w:r>
      <w:r w:rsidR="006F450E">
        <w:rPr>
          <w:rFonts w:cstheme="minorHAnsi"/>
          <w:noProof/>
          <w:sz w:val="24"/>
          <w:lang w:val="pl-PL" w:eastAsia="pl-PL"/>
        </w:rPr>
        <w:t xml:space="preserve"> (przeprowadzenie ankiet)</w:t>
      </w:r>
      <w:r w:rsidR="007E5CBD">
        <w:rPr>
          <w:rFonts w:cstheme="minorHAnsi"/>
          <w:noProof/>
          <w:sz w:val="24"/>
          <w:lang w:val="pl-PL" w:eastAsia="pl-PL"/>
        </w:rPr>
        <w:t xml:space="preserve">. </w:t>
      </w:r>
      <w:r w:rsidR="004F530B">
        <w:rPr>
          <w:rFonts w:cstheme="minorHAnsi"/>
          <w:noProof/>
          <w:sz w:val="24"/>
          <w:lang w:val="pl-PL" w:eastAsia="pl-PL"/>
        </w:rPr>
        <w:t xml:space="preserve">Mając na uwadze </w:t>
      </w:r>
      <w:r w:rsidR="008D56E4">
        <w:rPr>
          <w:rFonts w:cstheme="minorHAnsi"/>
          <w:noProof/>
          <w:sz w:val="24"/>
          <w:lang w:val="pl-PL" w:eastAsia="pl-PL"/>
        </w:rPr>
        <w:t xml:space="preserve">misję DOT oraz filary sukcesu, w czwartym etapie opracowane zostały cele strategiczne. </w:t>
      </w:r>
      <w:r w:rsidR="0088109D">
        <w:rPr>
          <w:rFonts w:cstheme="minorHAnsi"/>
          <w:noProof/>
          <w:sz w:val="24"/>
          <w:lang w:val="pl-PL" w:eastAsia="pl-PL"/>
        </w:rPr>
        <w:t>Później, w etapie piątym, każdemu z celów przypisano szczegółowe zadania, określając termin ich realizacji</w:t>
      </w:r>
      <w:r w:rsidR="00FF376C">
        <w:rPr>
          <w:rFonts w:cstheme="minorHAnsi"/>
          <w:noProof/>
          <w:sz w:val="24"/>
          <w:lang w:val="pl-PL" w:eastAsia="pl-PL"/>
        </w:rPr>
        <w:t xml:space="preserve">, </w:t>
      </w:r>
      <w:r w:rsidR="0088109D">
        <w:rPr>
          <w:rFonts w:cstheme="minorHAnsi"/>
          <w:noProof/>
          <w:sz w:val="24"/>
          <w:lang w:val="pl-PL" w:eastAsia="pl-PL"/>
        </w:rPr>
        <w:t>przypisując odpowiedni podmiot koordynujący</w:t>
      </w:r>
      <w:r w:rsidR="00FF376C">
        <w:rPr>
          <w:rFonts w:cstheme="minorHAnsi"/>
          <w:noProof/>
          <w:sz w:val="24"/>
          <w:lang w:val="pl-PL" w:eastAsia="pl-PL"/>
        </w:rPr>
        <w:t xml:space="preserve"> oraz wskazując źródło finansowania (budżet DOT lub źródła zewnętrzne). </w:t>
      </w:r>
      <w:r w:rsidR="00CB25F6" w:rsidRPr="009E0AE3">
        <w:rPr>
          <w:rFonts w:cstheme="minorHAnsi"/>
          <w:noProof/>
          <w:sz w:val="24"/>
          <w:lang w:val="pl-PL" w:eastAsia="pl-PL"/>
        </w:rPr>
        <w:t>Na zakończenie</w:t>
      </w:r>
      <w:r w:rsidR="00FF376C">
        <w:rPr>
          <w:rFonts w:cstheme="minorHAnsi"/>
          <w:noProof/>
          <w:sz w:val="24"/>
          <w:lang w:val="pl-PL" w:eastAsia="pl-PL"/>
        </w:rPr>
        <w:t>, w ostatnim etapie,</w:t>
      </w:r>
      <w:r w:rsidR="00CB25F6" w:rsidRPr="009E0AE3">
        <w:rPr>
          <w:rFonts w:cstheme="minorHAnsi"/>
          <w:noProof/>
          <w:sz w:val="24"/>
          <w:lang w:val="pl-PL" w:eastAsia="pl-PL"/>
        </w:rPr>
        <w:t xml:space="preserve"> Zespół ds. strategii przedstawił dokument Zarządowi, a następnie Walnemu Zebraniu Członków do zatwierdzenia. </w:t>
      </w:r>
    </w:p>
    <w:p w14:paraId="1C212F58" w14:textId="77777777" w:rsidR="009E7C2A" w:rsidRPr="009E0AE3" w:rsidRDefault="009E7C2A" w:rsidP="009E7C2A">
      <w:pPr>
        <w:spacing w:line="276" w:lineRule="auto"/>
        <w:jc w:val="both"/>
        <w:rPr>
          <w:rFonts w:cstheme="minorHAnsi"/>
          <w:noProof/>
          <w:sz w:val="24"/>
          <w:lang w:val="pl-PL" w:eastAsia="pl-PL"/>
        </w:rPr>
      </w:pPr>
    </w:p>
    <w:p w14:paraId="40220F79" w14:textId="77777777" w:rsidR="0043455E" w:rsidRPr="00D6162D" w:rsidRDefault="001420B9" w:rsidP="00D6162D">
      <w:pPr>
        <w:jc w:val="both"/>
        <w:rPr>
          <w:rFonts w:cstheme="minorHAnsi"/>
          <w:noProof/>
          <w:lang w:val="pl-PL" w:eastAsia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1552" behindDoc="0" locked="0" layoutInCell="1" allowOverlap="1" wp14:anchorId="3A63CA64" wp14:editId="215820B7">
            <wp:simplePos x="0" y="0"/>
            <wp:positionH relativeFrom="margin">
              <wp:align>center</wp:align>
            </wp:positionH>
            <wp:positionV relativeFrom="paragraph">
              <wp:posOffset>209278</wp:posOffset>
            </wp:positionV>
            <wp:extent cx="6290209" cy="3532414"/>
            <wp:effectExtent l="0" t="0" r="0" b="0"/>
            <wp:wrapSquare wrapText="bothSides"/>
            <wp:docPr id="2" name="Obraz 2" descr="cid:image002.png@01D74DA9.07EE2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 7" descr="cid:image002.png@01D74DA9.07EE2BA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09" cy="353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59E3" w14:textId="77777777" w:rsidR="009E7C2A" w:rsidRPr="009E0AE3" w:rsidRDefault="009E7C2A">
      <w:pPr>
        <w:rPr>
          <w:noProof/>
          <w:lang w:val="pl-PL" w:eastAsia="pl-PL"/>
        </w:rPr>
        <w:sectPr w:rsidR="009E7C2A" w:rsidRPr="009E0AE3" w:rsidSect="00A9706F">
          <w:footerReference w:type="default" r:id="rId2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C5D5DDD" w14:textId="77777777" w:rsidR="009E7C2A" w:rsidRPr="009E0AE3" w:rsidRDefault="009E7C2A">
      <w:pPr>
        <w:rPr>
          <w:noProof/>
          <w:lang w:val="pl-PL" w:eastAsia="pl-PL"/>
        </w:rPr>
      </w:pPr>
      <w:r w:rsidRPr="009E0AE3">
        <w:rPr>
          <w:noProof/>
          <w:lang w:val="pl-PL"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4CEBE3C5" wp14:editId="108DEDDC">
            <wp:simplePos x="0" y="0"/>
            <wp:positionH relativeFrom="margin">
              <wp:posOffset>-410845</wp:posOffset>
            </wp:positionH>
            <wp:positionV relativeFrom="page">
              <wp:posOffset>927100</wp:posOffset>
            </wp:positionV>
            <wp:extent cx="9855835" cy="5543550"/>
            <wp:effectExtent l="0" t="0" r="0" b="0"/>
            <wp:wrapSquare wrapText="bothSides"/>
            <wp:docPr id="12" name="Graf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83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6BFA0" w14:textId="77777777" w:rsidR="009E7C2A" w:rsidRPr="009E0AE3" w:rsidRDefault="009E7C2A">
      <w:pPr>
        <w:rPr>
          <w:noProof/>
          <w:lang w:val="pl-PL" w:eastAsia="pl-PL"/>
        </w:rPr>
        <w:sectPr w:rsidR="009E7C2A" w:rsidRPr="009E0AE3" w:rsidSect="009E7C2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commentRangeStart w:id="5"/>
      <w:commentRangeEnd w:id="5"/>
    </w:p>
    <w:p w14:paraId="03523CE3" w14:textId="77777777" w:rsidR="00285679" w:rsidRPr="00CB0121" w:rsidRDefault="00285679" w:rsidP="009E7C2A">
      <w:pPr>
        <w:pStyle w:val="Nagwek1"/>
        <w:jc w:val="center"/>
        <w:rPr>
          <w:caps/>
          <w:noProof/>
          <w:lang w:val="pl-PL" w:eastAsia="pl-PL"/>
        </w:rPr>
      </w:pPr>
      <w:bookmarkStart w:id="6" w:name="_Toc82505779"/>
      <w:r w:rsidRPr="00CB0121">
        <w:rPr>
          <w:caps/>
          <w:noProof/>
          <w:lang w:val="pl-PL" w:eastAsia="pl-PL"/>
        </w:rPr>
        <w:lastRenderedPageBreak/>
        <w:t>Włączenie w prace nad strategią społeczności DOT</w:t>
      </w:r>
      <w:bookmarkEnd w:id="6"/>
    </w:p>
    <w:p w14:paraId="04F68931" w14:textId="77777777" w:rsidR="00285679" w:rsidRPr="009E0AE3" w:rsidRDefault="00285679" w:rsidP="00285679">
      <w:pPr>
        <w:rPr>
          <w:noProof/>
          <w:lang w:val="pl-PL" w:eastAsia="pl-PL"/>
        </w:rPr>
      </w:pPr>
    </w:p>
    <w:p w14:paraId="4FC71175" w14:textId="2D527714" w:rsidR="003818B4" w:rsidRDefault="00285679" w:rsidP="009E7C2A">
      <w:pPr>
        <w:spacing w:line="276" w:lineRule="auto"/>
        <w:jc w:val="both"/>
        <w:rPr>
          <w:noProof/>
          <w:sz w:val="24"/>
          <w:lang w:val="pl-PL" w:eastAsia="pl-PL"/>
        </w:rPr>
      </w:pPr>
      <w:r w:rsidRPr="009E0AE3">
        <w:rPr>
          <w:noProof/>
          <w:sz w:val="24"/>
          <w:lang w:val="pl-PL" w:eastAsia="pl-PL"/>
        </w:rPr>
        <w:t>Zespół</w:t>
      </w:r>
      <w:r w:rsidR="00844F7D">
        <w:rPr>
          <w:noProof/>
          <w:sz w:val="24"/>
          <w:lang w:val="pl-PL" w:eastAsia="pl-PL"/>
        </w:rPr>
        <w:t>owi</w:t>
      </w:r>
      <w:r w:rsidRPr="009E0AE3">
        <w:rPr>
          <w:noProof/>
          <w:sz w:val="24"/>
          <w:lang w:val="pl-PL" w:eastAsia="pl-PL"/>
        </w:rPr>
        <w:t xml:space="preserve"> ds. strategii DOT </w:t>
      </w:r>
      <w:r w:rsidR="003818B4">
        <w:rPr>
          <w:noProof/>
          <w:sz w:val="24"/>
          <w:lang w:val="pl-PL" w:eastAsia="pl-PL"/>
        </w:rPr>
        <w:t xml:space="preserve">zależało na włączeniu w pracę nad dokumentów członków organizacji. </w:t>
      </w:r>
      <w:r w:rsidR="00011015">
        <w:rPr>
          <w:noProof/>
          <w:sz w:val="24"/>
          <w:lang w:val="pl-PL" w:eastAsia="pl-PL"/>
        </w:rPr>
        <w:t xml:space="preserve">Ich udział </w:t>
      </w:r>
      <w:r w:rsidR="00473443">
        <w:rPr>
          <w:noProof/>
          <w:sz w:val="24"/>
          <w:lang w:val="pl-PL" w:eastAsia="pl-PL"/>
        </w:rPr>
        <w:t xml:space="preserve">polegał na </w:t>
      </w:r>
      <w:r w:rsidR="00BA7B3C">
        <w:rPr>
          <w:noProof/>
          <w:sz w:val="24"/>
          <w:lang w:val="pl-PL" w:eastAsia="pl-PL"/>
        </w:rPr>
        <w:t xml:space="preserve">wypełnieniu </w:t>
      </w:r>
      <w:r w:rsidR="00EF5CE6">
        <w:rPr>
          <w:noProof/>
          <w:sz w:val="24"/>
          <w:lang w:val="pl-PL" w:eastAsia="pl-PL"/>
        </w:rPr>
        <w:t xml:space="preserve">ankiety, </w:t>
      </w:r>
      <w:r w:rsidR="00F47F77">
        <w:rPr>
          <w:noProof/>
          <w:sz w:val="24"/>
          <w:lang w:val="pl-PL" w:eastAsia="pl-PL"/>
        </w:rPr>
        <w:t xml:space="preserve">w której zostali oni poproszeni o przedstawienie opinii na temat wypracowanych wcześniej filarów sukcesu. Poniższy wykres przedstawia wyniki przeprowadzonego badania. </w:t>
      </w:r>
    </w:p>
    <w:p w14:paraId="6BEF1BFA" w14:textId="0CCE03AD" w:rsidR="009E7C2A" w:rsidRPr="009E0AE3" w:rsidRDefault="001420B9" w:rsidP="00004EFC">
      <w:pPr>
        <w:rPr>
          <w:noProof/>
          <w:lang w:val="pl-PL" w:eastAsia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2576" behindDoc="0" locked="0" layoutInCell="1" allowOverlap="1" wp14:anchorId="2FEADCFA" wp14:editId="602C244E">
            <wp:simplePos x="0" y="0"/>
            <wp:positionH relativeFrom="column">
              <wp:posOffset>0</wp:posOffset>
            </wp:positionH>
            <wp:positionV relativeFrom="paragraph">
              <wp:posOffset>-1089</wp:posOffset>
            </wp:positionV>
            <wp:extent cx="6645910" cy="3740962"/>
            <wp:effectExtent l="0" t="0" r="2540" b="0"/>
            <wp:wrapSquare wrapText="bothSides"/>
            <wp:docPr id="3" name="Obraz 3" descr="cid:image004.png@01D74DA9.07EE2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 6" descr="cid:image004.png@01D74DA9.07EE2BA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14306" w14:textId="77777777" w:rsidR="007078AA" w:rsidRPr="00CB0121" w:rsidRDefault="00DC0A30" w:rsidP="00CB0121">
      <w:pPr>
        <w:pStyle w:val="Nagwek1"/>
        <w:jc w:val="center"/>
        <w:rPr>
          <w:caps/>
          <w:noProof/>
          <w:lang w:val="pl-PL" w:eastAsia="pl-PL"/>
        </w:rPr>
      </w:pPr>
      <w:bookmarkStart w:id="7" w:name="_Toc82505780"/>
      <w:r w:rsidRPr="00CB0121">
        <w:rPr>
          <w:caps/>
          <w:noProof/>
          <w:lang w:val="pl-PL" w:eastAsia="pl-PL"/>
        </w:rPr>
        <w:t>Analiza SWOT</w:t>
      </w:r>
      <w:bookmarkEnd w:id="7"/>
    </w:p>
    <w:p w14:paraId="64452B19" w14:textId="77777777" w:rsidR="009E7C2A" w:rsidRPr="009E0AE3" w:rsidRDefault="009E7C2A" w:rsidP="009E7C2A">
      <w:pPr>
        <w:spacing w:line="276" w:lineRule="auto"/>
        <w:jc w:val="both"/>
        <w:rPr>
          <w:noProof/>
          <w:sz w:val="24"/>
          <w:lang w:val="pl-PL" w:eastAsia="pl-PL"/>
        </w:rPr>
      </w:pPr>
    </w:p>
    <w:p w14:paraId="4C9349D4" w14:textId="0CDC9080" w:rsidR="00DA3593" w:rsidRPr="009E0AE3" w:rsidRDefault="00DA3593" w:rsidP="00481A50">
      <w:pPr>
        <w:spacing w:line="276" w:lineRule="auto"/>
        <w:jc w:val="both"/>
        <w:rPr>
          <w:sz w:val="24"/>
          <w:lang w:val="pl-PL"/>
        </w:rPr>
      </w:pPr>
      <w:r w:rsidRPr="009E0AE3">
        <w:rPr>
          <w:sz w:val="24"/>
          <w:lang w:val="pl-PL"/>
        </w:rPr>
        <w:t xml:space="preserve">SWOT to jedna z najbardziej popularnych metod analizy strategicznej organizacji. </w:t>
      </w:r>
      <w:r w:rsidR="00E60218">
        <w:rPr>
          <w:sz w:val="24"/>
          <w:lang w:val="pl-PL"/>
        </w:rPr>
        <w:t xml:space="preserve">Pozwala ona rozpoznać słabe i mocne strony </w:t>
      </w:r>
      <w:r w:rsidR="00D75AE4">
        <w:rPr>
          <w:sz w:val="24"/>
          <w:lang w:val="pl-PL"/>
        </w:rPr>
        <w:t>organizacji, a także wskazać czynniki mające tak pozytywny, jak negatywny wpływ na jej funkcjonowanie. Po sporządzeniu</w:t>
      </w:r>
      <w:r w:rsidR="001825AB">
        <w:rPr>
          <w:sz w:val="24"/>
          <w:lang w:val="pl-PL"/>
        </w:rPr>
        <w:t xml:space="preserve"> </w:t>
      </w:r>
      <w:r w:rsidR="00D75AE4">
        <w:rPr>
          <w:sz w:val="24"/>
          <w:lang w:val="pl-PL"/>
        </w:rPr>
        <w:t xml:space="preserve">wstępnej listy Zespół ds. strategii DOT </w:t>
      </w:r>
      <w:r w:rsidR="001825AB">
        <w:rPr>
          <w:sz w:val="24"/>
          <w:lang w:val="pl-PL"/>
        </w:rPr>
        <w:t>przenalizował</w:t>
      </w:r>
      <w:r w:rsidR="00124082">
        <w:rPr>
          <w:sz w:val="24"/>
          <w:lang w:val="pl-PL"/>
        </w:rPr>
        <w:t xml:space="preserve"> ich znaczenie dla </w:t>
      </w:r>
      <w:r w:rsidR="00481A50">
        <w:rPr>
          <w:sz w:val="24"/>
          <w:lang w:val="pl-PL"/>
        </w:rPr>
        <w:t xml:space="preserve">sposobu działania DOT, a następnie przystąpił do prac nad kolejnym etapem strategii, czyli stworzeniem filarów sukcesu </w:t>
      </w:r>
      <w:r w:rsidRPr="009E0AE3">
        <w:rPr>
          <w:sz w:val="24"/>
          <w:lang w:val="pl-PL"/>
        </w:rPr>
        <w:t>Dolnośląskiej Organizacji Turystycznej.</w:t>
      </w:r>
    </w:p>
    <w:p w14:paraId="49842B7F" w14:textId="345A71D7" w:rsidR="00DA3593" w:rsidRPr="009E0AE3" w:rsidRDefault="00004EFC" w:rsidP="00DA3593">
      <w:pPr>
        <w:jc w:val="both"/>
        <w:rPr>
          <w:noProof/>
          <w:lang w:val="pl-PL" w:eastAsia="pl-PL"/>
        </w:rPr>
      </w:pPr>
      <w:r w:rsidRPr="009E0AE3">
        <w:rPr>
          <w:rFonts w:asciiTheme="majorHAnsi" w:hAnsiTheme="majorHAnsi" w:cstheme="majorHAnsi"/>
          <w:noProof/>
          <w:sz w:val="18"/>
          <w:szCs w:val="18"/>
          <w:lang w:val="pl-PL" w:eastAsia="pl-PL"/>
        </w:rPr>
        <w:drawing>
          <wp:anchor distT="0" distB="0" distL="114300" distR="114300" simplePos="0" relativeHeight="251666432" behindDoc="0" locked="0" layoutInCell="1" allowOverlap="1" wp14:anchorId="1879BB1A" wp14:editId="3186025B">
            <wp:simplePos x="0" y="0"/>
            <wp:positionH relativeFrom="column">
              <wp:posOffset>2369325</wp:posOffset>
            </wp:positionH>
            <wp:positionV relativeFrom="paragraph">
              <wp:posOffset>207233</wp:posOffset>
            </wp:positionV>
            <wp:extent cx="2258060" cy="2273372"/>
            <wp:effectExtent l="0" t="0" r="889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4" t="35181" r="30738"/>
                    <a:stretch/>
                  </pic:blipFill>
                  <pic:spPr bwMode="auto">
                    <a:xfrm>
                      <a:off x="0" y="0"/>
                      <a:ext cx="2258060" cy="22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58D09" w14:textId="460ED958" w:rsidR="00DA3593" w:rsidRPr="009E0AE3" w:rsidRDefault="00DA3593">
      <w:pPr>
        <w:rPr>
          <w:noProof/>
          <w:lang w:val="pl-PL" w:eastAsia="pl-PL"/>
        </w:rPr>
      </w:pPr>
    </w:p>
    <w:p w14:paraId="148093AC" w14:textId="37831DC6" w:rsidR="00DA3593" w:rsidRPr="009E0AE3" w:rsidRDefault="00DA3593">
      <w:pPr>
        <w:rPr>
          <w:noProof/>
          <w:lang w:val="pl-PL" w:eastAsia="pl-PL"/>
        </w:rPr>
      </w:pPr>
    </w:p>
    <w:p w14:paraId="23ADFBA3" w14:textId="7E5F9816" w:rsidR="00DA3593" w:rsidRPr="009E0AE3" w:rsidRDefault="00DA3593">
      <w:pPr>
        <w:rPr>
          <w:noProof/>
          <w:lang w:val="pl-PL" w:eastAsia="pl-PL"/>
        </w:rPr>
      </w:pPr>
    </w:p>
    <w:p w14:paraId="649B60FF" w14:textId="77777777" w:rsidR="00DA3593" w:rsidRPr="009E0AE3" w:rsidRDefault="00DA3593">
      <w:pPr>
        <w:rPr>
          <w:noProof/>
          <w:lang w:val="pl-PL" w:eastAsia="pl-PL"/>
        </w:rPr>
      </w:pPr>
    </w:p>
    <w:p w14:paraId="37E50D19" w14:textId="77777777" w:rsidR="00DA3593" w:rsidRPr="009E0AE3" w:rsidRDefault="00DA3593">
      <w:pPr>
        <w:rPr>
          <w:noProof/>
          <w:lang w:val="pl-PL" w:eastAsia="pl-PL"/>
        </w:rPr>
      </w:pPr>
    </w:p>
    <w:p w14:paraId="69345896" w14:textId="77777777" w:rsidR="00DA3593" w:rsidRPr="009E0AE3" w:rsidRDefault="00DA3593">
      <w:pPr>
        <w:rPr>
          <w:noProof/>
          <w:lang w:val="pl-PL" w:eastAsia="pl-PL"/>
        </w:rPr>
      </w:pPr>
    </w:p>
    <w:p w14:paraId="183770E6" w14:textId="77777777" w:rsidR="009E7C2A" w:rsidRPr="009E0AE3" w:rsidRDefault="009E7C2A" w:rsidP="009E7C2A">
      <w:pPr>
        <w:spacing w:line="276" w:lineRule="auto"/>
        <w:rPr>
          <w:rFonts w:cstheme="minorHAnsi"/>
          <w:b/>
          <w:noProof/>
          <w:sz w:val="24"/>
          <w:szCs w:val="24"/>
          <w:lang w:val="pl-PL" w:eastAsia="pl-PL"/>
        </w:rPr>
      </w:pPr>
    </w:p>
    <w:p w14:paraId="21F2EB71" w14:textId="77777777" w:rsidR="009E7C2A" w:rsidRPr="009E0AE3" w:rsidRDefault="009E7C2A" w:rsidP="009E7C2A">
      <w:pPr>
        <w:spacing w:line="276" w:lineRule="auto"/>
        <w:rPr>
          <w:rFonts w:cstheme="minorHAnsi"/>
          <w:b/>
          <w:noProof/>
          <w:sz w:val="24"/>
          <w:szCs w:val="24"/>
          <w:lang w:val="pl-PL" w:eastAsia="pl-PL"/>
        </w:rPr>
      </w:pPr>
    </w:p>
    <w:p w14:paraId="7F3F1741" w14:textId="74D34664" w:rsidR="007078AA" w:rsidRPr="009E0AE3" w:rsidRDefault="00DA3593" w:rsidP="009E7C2A">
      <w:pPr>
        <w:spacing w:line="276" w:lineRule="auto"/>
        <w:rPr>
          <w:rFonts w:cstheme="minorHAnsi"/>
          <w:b/>
          <w:noProof/>
          <w:sz w:val="24"/>
          <w:szCs w:val="24"/>
          <w:lang w:val="pl-PL" w:eastAsia="pl-PL"/>
        </w:rPr>
      </w:pPr>
      <w:r w:rsidRPr="009E0AE3">
        <w:rPr>
          <w:rFonts w:cstheme="minorHAnsi"/>
          <w:b/>
          <w:noProof/>
          <w:sz w:val="24"/>
          <w:szCs w:val="24"/>
          <w:lang w:val="pl-PL" w:eastAsia="pl-PL"/>
        </w:rPr>
        <w:t xml:space="preserve">Mocne </w:t>
      </w:r>
      <w:r w:rsidR="00481A50">
        <w:rPr>
          <w:rFonts w:cstheme="minorHAnsi"/>
          <w:b/>
          <w:noProof/>
          <w:sz w:val="24"/>
          <w:szCs w:val="24"/>
          <w:lang w:val="pl-PL" w:eastAsia="pl-PL"/>
        </w:rPr>
        <w:t>s</w:t>
      </w:r>
      <w:r w:rsidRPr="009E0AE3">
        <w:rPr>
          <w:rFonts w:cstheme="minorHAnsi"/>
          <w:b/>
          <w:noProof/>
          <w:sz w:val="24"/>
          <w:szCs w:val="24"/>
          <w:lang w:val="pl-PL" w:eastAsia="pl-PL"/>
        </w:rPr>
        <w:t>trony</w:t>
      </w:r>
      <w:r w:rsidR="00254AFD">
        <w:rPr>
          <w:rFonts w:cstheme="minorHAnsi"/>
          <w:b/>
          <w:noProof/>
          <w:sz w:val="24"/>
          <w:szCs w:val="24"/>
          <w:lang w:val="pl-PL" w:eastAsia="pl-PL"/>
        </w:rPr>
        <w:t>:</w:t>
      </w:r>
    </w:p>
    <w:p w14:paraId="326C0436" w14:textId="25AB4BDB" w:rsidR="00DA3593" w:rsidRPr="009E0AE3" w:rsidRDefault="00867812" w:rsidP="009E7C2A">
      <w:pPr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zróżnicowanie</w:t>
      </w:r>
      <w:r w:rsidR="00DA3593" w:rsidRPr="009E0AE3">
        <w:rPr>
          <w:rFonts w:cstheme="minorHAnsi"/>
          <w:sz w:val="24"/>
          <w:szCs w:val="24"/>
          <w:lang w:val="pl-PL"/>
        </w:rPr>
        <w:t xml:space="preserve"> członków DOT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74EA5F29" w14:textId="37DE47FD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skupienie znaczących atrakcji turystycznych regionu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5E51960A" w14:textId="7643B001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wykwalifikowana kadra biura DOT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7AF5D811" w14:textId="77777777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doświadczenie DOT:</w:t>
      </w:r>
    </w:p>
    <w:p w14:paraId="446F0D98" w14:textId="5866461C" w:rsidR="00DA3593" w:rsidRPr="009E0AE3" w:rsidRDefault="00DA3593" w:rsidP="009E7C2A">
      <w:pPr>
        <w:numPr>
          <w:ilvl w:val="1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 projektach międzynarodowych Interreg Europe, Interreg Central Europe, Interreg PL-CZ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  <w:r w:rsidRPr="009E0AE3">
        <w:rPr>
          <w:rFonts w:cstheme="minorHAnsi"/>
          <w:sz w:val="24"/>
          <w:szCs w:val="24"/>
          <w:lang w:val="pl-PL"/>
        </w:rPr>
        <w:t>Interreg PL-SN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73695F26" w14:textId="1BB6DA20" w:rsidR="00DA3593" w:rsidRPr="009E0AE3" w:rsidRDefault="00DA3593" w:rsidP="009E7C2A">
      <w:pPr>
        <w:numPr>
          <w:ilvl w:val="1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 projektach szkoleniowych, finansowanych ze środków UE i krajowych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2C743A54" w14:textId="7546D062" w:rsidR="00DA3593" w:rsidRPr="009E0AE3" w:rsidRDefault="00DA3593" w:rsidP="009E7C2A">
      <w:pPr>
        <w:numPr>
          <w:ilvl w:val="1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 budowaniu produktów sieciowych (szlaku kulinarnego, szlaku podziemi i zamków)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01EE765F" w14:textId="1C7A524B" w:rsidR="00DA3593" w:rsidRPr="009E0AE3" w:rsidRDefault="00DA3593" w:rsidP="009E7C2A">
      <w:pPr>
        <w:numPr>
          <w:ilvl w:val="1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 promocji zagranicznej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343FC36C" w14:textId="599BF68A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posiadanie przez DOT znaczących zasobów do promocji Dolnego </w:t>
      </w:r>
      <w:r w:rsidR="00867812" w:rsidRPr="009E0AE3">
        <w:rPr>
          <w:rFonts w:cstheme="minorHAnsi"/>
          <w:sz w:val="24"/>
          <w:szCs w:val="24"/>
          <w:lang w:val="pl-PL"/>
        </w:rPr>
        <w:t>Śląska</w:t>
      </w:r>
      <w:r w:rsidRPr="009E0AE3">
        <w:rPr>
          <w:rFonts w:cstheme="minorHAnsi"/>
          <w:sz w:val="24"/>
          <w:szCs w:val="24"/>
          <w:lang w:val="pl-PL"/>
        </w:rPr>
        <w:t xml:space="preserve"> (zdjęcia, informacje)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0D38E6D3" w14:textId="5E9967D0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znacząca pozycja </w:t>
      </w:r>
      <w:r w:rsidR="00481A50">
        <w:rPr>
          <w:rFonts w:cstheme="minorHAnsi"/>
          <w:sz w:val="24"/>
          <w:szCs w:val="24"/>
          <w:lang w:val="pl-PL"/>
        </w:rPr>
        <w:t>s</w:t>
      </w:r>
      <w:r w:rsidRPr="009E0AE3">
        <w:rPr>
          <w:rFonts w:cstheme="minorHAnsi"/>
          <w:sz w:val="24"/>
          <w:szCs w:val="24"/>
          <w:lang w:val="pl-PL"/>
        </w:rPr>
        <w:t>towarzyszenia w kształtowaniu polityki regionalnej i krajowej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5AFBD5F0" w14:textId="3E307CB1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ugruntowana pozycja w regionie i kraju</w:t>
      </w:r>
      <w:r w:rsidR="00481A50">
        <w:rPr>
          <w:rFonts w:cstheme="minorHAnsi"/>
          <w:sz w:val="24"/>
          <w:szCs w:val="24"/>
          <w:lang w:val="pl-PL"/>
        </w:rPr>
        <w:t>,</w:t>
      </w:r>
      <w:r w:rsidRPr="009E0AE3">
        <w:rPr>
          <w:rFonts w:cstheme="minorHAnsi"/>
          <w:sz w:val="24"/>
          <w:szCs w:val="24"/>
          <w:lang w:val="pl-PL"/>
        </w:rPr>
        <w:t xml:space="preserve"> </w:t>
      </w:r>
    </w:p>
    <w:p w14:paraId="0A4B3541" w14:textId="6D29F398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posiadane regionalne punkty informacji turystycznej (</w:t>
      </w:r>
      <w:r w:rsidR="00481A50">
        <w:rPr>
          <w:rFonts w:cstheme="minorHAnsi"/>
          <w:sz w:val="24"/>
          <w:szCs w:val="24"/>
          <w:lang w:val="pl-PL"/>
        </w:rPr>
        <w:t>lotnisko we Wrocławiu</w:t>
      </w:r>
      <w:r w:rsidRPr="009E0AE3">
        <w:rPr>
          <w:rFonts w:cstheme="minorHAnsi"/>
          <w:sz w:val="24"/>
          <w:szCs w:val="24"/>
          <w:lang w:val="pl-PL"/>
        </w:rPr>
        <w:t xml:space="preserve">, </w:t>
      </w:r>
      <w:r w:rsidR="00481A50">
        <w:rPr>
          <w:rFonts w:cstheme="minorHAnsi"/>
          <w:sz w:val="24"/>
          <w:szCs w:val="24"/>
          <w:lang w:val="pl-PL"/>
        </w:rPr>
        <w:t xml:space="preserve">Dworzec Główny </w:t>
      </w:r>
      <w:r w:rsidR="00481A50">
        <w:rPr>
          <w:rFonts w:cstheme="minorHAnsi"/>
          <w:sz w:val="24"/>
          <w:szCs w:val="24"/>
          <w:lang w:val="pl-PL"/>
        </w:rPr>
        <w:br/>
        <w:t>PKP we Wrocławiu</w:t>
      </w:r>
      <w:r w:rsidRPr="009E0AE3">
        <w:rPr>
          <w:rFonts w:cstheme="minorHAnsi"/>
          <w:sz w:val="24"/>
          <w:szCs w:val="24"/>
          <w:lang w:val="pl-PL"/>
        </w:rPr>
        <w:t>)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0246A2A8" w14:textId="33021EA4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eastAsiaTheme="minorEastAsia" w:cstheme="minorHAnsi"/>
          <w:sz w:val="24"/>
          <w:szCs w:val="24"/>
          <w:lang w:val="pl-PL"/>
        </w:rPr>
        <w:t xml:space="preserve">pozycja lidera </w:t>
      </w:r>
      <w:r w:rsidR="00481A50">
        <w:rPr>
          <w:rFonts w:eastAsiaTheme="minorEastAsia" w:cstheme="minorHAnsi"/>
          <w:sz w:val="24"/>
          <w:szCs w:val="24"/>
          <w:lang w:val="pl-PL"/>
        </w:rPr>
        <w:t>w</w:t>
      </w:r>
      <w:r w:rsidRPr="009E0AE3">
        <w:rPr>
          <w:rFonts w:eastAsiaTheme="minorEastAsia" w:cstheme="minorHAnsi"/>
          <w:sz w:val="24"/>
          <w:szCs w:val="24"/>
          <w:lang w:val="pl-PL"/>
        </w:rPr>
        <w:t xml:space="preserve"> promocji turystyki na Dolnym Śląsku</w:t>
      </w:r>
      <w:r w:rsidR="00481A50">
        <w:rPr>
          <w:rFonts w:eastAsiaTheme="minorEastAsia" w:cstheme="minorHAnsi"/>
          <w:sz w:val="24"/>
          <w:szCs w:val="24"/>
          <w:lang w:val="pl-PL"/>
        </w:rPr>
        <w:t>,</w:t>
      </w:r>
    </w:p>
    <w:p w14:paraId="6ADAC8AB" w14:textId="6E6C6AD1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prowadzenie własnej </w:t>
      </w:r>
      <w:r w:rsidR="00A02277">
        <w:rPr>
          <w:rFonts w:cstheme="minorHAnsi"/>
          <w:sz w:val="24"/>
          <w:szCs w:val="24"/>
          <w:lang w:val="pl-PL"/>
        </w:rPr>
        <w:t>s</w:t>
      </w:r>
      <w:r w:rsidRPr="009E0AE3">
        <w:rPr>
          <w:rFonts w:cstheme="minorHAnsi"/>
          <w:sz w:val="24"/>
          <w:szCs w:val="24"/>
          <w:lang w:val="pl-PL"/>
        </w:rPr>
        <w:t>półki z o.o.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66512675" w14:textId="463E38B6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status OPP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523D3B48" w14:textId="7594F430" w:rsidR="00DA3593" w:rsidRPr="009E0AE3" w:rsidRDefault="00DA3593" w:rsidP="00481A50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atrakcyjny teren turystyczny</w:t>
      </w:r>
      <w:r w:rsidR="009006FF">
        <w:rPr>
          <w:rFonts w:cstheme="minorHAnsi"/>
          <w:sz w:val="24"/>
          <w:szCs w:val="24"/>
          <w:lang w:val="pl-PL"/>
        </w:rPr>
        <w:t xml:space="preserve"> o dużym potencjalne naturalnym i kulturowym,</w:t>
      </w:r>
    </w:p>
    <w:p w14:paraId="12181EC3" w14:textId="5B6C1C5B" w:rsidR="00DA3593" w:rsidRPr="009E0AE3" w:rsidRDefault="00DA3593" w:rsidP="009E7C2A">
      <w:pPr>
        <w:numPr>
          <w:ilvl w:val="0"/>
          <w:numId w:val="6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dogodne położenie geograficzne względem krajów ościennych (Niemcy, Czechy</w:t>
      </w:r>
      <w:r w:rsidR="00481A50">
        <w:rPr>
          <w:rFonts w:cstheme="minorHAnsi"/>
          <w:sz w:val="24"/>
          <w:szCs w:val="24"/>
          <w:lang w:val="pl-PL"/>
        </w:rPr>
        <w:t xml:space="preserve">). </w:t>
      </w:r>
    </w:p>
    <w:p w14:paraId="4260DE01" w14:textId="77777777" w:rsidR="00DA3593" w:rsidRPr="009E0AE3" w:rsidRDefault="00DA3593" w:rsidP="009E7C2A">
      <w:pPr>
        <w:spacing w:line="276" w:lineRule="auto"/>
        <w:rPr>
          <w:rFonts w:cstheme="minorHAnsi"/>
          <w:sz w:val="24"/>
          <w:szCs w:val="24"/>
          <w:lang w:val="pl-PL"/>
        </w:rPr>
      </w:pPr>
    </w:p>
    <w:p w14:paraId="1931AAED" w14:textId="31E9E3C2" w:rsidR="00DA3593" w:rsidRPr="009E0AE3" w:rsidRDefault="00DA3593" w:rsidP="009E7C2A">
      <w:pPr>
        <w:spacing w:line="276" w:lineRule="auto"/>
        <w:rPr>
          <w:rFonts w:cstheme="minorHAnsi"/>
          <w:b/>
          <w:sz w:val="24"/>
          <w:szCs w:val="24"/>
          <w:lang w:val="pl-PL"/>
        </w:rPr>
      </w:pPr>
      <w:r w:rsidRPr="009E0AE3">
        <w:rPr>
          <w:rFonts w:cstheme="minorHAnsi"/>
          <w:b/>
          <w:sz w:val="24"/>
          <w:szCs w:val="24"/>
          <w:lang w:val="pl-PL"/>
        </w:rPr>
        <w:t>Słabe strony</w:t>
      </w:r>
      <w:r w:rsidR="00254AFD">
        <w:rPr>
          <w:rFonts w:cstheme="minorHAnsi"/>
          <w:b/>
          <w:sz w:val="24"/>
          <w:szCs w:val="24"/>
          <w:lang w:val="pl-PL"/>
        </w:rPr>
        <w:t>:</w:t>
      </w:r>
    </w:p>
    <w:p w14:paraId="2177026B" w14:textId="32C5BFBF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nieatrakcyjna strona www stowarzyszenia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6DA47ED0" w14:textId="3897B5D1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brak wystarczającej liczby projektów oddolnych (inicjowanych przez członków)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5AA1D764" w14:textId="0286F631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słaba komunikacja wewnętrzna – Biuro DOT – członkowie DOT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0DD0EB7A" w14:textId="12FE6CD6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brak wystarczającego prestiżu bycia członkiem DOT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22E65A20" w14:textId="722CBD7D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brak wyraźnych korzyści, brak zachęty do bycia członkiem DOT</w:t>
      </w:r>
      <w:r w:rsidR="00481A50">
        <w:rPr>
          <w:rFonts w:cstheme="minorHAnsi"/>
          <w:sz w:val="24"/>
          <w:szCs w:val="24"/>
          <w:lang w:val="pl-PL"/>
        </w:rPr>
        <w:t xml:space="preserve">, </w:t>
      </w:r>
    </w:p>
    <w:p w14:paraId="7A1C36F1" w14:textId="1230B088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niewystarczające działania w kierunku przyciągania nowych członków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2774BA08" w14:textId="70F10A6D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brak systemowego działania w zakresie zwięk</w:t>
      </w:r>
      <w:r w:rsidR="009E7C2A" w:rsidRPr="009E0AE3">
        <w:rPr>
          <w:rFonts w:cstheme="minorHAnsi"/>
          <w:sz w:val="24"/>
          <w:szCs w:val="24"/>
          <w:lang w:val="pl-PL"/>
        </w:rPr>
        <w:t>szania liczby i zaangażowania</w:t>
      </w:r>
      <w:r w:rsidRPr="009E0AE3">
        <w:rPr>
          <w:rFonts w:cstheme="minorHAnsi"/>
          <w:sz w:val="24"/>
          <w:szCs w:val="24"/>
          <w:lang w:val="pl-PL"/>
        </w:rPr>
        <w:t xml:space="preserve"> członków DOT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44118FC2" w14:textId="6A29DA33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lastRenderedPageBreak/>
        <w:t>niewystarczające sieciowanie członków DOT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70C4F0EC" w14:textId="3CBDADBF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mała ilość partnerów w regionie (brak LOT</w:t>
      </w:r>
      <w:r w:rsidR="00481A50">
        <w:rPr>
          <w:rFonts w:cstheme="minorHAnsi"/>
          <w:sz w:val="24"/>
          <w:szCs w:val="24"/>
          <w:lang w:val="pl-PL"/>
        </w:rPr>
        <w:t>-</w:t>
      </w:r>
      <w:r w:rsidRPr="009E0AE3">
        <w:rPr>
          <w:rFonts w:cstheme="minorHAnsi"/>
          <w:sz w:val="24"/>
          <w:szCs w:val="24"/>
          <w:lang w:val="pl-PL"/>
        </w:rPr>
        <w:t>ów</w:t>
      </w:r>
      <w:r w:rsidR="00481A50">
        <w:rPr>
          <w:rFonts w:cstheme="minorHAnsi"/>
          <w:sz w:val="24"/>
          <w:szCs w:val="24"/>
          <w:lang w:val="pl-PL"/>
        </w:rPr>
        <w:t xml:space="preserve"> </w:t>
      </w:r>
      <w:r w:rsidRPr="009E0AE3">
        <w:rPr>
          <w:rFonts w:cstheme="minorHAnsi"/>
          <w:sz w:val="24"/>
          <w:szCs w:val="24"/>
          <w:lang w:val="pl-PL"/>
        </w:rPr>
        <w:t>czy innych silnych stowarzyszeń promocyjnych)</w:t>
      </w:r>
      <w:r w:rsidR="00481A50">
        <w:rPr>
          <w:rFonts w:cstheme="minorHAnsi"/>
          <w:sz w:val="24"/>
          <w:szCs w:val="24"/>
          <w:lang w:val="pl-PL"/>
        </w:rPr>
        <w:t>,</w:t>
      </w:r>
    </w:p>
    <w:p w14:paraId="4E5B79B5" w14:textId="77777777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słaba promocja samej organizacji DOT, niewystarczająca współpraca z mediami, </w:t>
      </w:r>
    </w:p>
    <w:p w14:paraId="2658E4DB" w14:textId="5454EFAD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mała liczba punktów informacji turystycznej oraz niska ocena jakości działania punktów informacji turystycznej (w tym godziny pracy)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3B505FB4" w14:textId="445A394C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niewystarczająca liczba szkoleń prowadzących do podwyższania jakości usług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1574546F" w14:textId="605FD53A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problemy lokalowe w stosunku do celów (np. brak sali konferencyjnej, brak powierzchni magazyn</w:t>
      </w:r>
      <w:r w:rsidR="00EA2CFC">
        <w:rPr>
          <w:rFonts w:cstheme="minorHAnsi"/>
          <w:sz w:val="24"/>
          <w:szCs w:val="24"/>
          <w:lang w:val="pl-PL"/>
        </w:rPr>
        <w:t>owej</w:t>
      </w:r>
      <w:r w:rsidRPr="009E0AE3">
        <w:rPr>
          <w:rFonts w:cstheme="minorHAnsi"/>
          <w:sz w:val="24"/>
          <w:szCs w:val="24"/>
          <w:lang w:val="pl-PL"/>
        </w:rPr>
        <w:t>)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2AD7EA36" w14:textId="57840C47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małe środki finansowe na działalność promocyjno-marketingową oraz informacyjno-badawczą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3840E2D3" w14:textId="7FD7E372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mała aktywność w Internecie w językach obcych (j. angielski)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2C4A7DE3" w14:textId="09E136D3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brak ciągłości w realizacji zadań – szczególnie w ramach dotacji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40CC4103" w14:textId="5FF1C92F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dublowanie się kompetencjami z urzędami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76E6D7DE" w14:textId="4A532F5F" w:rsidR="00DA3593" w:rsidRPr="009E0AE3" w:rsidRDefault="00DA3593" w:rsidP="009E7C2A">
      <w:pPr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brak własnych wydarzeń, które mogłyby być wizytówką organizacji a jednocześnie narzędziem do budowania relacji z </w:t>
      </w:r>
      <w:r w:rsidR="00EA2CFC">
        <w:rPr>
          <w:rFonts w:cstheme="minorHAnsi"/>
          <w:sz w:val="24"/>
          <w:szCs w:val="24"/>
          <w:lang w:val="pl-PL"/>
        </w:rPr>
        <w:t>między członkami</w:t>
      </w:r>
      <w:r w:rsidRPr="009E0AE3">
        <w:rPr>
          <w:rFonts w:cstheme="minorHAnsi"/>
          <w:sz w:val="24"/>
          <w:szCs w:val="24"/>
          <w:lang w:val="pl-PL"/>
        </w:rPr>
        <w:t xml:space="preserve"> DOT </w:t>
      </w:r>
      <w:r w:rsidR="00EA2CFC">
        <w:rPr>
          <w:rFonts w:cstheme="minorHAnsi"/>
          <w:sz w:val="24"/>
          <w:szCs w:val="24"/>
          <w:lang w:val="pl-PL"/>
        </w:rPr>
        <w:t xml:space="preserve">a </w:t>
      </w:r>
      <w:r w:rsidRPr="009E0AE3">
        <w:rPr>
          <w:rFonts w:cstheme="minorHAnsi"/>
          <w:sz w:val="24"/>
          <w:szCs w:val="24"/>
          <w:lang w:val="pl-PL"/>
        </w:rPr>
        <w:t>partnerami polskimi i zagranicznymi</w:t>
      </w:r>
      <w:r w:rsidR="00EA2CFC">
        <w:rPr>
          <w:rFonts w:cstheme="minorHAnsi"/>
          <w:sz w:val="24"/>
          <w:szCs w:val="24"/>
          <w:lang w:val="pl-PL"/>
        </w:rPr>
        <w:t xml:space="preserve">. </w:t>
      </w:r>
    </w:p>
    <w:p w14:paraId="10F4604E" w14:textId="77777777" w:rsidR="00DA3593" w:rsidRPr="009E0AE3" w:rsidRDefault="00DA3593" w:rsidP="009E7C2A">
      <w:pPr>
        <w:spacing w:line="276" w:lineRule="auto"/>
        <w:rPr>
          <w:rFonts w:cstheme="minorHAnsi"/>
          <w:sz w:val="24"/>
          <w:szCs w:val="24"/>
          <w:lang w:val="pl-PL"/>
        </w:rPr>
      </w:pPr>
    </w:p>
    <w:p w14:paraId="0A1F3F2B" w14:textId="0F43AA53" w:rsidR="00DA3593" w:rsidRPr="009E0AE3" w:rsidRDefault="00DA3593" w:rsidP="009E7C2A">
      <w:pPr>
        <w:spacing w:line="276" w:lineRule="auto"/>
        <w:rPr>
          <w:rFonts w:cstheme="minorHAnsi"/>
          <w:b/>
          <w:sz w:val="24"/>
          <w:szCs w:val="24"/>
          <w:lang w:val="pl-PL"/>
        </w:rPr>
      </w:pPr>
      <w:r w:rsidRPr="009E0AE3">
        <w:rPr>
          <w:rFonts w:cstheme="minorHAnsi"/>
          <w:b/>
          <w:sz w:val="24"/>
          <w:szCs w:val="24"/>
          <w:lang w:val="pl-PL"/>
        </w:rPr>
        <w:t>Szanse</w:t>
      </w:r>
      <w:r w:rsidR="00254AFD">
        <w:rPr>
          <w:rFonts w:cstheme="minorHAnsi"/>
          <w:b/>
          <w:sz w:val="24"/>
          <w:szCs w:val="24"/>
          <w:lang w:val="pl-PL"/>
        </w:rPr>
        <w:t>:</w:t>
      </w:r>
    </w:p>
    <w:p w14:paraId="6BC71C40" w14:textId="77777777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wykorzystanie środków na turystykę:</w:t>
      </w:r>
    </w:p>
    <w:p w14:paraId="5093B5F7" w14:textId="2DF36F84" w:rsidR="00DA3593" w:rsidRPr="009E0AE3" w:rsidRDefault="00DA3593" w:rsidP="009E7C2A">
      <w:pPr>
        <w:numPr>
          <w:ilvl w:val="1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 nowej perspektywy finansowej UE</w:t>
      </w:r>
      <w:r w:rsidR="00EA2CFC">
        <w:rPr>
          <w:rFonts w:cstheme="minorHAnsi"/>
          <w:sz w:val="24"/>
          <w:szCs w:val="24"/>
          <w:lang w:val="pl-PL"/>
        </w:rPr>
        <w:t xml:space="preserve">, </w:t>
      </w:r>
    </w:p>
    <w:p w14:paraId="4DB8A22A" w14:textId="77777777" w:rsidR="00DA3593" w:rsidRPr="009E0AE3" w:rsidRDefault="00DA3593" w:rsidP="009E7C2A">
      <w:pPr>
        <w:numPr>
          <w:ilvl w:val="1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Europejskiego Funduszu Odbudowy</w:t>
      </w:r>
    </w:p>
    <w:p w14:paraId="3F321281" w14:textId="5DD6CF1E" w:rsidR="00DA3593" w:rsidRPr="009E0AE3" w:rsidRDefault="00DA3593" w:rsidP="009E7C2A">
      <w:pPr>
        <w:numPr>
          <w:ilvl w:val="1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ze środków z funduszu odbudowy pocovidowej (dla gmin, przedsiębiorców)</w:t>
      </w:r>
      <w:r w:rsidR="00EA2CFC">
        <w:rPr>
          <w:rFonts w:cstheme="minorHAnsi"/>
          <w:sz w:val="24"/>
          <w:szCs w:val="24"/>
          <w:lang w:val="pl-PL"/>
        </w:rPr>
        <w:t xml:space="preserve">, </w:t>
      </w:r>
    </w:p>
    <w:p w14:paraId="7EFCB241" w14:textId="14D4ACC9" w:rsidR="00DA3593" w:rsidRPr="009E0AE3" w:rsidRDefault="00DA3593" w:rsidP="009E7C2A">
      <w:pPr>
        <w:numPr>
          <w:ilvl w:val="1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 bonu turystycznego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3F4F6E2F" w14:textId="13F99144" w:rsidR="00DA3593" w:rsidRPr="00867812" w:rsidRDefault="00867812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867812">
        <w:rPr>
          <w:rFonts w:cstheme="minorHAnsi"/>
          <w:sz w:val="24"/>
          <w:szCs w:val="24"/>
          <w:lang w:val="pl-PL"/>
        </w:rPr>
        <w:t>zyskujące na znaczeniu</w:t>
      </w:r>
      <w:r w:rsidR="00DA3593" w:rsidRPr="00867812">
        <w:rPr>
          <w:rFonts w:cstheme="minorHAnsi"/>
          <w:sz w:val="24"/>
          <w:szCs w:val="24"/>
          <w:lang w:val="pl-PL"/>
        </w:rPr>
        <w:t xml:space="preserve"> </w:t>
      </w:r>
      <w:r w:rsidRPr="00867812">
        <w:rPr>
          <w:rFonts w:eastAsia="Times New Roman"/>
          <w:color w:val="000000"/>
          <w:sz w:val="24"/>
          <w:szCs w:val="24"/>
          <w:lang w:val="pl-PL"/>
        </w:rPr>
        <w:t xml:space="preserve">nowe trendy, m.in. turystyka krajowa, w tym regionalna i lokalna, tzw. </w:t>
      </w:r>
      <w:r w:rsidR="00EA2CFC">
        <w:rPr>
          <w:rFonts w:eastAsia="Times New Roman"/>
          <w:color w:val="000000"/>
          <w:sz w:val="24"/>
          <w:szCs w:val="24"/>
          <w:lang w:val="pl-PL"/>
        </w:rPr>
        <w:t>m</w:t>
      </w:r>
      <w:r w:rsidRPr="00867812">
        <w:rPr>
          <w:rFonts w:eastAsia="Times New Roman"/>
          <w:color w:val="000000"/>
          <w:sz w:val="24"/>
          <w:szCs w:val="24"/>
          <w:lang w:val="pl-PL"/>
        </w:rPr>
        <w:t>ikroturystyka</w:t>
      </w:r>
      <w:r w:rsidR="00EA2CFC">
        <w:rPr>
          <w:rFonts w:eastAsia="Times New Roman"/>
          <w:color w:val="000000"/>
          <w:sz w:val="24"/>
          <w:szCs w:val="24"/>
          <w:lang w:val="pl-PL"/>
        </w:rPr>
        <w:t>,</w:t>
      </w:r>
      <w:r w:rsidRPr="00867812">
        <w:rPr>
          <w:rFonts w:eastAsia="Times New Roman"/>
          <w:color w:val="000000"/>
          <w:sz w:val="24"/>
          <w:szCs w:val="24"/>
          <w:lang w:val="pl-PL"/>
        </w:rPr>
        <w:t xml:space="preserve"> sprzyjają działaniom </w:t>
      </w:r>
      <w:r w:rsidR="00EA2CFC">
        <w:rPr>
          <w:rFonts w:eastAsia="Times New Roman"/>
          <w:color w:val="000000"/>
          <w:sz w:val="24"/>
          <w:szCs w:val="24"/>
          <w:lang w:val="pl-PL"/>
        </w:rPr>
        <w:t>s</w:t>
      </w:r>
      <w:r w:rsidRPr="00867812">
        <w:rPr>
          <w:rFonts w:eastAsia="Times New Roman"/>
          <w:color w:val="000000"/>
          <w:sz w:val="24"/>
          <w:szCs w:val="24"/>
          <w:lang w:val="pl-PL"/>
        </w:rPr>
        <w:t>towarzyszenia, poszerzając horyzont działania</w:t>
      </w:r>
      <w:r w:rsidR="00EA2CFC">
        <w:rPr>
          <w:rFonts w:eastAsia="Times New Roman"/>
          <w:color w:val="000000"/>
          <w:sz w:val="24"/>
          <w:szCs w:val="24"/>
          <w:lang w:val="pl-PL"/>
        </w:rPr>
        <w:t>,</w:t>
      </w:r>
    </w:p>
    <w:p w14:paraId="6542E39A" w14:textId="77777777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zapotrzebowanie na usługi szkoleniowe w turystyce </w:t>
      </w:r>
    </w:p>
    <w:p w14:paraId="522285AD" w14:textId="5BDAF8F0" w:rsidR="00867812" w:rsidRPr="00867812" w:rsidRDefault="00EA2CFC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>
        <w:rPr>
          <w:sz w:val="24"/>
          <w:lang w:val="pl-PL"/>
        </w:rPr>
        <w:t>g</w:t>
      </w:r>
      <w:r w:rsidR="00867812" w:rsidRPr="00867812">
        <w:rPr>
          <w:sz w:val="24"/>
          <w:lang w:val="pl-PL"/>
        </w:rPr>
        <w:t>otowość do korzystania z możliwości podnoszenia kwalifikacji zawodowych członków i personelu organizacji</w:t>
      </w:r>
      <w:r>
        <w:rPr>
          <w:sz w:val="24"/>
          <w:lang w:val="pl-PL"/>
        </w:rPr>
        <w:t>,</w:t>
      </w:r>
    </w:p>
    <w:p w14:paraId="116F2BEC" w14:textId="7A8CFB28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stała współpraca z P</w:t>
      </w:r>
      <w:r w:rsidR="00867812">
        <w:rPr>
          <w:rFonts w:cstheme="minorHAnsi"/>
          <w:sz w:val="24"/>
          <w:szCs w:val="24"/>
          <w:lang w:val="pl-PL"/>
        </w:rPr>
        <w:t xml:space="preserve">olską </w:t>
      </w:r>
      <w:r w:rsidRPr="009E0AE3">
        <w:rPr>
          <w:rFonts w:cstheme="minorHAnsi"/>
          <w:sz w:val="24"/>
          <w:szCs w:val="24"/>
          <w:lang w:val="pl-PL"/>
        </w:rPr>
        <w:t>O</w:t>
      </w:r>
      <w:r w:rsidR="00867812">
        <w:rPr>
          <w:rFonts w:cstheme="minorHAnsi"/>
          <w:sz w:val="24"/>
          <w:szCs w:val="24"/>
          <w:lang w:val="pl-PL"/>
        </w:rPr>
        <w:t xml:space="preserve">rganizacją </w:t>
      </w:r>
      <w:r w:rsidRPr="009E0AE3">
        <w:rPr>
          <w:rFonts w:cstheme="minorHAnsi"/>
          <w:sz w:val="24"/>
          <w:szCs w:val="24"/>
          <w:lang w:val="pl-PL"/>
        </w:rPr>
        <w:t>T</w:t>
      </w:r>
      <w:r w:rsidR="00867812">
        <w:rPr>
          <w:rFonts w:cstheme="minorHAnsi"/>
          <w:sz w:val="24"/>
          <w:szCs w:val="24"/>
          <w:lang w:val="pl-PL"/>
        </w:rPr>
        <w:t>urystyczną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70F4A9B0" w14:textId="0D8C23EC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zwiększenie współpracy z mediami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751EC48A" w14:textId="6F8BF5B5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rozwijanie współpracy z </w:t>
      </w:r>
      <w:r w:rsidR="00867812">
        <w:rPr>
          <w:rFonts w:cstheme="minorHAnsi"/>
          <w:sz w:val="24"/>
          <w:szCs w:val="24"/>
          <w:lang w:val="pl-PL"/>
        </w:rPr>
        <w:t>Lokalnymi Organizacjami Turystycznymi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3866C8DC" w14:textId="675E13D7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tworzenie nowych zintegrowanych produktów turystycznych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5A347AF5" w14:textId="1F2C1F4F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rozwój branży skutkujący powstawaniem nowych podmiotów, </w:t>
      </w:r>
      <w:r w:rsidR="00867812" w:rsidRPr="009E0AE3">
        <w:rPr>
          <w:rFonts w:cstheme="minorHAnsi"/>
          <w:sz w:val="24"/>
          <w:szCs w:val="24"/>
          <w:lang w:val="pl-PL"/>
        </w:rPr>
        <w:t>które</w:t>
      </w:r>
      <w:r w:rsidRPr="009E0AE3">
        <w:rPr>
          <w:rFonts w:cstheme="minorHAnsi"/>
          <w:sz w:val="24"/>
          <w:szCs w:val="24"/>
          <w:lang w:val="pl-PL"/>
        </w:rPr>
        <w:t xml:space="preserve"> mogą być dla DOT partnerami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2A5DFD72" w14:textId="04F39650" w:rsidR="00DA3593" w:rsidRPr="00EA2CFC" w:rsidRDefault="00DA3593" w:rsidP="00EA2CFC">
      <w:pPr>
        <w:numPr>
          <w:ilvl w:val="0"/>
          <w:numId w:val="7"/>
        </w:numPr>
        <w:spacing w:line="276" w:lineRule="auto"/>
        <w:rPr>
          <w:rFonts w:eastAsiaTheme="minorEastAsia"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lastRenderedPageBreak/>
        <w:t xml:space="preserve">wykorzystanie </w:t>
      </w:r>
      <w:r w:rsidR="00EA2CFC">
        <w:rPr>
          <w:rFonts w:cstheme="minorHAnsi"/>
          <w:sz w:val="24"/>
          <w:szCs w:val="24"/>
          <w:lang w:val="pl-PL"/>
        </w:rPr>
        <w:t xml:space="preserve">regionalnego </w:t>
      </w:r>
      <w:r w:rsidRPr="009E0AE3">
        <w:rPr>
          <w:rFonts w:cstheme="minorHAnsi"/>
          <w:sz w:val="24"/>
          <w:szCs w:val="24"/>
          <w:lang w:val="pl-PL"/>
        </w:rPr>
        <w:t xml:space="preserve">zaplecza naukowego </w:t>
      </w:r>
      <w:r w:rsidR="00EA2CFC" w:rsidRPr="009E0AE3">
        <w:rPr>
          <w:rFonts w:cstheme="minorHAnsi"/>
          <w:sz w:val="24"/>
          <w:szCs w:val="24"/>
          <w:lang w:val="pl-PL"/>
        </w:rPr>
        <w:t>w zakresie turystyki</w:t>
      </w:r>
      <w:r w:rsidR="00EA2CFC">
        <w:rPr>
          <w:rFonts w:cstheme="minorHAnsi"/>
          <w:sz w:val="24"/>
          <w:szCs w:val="24"/>
          <w:lang w:val="pl-PL"/>
        </w:rPr>
        <w:t>,</w:t>
      </w:r>
    </w:p>
    <w:p w14:paraId="72D0BC3A" w14:textId="1A285018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wygaszanie pandemii</w:t>
      </w:r>
      <w:r w:rsidR="00DB421A">
        <w:rPr>
          <w:rFonts w:cstheme="minorHAnsi"/>
          <w:sz w:val="24"/>
          <w:szCs w:val="24"/>
          <w:lang w:val="pl-PL"/>
        </w:rPr>
        <w:t>,</w:t>
      </w:r>
    </w:p>
    <w:p w14:paraId="4CD1F7A7" w14:textId="725E4E4F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certyfikowanie przez DOT punktów informacji turystycznej </w:t>
      </w:r>
      <w:r w:rsidR="00DB421A">
        <w:rPr>
          <w:rFonts w:cstheme="minorHAnsi"/>
          <w:sz w:val="24"/>
          <w:szCs w:val="24"/>
          <w:lang w:val="pl-PL"/>
        </w:rPr>
        <w:t>jako szansa</w:t>
      </w:r>
      <w:r w:rsidRPr="009E0AE3">
        <w:rPr>
          <w:rFonts w:cstheme="minorHAnsi"/>
          <w:sz w:val="24"/>
          <w:szCs w:val="24"/>
          <w:lang w:val="pl-PL"/>
        </w:rPr>
        <w:t xml:space="preserve"> na podniesienie jakości usług informacji turystycznej</w:t>
      </w:r>
      <w:r w:rsidR="00DB421A">
        <w:rPr>
          <w:rFonts w:cstheme="minorHAnsi"/>
          <w:sz w:val="24"/>
          <w:szCs w:val="24"/>
          <w:lang w:val="pl-PL"/>
        </w:rPr>
        <w:t>,</w:t>
      </w:r>
    </w:p>
    <w:p w14:paraId="2E16A1CD" w14:textId="3CA0D972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synergia sektora publicznego i prywatnego poprzez prowadzenie wspólnych działań</w:t>
      </w:r>
      <w:r w:rsidR="00DB421A">
        <w:rPr>
          <w:rFonts w:cstheme="minorHAnsi"/>
          <w:sz w:val="24"/>
          <w:szCs w:val="24"/>
          <w:lang w:val="pl-PL"/>
        </w:rPr>
        <w:t>,</w:t>
      </w:r>
    </w:p>
    <w:p w14:paraId="354A1109" w14:textId="01C2CBD3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wykorzystanie potencjału i możliwości współfinansowania działalności (sieciowania) DOT (pakiety, vouchery)</w:t>
      </w:r>
      <w:r w:rsidR="00DB421A">
        <w:rPr>
          <w:rFonts w:cstheme="minorHAnsi"/>
          <w:sz w:val="24"/>
          <w:szCs w:val="24"/>
          <w:lang w:val="pl-PL"/>
        </w:rPr>
        <w:t>,</w:t>
      </w:r>
      <w:r w:rsidRPr="009E0AE3">
        <w:rPr>
          <w:rFonts w:cstheme="minorHAnsi"/>
          <w:sz w:val="24"/>
          <w:szCs w:val="24"/>
          <w:lang w:val="pl-PL"/>
        </w:rPr>
        <w:t xml:space="preserve"> </w:t>
      </w:r>
    </w:p>
    <w:p w14:paraId="757C5EC2" w14:textId="5CC60071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wzajemne wspieranie członków DOT i networking</w:t>
      </w:r>
      <w:r w:rsidR="00DB421A">
        <w:rPr>
          <w:rFonts w:cstheme="minorHAnsi"/>
          <w:sz w:val="24"/>
          <w:szCs w:val="24"/>
          <w:lang w:val="pl-PL"/>
        </w:rPr>
        <w:t xml:space="preserve">, </w:t>
      </w:r>
    </w:p>
    <w:p w14:paraId="3F4C262C" w14:textId="330BD541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pozyskanie na członków znaczących atrakcji przyrodniczych regionu (PN, PK etc.)</w:t>
      </w:r>
      <w:r w:rsidR="00DB421A">
        <w:rPr>
          <w:rFonts w:cstheme="minorHAnsi"/>
          <w:sz w:val="24"/>
          <w:szCs w:val="24"/>
          <w:lang w:val="pl-PL"/>
        </w:rPr>
        <w:t>,</w:t>
      </w:r>
    </w:p>
    <w:p w14:paraId="67613CD3" w14:textId="1E06C000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wykorzystanie istniejącego potencjału zasobów internetowych: doln</w:t>
      </w:r>
      <w:r w:rsidR="009E7C2A" w:rsidRPr="009E0AE3">
        <w:rPr>
          <w:rFonts w:cstheme="minorHAnsi"/>
          <w:sz w:val="24"/>
          <w:szCs w:val="24"/>
          <w:lang w:val="pl-PL"/>
        </w:rPr>
        <w:t>yslask.travel, szlakpodziemi.pl</w:t>
      </w:r>
      <w:r w:rsidRPr="009E0AE3">
        <w:rPr>
          <w:rFonts w:cstheme="minorHAnsi"/>
          <w:sz w:val="24"/>
          <w:szCs w:val="24"/>
          <w:lang w:val="pl-PL"/>
        </w:rPr>
        <w:t>, szlakzamkowipalacow.eu, smakidolnegoslaska.pl</w:t>
      </w:r>
      <w:r w:rsidR="00DB421A">
        <w:rPr>
          <w:rFonts w:cstheme="minorHAnsi"/>
          <w:sz w:val="24"/>
          <w:szCs w:val="24"/>
          <w:lang w:val="pl-PL"/>
        </w:rPr>
        <w:t xml:space="preserve">, </w:t>
      </w:r>
      <w:r w:rsidRPr="009E0AE3">
        <w:rPr>
          <w:rFonts w:cstheme="minorHAnsi"/>
          <w:sz w:val="24"/>
          <w:szCs w:val="24"/>
          <w:lang w:val="pl-PL"/>
        </w:rPr>
        <w:t>rowerem.info</w:t>
      </w:r>
      <w:r w:rsidR="00DB421A">
        <w:rPr>
          <w:rFonts w:cstheme="minorHAnsi"/>
          <w:sz w:val="24"/>
          <w:szCs w:val="24"/>
          <w:lang w:val="pl-PL"/>
        </w:rPr>
        <w:t xml:space="preserve">, </w:t>
      </w:r>
    </w:p>
    <w:p w14:paraId="18675880" w14:textId="153B93BB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wykorzystanie SoLoMo (Social Media, Local Potential, Mobile App) w promocji Dolnego Śląska</w:t>
      </w:r>
      <w:r w:rsidR="00254AFD">
        <w:rPr>
          <w:rFonts w:cstheme="minorHAnsi"/>
          <w:sz w:val="24"/>
          <w:szCs w:val="24"/>
          <w:lang w:val="pl-PL"/>
        </w:rPr>
        <w:t>,</w:t>
      </w:r>
    </w:p>
    <w:p w14:paraId="4FBAE4EA" w14:textId="299F33D1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kategoryzowanie członków DOT (członkostwo = przywileje + obowiązki)</w:t>
      </w:r>
      <w:r w:rsidR="00254AFD">
        <w:rPr>
          <w:rFonts w:cstheme="minorHAnsi"/>
          <w:sz w:val="24"/>
          <w:szCs w:val="24"/>
          <w:lang w:val="pl-PL"/>
        </w:rPr>
        <w:t>,</w:t>
      </w:r>
    </w:p>
    <w:p w14:paraId="4FECCA9C" w14:textId="34741A82" w:rsidR="00DA3593" w:rsidRPr="009E0AE3" w:rsidRDefault="00DA3593" w:rsidP="009E7C2A">
      <w:pPr>
        <w:numPr>
          <w:ilvl w:val="0"/>
          <w:numId w:val="7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potencjał niezagospodarowanych dotąd nisz w turystyce w regionie (np. </w:t>
      </w:r>
      <w:r w:rsidR="00254AFD">
        <w:rPr>
          <w:rFonts w:cstheme="minorHAnsi"/>
          <w:sz w:val="24"/>
          <w:szCs w:val="24"/>
          <w:lang w:val="pl-PL"/>
        </w:rPr>
        <w:t>c</w:t>
      </w:r>
      <w:r w:rsidRPr="009E0AE3">
        <w:rPr>
          <w:rFonts w:cstheme="minorHAnsi"/>
          <w:sz w:val="24"/>
          <w:szCs w:val="24"/>
          <w:lang w:val="pl-PL"/>
        </w:rPr>
        <w:t>aravaning)</w:t>
      </w:r>
      <w:r w:rsidR="00254AFD">
        <w:rPr>
          <w:rFonts w:cstheme="minorHAnsi"/>
          <w:sz w:val="24"/>
          <w:szCs w:val="24"/>
          <w:lang w:val="pl-PL"/>
        </w:rPr>
        <w:t xml:space="preserve">. </w:t>
      </w:r>
    </w:p>
    <w:p w14:paraId="4A25A833" w14:textId="77777777" w:rsidR="00DA3593" w:rsidRPr="009E0AE3" w:rsidRDefault="00DA3593" w:rsidP="009E7C2A">
      <w:pPr>
        <w:spacing w:line="276" w:lineRule="auto"/>
        <w:rPr>
          <w:rFonts w:cstheme="minorHAnsi"/>
          <w:b/>
          <w:sz w:val="24"/>
          <w:szCs w:val="24"/>
          <w:lang w:val="pl-PL"/>
        </w:rPr>
      </w:pPr>
    </w:p>
    <w:p w14:paraId="21B28B17" w14:textId="0863AAAE" w:rsidR="00DA3593" w:rsidRPr="009E0AE3" w:rsidRDefault="00DA3593" w:rsidP="009E7C2A">
      <w:pPr>
        <w:spacing w:line="276" w:lineRule="auto"/>
        <w:rPr>
          <w:rFonts w:cstheme="minorHAnsi"/>
          <w:b/>
          <w:sz w:val="24"/>
          <w:szCs w:val="24"/>
          <w:lang w:val="pl-PL"/>
        </w:rPr>
      </w:pPr>
      <w:r w:rsidRPr="009E0AE3">
        <w:rPr>
          <w:rFonts w:cstheme="minorHAnsi"/>
          <w:b/>
          <w:sz w:val="24"/>
          <w:szCs w:val="24"/>
          <w:lang w:val="pl-PL"/>
        </w:rPr>
        <w:t>Zagrożenia</w:t>
      </w:r>
      <w:r w:rsidR="00254AFD">
        <w:rPr>
          <w:rFonts w:cstheme="minorHAnsi"/>
          <w:b/>
          <w:sz w:val="24"/>
          <w:szCs w:val="24"/>
          <w:lang w:val="pl-PL"/>
        </w:rPr>
        <w:t>:</w:t>
      </w:r>
    </w:p>
    <w:p w14:paraId="598EADAC" w14:textId="729785E9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zmniejszająca się liczba członków DOT</w:t>
      </w:r>
      <w:r w:rsidR="00254AFD">
        <w:rPr>
          <w:rFonts w:cstheme="minorHAnsi"/>
          <w:sz w:val="24"/>
          <w:szCs w:val="24"/>
          <w:lang w:val="pl-PL"/>
        </w:rPr>
        <w:t>,</w:t>
      </w:r>
    </w:p>
    <w:p w14:paraId="51A981CA" w14:textId="39F93E65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ograniczone środki podmiotów na promocję turystyczną</w:t>
      </w:r>
      <w:r w:rsidR="00254AFD">
        <w:rPr>
          <w:rFonts w:cstheme="minorHAnsi"/>
          <w:sz w:val="24"/>
          <w:szCs w:val="24"/>
          <w:lang w:val="pl-PL"/>
        </w:rPr>
        <w:t>,</w:t>
      </w:r>
    </w:p>
    <w:p w14:paraId="6EE50835" w14:textId="7AAEF897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zbyt niski poziom stałego finansowania w stosunku do celów</w:t>
      </w:r>
      <w:r w:rsidR="00254AFD">
        <w:rPr>
          <w:rFonts w:cstheme="minorHAnsi"/>
          <w:sz w:val="24"/>
          <w:szCs w:val="24"/>
          <w:lang w:val="pl-PL"/>
        </w:rPr>
        <w:t xml:space="preserve"> (</w:t>
      </w:r>
      <w:r w:rsidRPr="009E0AE3">
        <w:rPr>
          <w:rFonts w:cstheme="minorHAnsi"/>
          <w:sz w:val="24"/>
          <w:szCs w:val="24"/>
          <w:lang w:val="pl-PL"/>
        </w:rPr>
        <w:t>duże uzależnienie od dotacji</w:t>
      </w:r>
      <w:r w:rsidR="00254AFD">
        <w:rPr>
          <w:rFonts w:cstheme="minorHAnsi"/>
          <w:sz w:val="24"/>
          <w:szCs w:val="24"/>
          <w:lang w:val="pl-PL"/>
        </w:rPr>
        <w:t>),</w:t>
      </w:r>
    </w:p>
    <w:p w14:paraId="6378D3AF" w14:textId="2583C4C0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ograniczenia zewnętrzne spowodowane pandemią, </w:t>
      </w:r>
    </w:p>
    <w:p w14:paraId="2D5DD949" w14:textId="3054B622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 xml:space="preserve">niewystarczające dofinansowanie DŚ po pandemii w porównaniu z innymi regionami </w:t>
      </w:r>
      <w:r w:rsidR="00254AFD">
        <w:rPr>
          <w:rFonts w:cstheme="minorHAnsi"/>
          <w:sz w:val="24"/>
          <w:szCs w:val="24"/>
          <w:lang w:val="pl-PL"/>
        </w:rPr>
        <w:t>w Polsce</w:t>
      </w:r>
      <w:r w:rsidRPr="009E0AE3">
        <w:rPr>
          <w:rFonts w:cstheme="minorHAnsi"/>
          <w:sz w:val="24"/>
          <w:szCs w:val="24"/>
          <w:lang w:val="pl-PL"/>
        </w:rPr>
        <w:t xml:space="preserve"> </w:t>
      </w:r>
      <w:r w:rsidR="00254AFD">
        <w:rPr>
          <w:rFonts w:cstheme="minorHAnsi"/>
          <w:sz w:val="24"/>
          <w:szCs w:val="24"/>
          <w:lang w:val="pl-PL"/>
        </w:rPr>
        <w:br/>
      </w:r>
      <w:r w:rsidRPr="009E0AE3">
        <w:rPr>
          <w:rFonts w:cstheme="minorHAnsi"/>
          <w:sz w:val="24"/>
          <w:szCs w:val="24"/>
          <w:lang w:val="pl-PL"/>
        </w:rPr>
        <w:t xml:space="preserve">i </w:t>
      </w:r>
      <w:r w:rsidR="00254AFD">
        <w:rPr>
          <w:rFonts w:cstheme="minorHAnsi"/>
          <w:sz w:val="24"/>
          <w:szCs w:val="24"/>
          <w:lang w:val="pl-PL"/>
        </w:rPr>
        <w:t xml:space="preserve">za granicą, </w:t>
      </w:r>
    </w:p>
    <w:p w14:paraId="046590E7" w14:textId="5D1BEAE0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zmiana postrzegania konieczności wydatkowania środków na działania promocyjne (po pandemii)</w:t>
      </w:r>
      <w:r w:rsidR="00254AFD">
        <w:rPr>
          <w:rFonts w:cstheme="minorHAnsi"/>
          <w:sz w:val="24"/>
          <w:szCs w:val="24"/>
          <w:lang w:val="pl-PL"/>
        </w:rPr>
        <w:t xml:space="preserve">, </w:t>
      </w:r>
    </w:p>
    <w:p w14:paraId="4774970E" w14:textId="2BA3271A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brak formalnej współpracy z wieloma podmiotami zajmującymi się lokalną promocją</w:t>
      </w:r>
      <w:r w:rsidR="00254AFD">
        <w:rPr>
          <w:rFonts w:cstheme="minorHAnsi"/>
          <w:sz w:val="24"/>
          <w:szCs w:val="24"/>
          <w:lang w:val="pl-PL"/>
        </w:rPr>
        <w:t xml:space="preserve">, </w:t>
      </w:r>
    </w:p>
    <w:p w14:paraId="5ED3C335" w14:textId="36F6B207" w:rsidR="00DA3593" w:rsidRPr="009E0AE3" w:rsidRDefault="00DA3593" w:rsidP="009E7C2A">
      <w:pPr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9E0AE3">
        <w:rPr>
          <w:rFonts w:cstheme="minorHAnsi"/>
          <w:sz w:val="24"/>
          <w:szCs w:val="24"/>
          <w:lang w:val="pl-PL"/>
        </w:rPr>
        <w:t>trudności w odbudowie branży turystycznej w realiach postpandemicznych</w:t>
      </w:r>
      <w:r w:rsidR="00254AFD">
        <w:rPr>
          <w:rFonts w:cstheme="minorHAnsi"/>
          <w:sz w:val="24"/>
          <w:szCs w:val="24"/>
          <w:lang w:val="pl-PL"/>
        </w:rPr>
        <w:t xml:space="preserve">. </w:t>
      </w:r>
    </w:p>
    <w:p w14:paraId="7CF4C142" w14:textId="77777777" w:rsidR="002734DD" w:rsidRPr="009E0AE3" w:rsidRDefault="002734DD" w:rsidP="009E7C2A">
      <w:pPr>
        <w:spacing w:line="276" w:lineRule="auto"/>
        <w:rPr>
          <w:rFonts w:cstheme="minorHAnsi"/>
          <w:sz w:val="24"/>
          <w:szCs w:val="24"/>
          <w:lang w:val="pl-PL"/>
        </w:rPr>
      </w:pPr>
    </w:p>
    <w:p w14:paraId="54A70E97" w14:textId="00EE2349" w:rsidR="00DC0A30" w:rsidRPr="00CB0121" w:rsidRDefault="00DC0A30" w:rsidP="009E7C2A">
      <w:pPr>
        <w:pStyle w:val="Nagwek1"/>
        <w:jc w:val="center"/>
        <w:rPr>
          <w:caps/>
          <w:noProof/>
          <w:lang w:val="pl-PL" w:eastAsia="pl-PL"/>
        </w:rPr>
      </w:pPr>
      <w:bookmarkStart w:id="8" w:name="_Toc82505781"/>
      <w:r w:rsidRPr="00CB0121">
        <w:rPr>
          <w:caps/>
          <w:noProof/>
          <w:lang w:val="pl-PL" w:eastAsia="pl-PL"/>
        </w:rPr>
        <w:t xml:space="preserve">Filary </w:t>
      </w:r>
      <w:r w:rsidR="00577BFB" w:rsidRPr="00CB0121">
        <w:rPr>
          <w:caps/>
          <w:noProof/>
          <w:lang w:val="pl-PL" w:eastAsia="pl-PL"/>
        </w:rPr>
        <w:t>s</w:t>
      </w:r>
      <w:r w:rsidRPr="00CB0121">
        <w:rPr>
          <w:caps/>
          <w:noProof/>
          <w:lang w:val="pl-PL" w:eastAsia="pl-PL"/>
        </w:rPr>
        <w:t>ukcesu</w:t>
      </w:r>
      <w:bookmarkEnd w:id="8"/>
    </w:p>
    <w:p w14:paraId="27E79C63" w14:textId="77777777" w:rsidR="00285679" w:rsidRPr="009E0AE3" w:rsidRDefault="00285679" w:rsidP="009E7C2A">
      <w:pPr>
        <w:spacing w:line="276" w:lineRule="auto"/>
        <w:rPr>
          <w:sz w:val="24"/>
          <w:lang w:val="pl-PL" w:eastAsia="pl-PL"/>
        </w:rPr>
      </w:pPr>
    </w:p>
    <w:p w14:paraId="6357810C" w14:textId="2285336F" w:rsidR="001273B7" w:rsidRDefault="00247AB6" w:rsidP="009E7C2A">
      <w:pPr>
        <w:spacing w:line="276" w:lineRule="auto"/>
        <w:jc w:val="both"/>
        <w:rPr>
          <w:sz w:val="24"/>
          <w:lang w:val="pl-PL" w:eastAsia="pl-PL"/>
        </w:rPr>
      </w:pPr>
      <w:r w:rsidRPr="009E0AE3">
        <w:rPr>
          <w:sz w:val="24"/>
          <w:lang w:val="pl-PL" w:eastAsia="pl-PL"/>
        </w:rPr>
        <w:t>Przeprowadzona analiza SWOT oraz ocena aktualnej sytuacji na rynku turystycznym</w:t>
      </w:r>
      <w:r w:rsidR="00254AFD">
        <w:rPr>
          <w:sz w:val="24"/>
          <w:lang w:val="pl-PL" w:eastAsia="pl-PL"/>
        </w:rPr>
        <w:t xml:space="preserve"> </w:t>
      </w:r>
      <w:r w:rsidRPr="009E0AE3">
        <w:rPr>
          <w:sz w:val="24"/>
          <w:lang w:val="pl-PL" w:eastAsia="pl-PL"/>
        </w:rPr>
        <w:t xml:space="preserve">dały podstawę do sformułowania pięciu </w:t>
      </w:r>
      <w:r w:rsidR="00254AFD">
        <w:rPr>
          <w:sz w:val="24"/>
          <w:lang w:val="pl-PL" w:eastAsia="pl-PL"/>
        </w:rPr>
        <w:t>filarów sukcesu</w:t>
      </w:r>
      <w:r w:rsidRPr="009E0AE3">
        <w:rPr>
          <w:sz w:val="24"/>
          <w:lang w:val="pl-PL" w:eastAsia="pl-PL"/>
        </w:rPr>
        <w:t xml:space="preserve">, a </w:t>
      </w:r>
      <w:r w:rsidR="00B318AA">
        <w:rPr>
          <w:sz w:val="24"/>
          <w:lang w:val="pl-PL" w:eastAsia="pl-PL"/>
        </w:rPr>
        <w:t>więc</w:t>
      </w:r>
      <w:r w:rsidRPr="009E0AE3">
        <w:rPr>
          <w:sz w:val="24"/>
          <w:lang w:val="pl-PL" w:eastAsia="pl-PL"/>
        </w:rPr>
        <w:t xml:space="preserve"> </w:t>
      </w:r>
      <w:r w:rsidR="00254AFD">
        <w:rPr>
          <w:sz w:val="24"/>
          <w:lang w:val="pl-PL" w:eastAsia="pl-PL"/>
        </w:rPr>
        <w:t xml:space="preserve">określenia najważniejszych </w:t>
      </w:r>
      <w:r w:rsidR="001273B7">
        <w:rPr>
          <w:sz w:val="24"/>
          <w:lang w:val="pl-PL" w:eastAsia="pl-PL"/>
        </w:rPr>
        <w:t>obszarów</w:t>
      </w:r>
      <w:r w:rsidR="0078444D">
        <w:rPr>
          <w:sz w:val="24"/>
          <w:lang w:val="pl-PL" w:eastAsia="pl-PL"/>
        </w:rPr>
        <w:t xml:space="preserve">, w jakich stowarzyszenie powinno się rozwijać: </w:t>
      </w:r>
    </w:p>
    <w:p w14:paraId="777D105B" w14:textId="77777777" w:rsidR="001273B7" w:rsidRDefault="001273B7" w:rsidP="009E7C2A">
      <w:pPr>
        <w:spacing w:line="276" w:lineRule="auto"/>
        <w:jc w:val="both"/>
        <w:rPr>
          <w:sz w:val="24"/>
          <w:lang w:val="pl-PL" w:eastAsia="pl-PL"/>
        </w:rPr>
      </w:pPr>
    </w:p>
    <w:p w14:paraId="422F1993" w14:textId="4556E182" w:rsidR="00247AB6" w:rsidRPr="009E0AE3" w:rsidRDefault="00247AB6" w:rsidP="009E7C2A">
      <w:pPr>
        <w:pStyle w:val="Akapitzlist"/>
        <w:numPr>
          <w:ilvl w:val="0"/>
          <w:numId w:val="23"/>
        </w:numPr>
        <w:spacing w:line="276" w:lineRule="auto"/>
        <w:rPr>
          <w:sz w:val="24"/>
          <w:lang w:val="pl-PL" w:eastAsia="pl-PL"/>
        </w:rPr>
      </w:pPr>
      <w:r w:rsidRPr="009E0AE3">
        <w:rPr>
          <w:sz w:val="24"/>
          <w:lang w:val="pl-PL" w:eastAsia="pl-PL"/>
        </w:rPr>
        <w:t>Promocj</w:t>
      </w:r>
      <w:r w:rsidR="0078444D">
        <w:rPr>
          <w:sz w:val="24"/>
          <w:lang w:val="pl-PL" w:eastAsia="pl-PL"/>
        </w:rPr>
        <w:t>a</w:t>
      </w:r>
      <w:r w:rsidRPr="009E0AE3">
        <w:rPr>
          <w:sz w:val="24"/>
          <w:lang w:val="pl-PL" w:eastAsia="pl-PL"/>
        </w:rPr>
        <w:t xml:space="preserve"> i komercjalizacj</w:t>
      </w:r>
      <w:r w:rsidR="0078444D">
        <w:rPr>
          <w:sz w:val="24"/>
          <w:lang w:val="pl-PL" w:eastAsia="pl-PL"/>
        </w:rPr>
        <w:t>a,</w:t>
      </w:r>
      <w:r w:rsidRPr="009E0AE3">
        <w:rPr>
          <w:sz w:val="24"/>
          <w:lang w:val="pl-PL" w:eastAsia="pl-PL"/>
        </w:rPr>
        <w:t xml:space="preserve">  </w:t>
      </w:r>
    </w:p>
    <w:p w14:paraId="23F4FEC9" w14:textId="311601CF" w:rsidR="00247AB6" w:rsidRPr="009E0AE3" w:rsidRDefault="00247AB6" w:rsidP="009E7C2A">
      <w:pPr>
        <w:pStyle w:val="Akapitzlist"/>
        <w:numPr>
          <w:ilvl w:val="0"/>
          <w:numId w:val="23"/>
        </w:numPr>
        <w:spacing w:line="276" w:lineRule="auto"/>
        <w:rPr>
          <w:sz w:val="24"/>
          <w:lang w:val="pl-PL" w:eastAsia="pl-PL"/>
        </w:rPr>
      </w:pPr>
      <w:r w:rsidRPr="009E0AE3">
        <w:rPr>
          <w:sz w:val="24"/>
          <w:lang w:val="pl-PL" w:eastAsia="pl-PL"/>
        </w:rPr>
        <w:t>Sieciowanie i relacje wewnętrzne</w:t>
      </w:r>
      <w:r w:rsidR="0078444D">
        <w:rPr>
          <w:sz w:val="24"/>
          <w:lang w:val="pl-PL" w:eastAsia="pl-PL"/>
        </w:rPr>
        <w:t>,</w:t>
      </w:r>
    </w:p>
    <w:p w14:paraId="08DF2B75" w14:textId="6097BC57" w:rsidR="00247AB6" w:rsidRPr="009E0AE3" w:rsidRDefault="00247AB6" w:rsidP="009E7C2A">
      <w:pPr>
        <w:pStyle w:val="Akapitzlist"/>
        <w:numPr>
          <w:ilvl w:val="0"/>
          <w:numId w:val="23"/>
        </w:numPr>
        <w:spacing w:line="276" w:lineRule="auto"/>
        <w:rPr>
          <w:sz w:val="24"/>
          <w:lang w:val="pl-PL" w:eastAsia="pl-PL"/>
        </w:rPr>
      </w:pPr>
      <w:r w:rsidRPr="009E0AE3">
        <w:rPr>
          <w:sz w:val="24"/>
          <w:lang w:val="pl-PL" w:eastAsia="pl-PL"/>
        </w:rPr>
        <w:t>Informacj</w:t>
      </w:r>
      <w:r w:rsidR="0078444D">
        <w:rPr>
          <w:sz w:val="24"/>
          <w:lang w:val="pl-PL" w:eastAsia="pl-PL"/>
        </w:rPr>
        <w:t>a</w:t>
      </w:r>
      <w:r w:rsidRPr="009E0AE3">
        <w:rPr>
          <w:sz w:val="24"/>
          <w:lang w:val="pl-PL" w:eastAsia="pl-PL"/>
        </w:rPr>
        <w:t>, edukacj</w:t>
      </w:r>
      <w:r w:rsidR="0078444D">
        <w:rPr>
          <w:sz w:val="24"/>
          <w:lang w:val="pl-PL" w:eastAsia="pl-PL"/>
        </w:rPr>
        <w:t>a</w:t>
      </w:r>
      <w:r w:rsidR="00A13F7B">
        <w:rPr>
          <w:sz w:val="24"/>
          <w:lang w:val="pl-PL" w:eastAsia="pl-PL"/>
        </w:rPr>
        <w:t xml:space="preserve">, </w:t>
      </w:r>
      <w:r w:rsidRPr="009E0AE3">
        <w:rPr>
          <w:sz w:val="24"/>
          <w:lang w:val="pl-PL" w:eastAsia="pl-PL"/>
        </w:rPr>
        <w:t>badania</w:t>
      </w:r>
      <w:r w:rsidR="0078444D">
        <w:rPr>
          <w:sz w:val="24"/>
          <w:lang w:val="pl-PL" w:eastAsia="pl-PL"/>
        </w:rPr>
        <w:t>,</w:t>
      </w:r>
    </w:p>
    <w:p w14:paraId="7492D116" w14:textId="01A1667A" w:rsidR="00247AB6" w:rsidRPr="009E0AE3" w:rsidRDefault="00247AB6" w:rsidP="009E7C2A">
      <w:pPr>
        <w:pStyle w:val="Akapitzlist"/>
        <w:numPr>
          <w:ilvl w:val="0"/>
          <w:numId w:val="23"/>
        </w:numPr>
        <w:spacing w:line="276" w:lineRule="auto"/>
        <w:rPr>
          <w:sz w:val="24"/>
          <w:lang w:val="pl-PL" w:eastAsia="pl-PL"/>
        </w:rPr>
      </w:pPr>
      <w:r w:rsidRPr="009E0AE3">
        <w:rPr>
          <w:sz w:val="24"/>
          <w:lang w:val="pl-PL" w:eastAsia="pl-PL"/>
        </w:rPr>
        <w:t>Wyznaczanie trendów</w:t>
      </w:r>
      <w:r w:rsidR="0078444D">
        <w:rPr>
          <w:sz w:val="24"/>
          <w:lang w:val="pl-PL" w:eastAsia="pl-PL"/>
        </w:rPr>
        <w:t>,</w:t>
      </w:r>
    </w:p>
    <w:p w14:paraId="3F6C31ED" w14:textId="77777777" w:rsidR="00DC0A30" w:rsidRPr="009E0AE3" w:rsidRDefault="00247AB6" w:rsidP="009E7C2A">
      <w:pPr>
        <w:pStyle w:val="Akapitzlist"/>
        <w:numPr>
          <w:ilvl w:val="0"/>
          <w:numId w:val="23"/>
        </w:numPr>
        <w:spacing w:line="276" w:lineRule="auto"/>
        <w:rPr>
          <w:sz w:val="24"/>
          <w:lang w:val="pl-PL" w:eastAsia="pl-PL"/>
        </w:rPr>
      </w:pPr>
      <w:r w:rsidRPr="009E0AE3">
        <w:rPr>
          <w:sz w:val="24"/>
          <w:lang w:val="pl-PL" w:eastAsia="pl-PL"/>
        </w:rPr>
        <w:t>Zrównoważony rozwój.</w:t>
      </w:r>
    </w:p>
    <w:p w14:paraId="34C43188" w14:textId="77777777" w:rsidR="00DC0A30" w:rsidRPr="009E0AE3" w:rsidRDefault="009E7C2A" w:rsidP="007078AA">
      <w:pPr>
        <w:rPr>
          <w:noProof/>
          <w:lang w:val="pl-PL" w:eastAsia="pl-PL"/>
        </w:rPr>
      </w:pPr>
      <w:r w:rsidRPr="009E0AE3">
        <w:rPr>
          <w:noProof/>
          <w:sz w:val="24"/>
          <w:lang w:val="pl-PL" w:eastAsia="pl-PL"/>
        </w:rPr>
        <w:drawing>
          <wp:anchor distT="0" distB="0" distL="114300" distR="114300" simplePos="0" relativeHeight="251663360" behindDoc="0" locked="0" layoutInCell="1" allowOverlap="1" wp14:anchorId="01D7A102" wp14:editId="484868BF">
            <wp:simplePos x="0" y="0"/>
            <wp:positionH relativeFrom="column">
              <wp:posOffset>-184150</wp:posOffset>
            </wp:positionH>
            <wp:positionV relativeFrom="paragraph">
              <wp:posOffset>447675</wp:posOffset>
            </wp:positionV>
            <wp:extent cx="7056755" cy="3968750"/>
            <wp:effectExtent l="0" t="0" r="0" b="0"/>
            <wp:wrapSquare wrapText="bothSides"/>
            <wp:docPr id="14" name="Graf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FF7A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38D1D9B1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65992421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3F0BF51B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48C6F4F5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13B04747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6CAB3453" w14:textId="77777777" w:rsidR="00DC0A30" w:rsidRPr="009E0AE3" w:rsidRDefault="00DC0A30">
      <w:pPr>
        <w:rPr>
          <w:noProof/>
          <w:lang w:val="pl-PL" w:eastAsia="pl-PL"/>
        </w:rPr>
      </w:pPr>
      <w:r w:rsidRPr="009E0AE3">
        <w:rPr>
          <w:noProof/>
          <w:lang w:val="pl-PL" w:eastAsia="pl-PL"/>
        </w:rPr>
        <w:br w:type="page"/>
      </w:r>
    </w:p>
    <w:p w14:paraId="7F034391" w14:textId="77777777" w:rsidR="00DC0A30" w:rsidRPr="009E0AE3" w:rsidRDefault="00DC0A30" w:rsidP="007078AA">
      <w:pPr>
        <w:rPr>
          <w:noProof/>
          <w:lang w:val="pl-PL" w:eastAsia="pl-PL"/>
        </w:rPr>
        <w:sectPr w:rsidR="00DC0A30" w:rsidRPr="009E0AE3" w:rsidSect="00DC0A3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155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6"/>
        <w:gridCol w:w="3117"/>
        <w:gridCol w:w="3116"/>
        <w:gridCol w:w="3117"/>
        <w:gridCol w:w="3117"/>
      </w:tblGrid>
      <w:tr w:rsidR="00DC0A30" w:rsidRPr="009E0AE3" w14:paraId="3E042FC3" w14:textId="77777777" w:rsidTr="001C3B24">
        <w:trPr>
          <w:trHeight w:val="803"/>
        </w:trPr>
        <w:tc>
          <w:tcPr>
            <w:tcW w:w="155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7A76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4415C6" w14:textId="77777777" w:rsidR="00DC0A30" w:rsidRPr="009E0AE3" w:rsidRDefault="00DC0A30" w:rsidP="001C3B2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24"/>
                <w:sz w:val="48"/>
                <w:szCs w:val="48"/>
                <w:lang w:val="pl-PL" w:eastAsia="pl-PL"/>
              </w:rPr>
            </w:pPr>
            <w:r w:rsidRPr="009E0AE3">
              <w:rPr>
                <w:rFonts w:eastAsia="Times New Roman" w:cstheme="minorHAnsi"/>
                <w:b/>
                <w:bCs/>
                <w:color w:val="FFFFFF"/>
                <w:kern w:val="24"/>
                <w:sz w:val="48"/>
                <w:szCs w:val="48"/>
                <w:lang w:val="pl-PL" w:eastAsia="pl-PL"/>
              </w:rPr>
              <w:lastRenderedPageBreak/>
              <w:t>FILARY SUKCESU</w:t>
            </w:r>
          </w:p>
        </w:tc>
      </w:tr>
      <w:tr w:rsidR="00DC0A30" w:rsidRPr="009E0AE3" w14:paraId="6BCDF404" w14:textId="77777777" w:rsidTr="001C3B24">
        <w:trPr>
          <w:trHeight w:val="907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E2C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A915B8" w14:textId="77777777" w:rsidR="00DC0A30" w:rsidRPr="009E0AE3" w:rsidRDefault="00DC0A30" w:rsidP="001C3B24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val="pl-PL" w:eastAsia="pl-PL"/>
              </w:rPr>
            </w:pPr>
            <w:r w:rsidRPr="009E0AE3">
              <w:rPr>
                <w:rFonts w:eastAsia="Times New Roman" w:cstheme="minorHAnsi"/>
                <w:sz w:val="28"/>
                <w:szCs w:val="28"/>
                <w:lang w:val="pl-PL" w:eastAsia="pl-PL"/>
              </w:rPr>
              <w:t>PROMOCJA I KOMERCJALIZACJA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E2C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B3116F" w14:textId="77777777" w:rsidR="00DC0A30" w:rsidRPr="009E0AE3" w:rsidRDefault="00DC0A30" w:rsidP="001C3B24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val="pl-PL" w:eastAsia="pl-PL"/>
              </w:rPr>
            </w:pPr>
            <w:r w:rsidRPr="009E0AE3">
              <w:rPr>
                <w:rFonts w:eastAsia="Times New Roman" w:cstheme="minorHAnsi"/>
                <w:sz w:val="28"/>
                <w:szCs w:val="28"/>
                <w:lang w:val="pl-PL" w:eastAsia="pl-PL"/>
              </w:rPr>
              <w:t>SIECIOWANIE I RELACJE WEWNĘTRZNE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E2C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B07DC9" w14:textId="77777777" w:rsidR="00DC0A30" w:rsidRPr="009E0AE3" w:rsidRDefault="00DC0A30" w:rsidP="001C3B24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val="pl-PL" w:eastAsia="pl-PL"/>
              </w:rPr>
            </w:pPr>
            <w:r w:rsidRPr="009E0AE3">
              <w:rPr>
                <w:rFonts w:eastAsia="Times New Roman" w:cstheme="minorHAnsi"/>
                <w:sz w:val="28"/>
                <w:szCs w:val="28"/>
                <w:lang w:val="pl-PL" w:eastAsia="pl-PL"/>
              </w:rPr>
              <w:t>INFORMACJA, EDUKACJA, BADANIA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E2C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D62CCF" w14:textId="77777777" w:rsidR="00DC0A30" w:rsidRPr="009E0AE3" w:rsidRDefault="00DC0A30" w:rsidP="001C3B24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val="pl-PL" w:eastAsia="pl-PL"/>
              </w:rPr>
            </w:pPr>
            <w:r w:rsidRPr="009E0AE3">
              <w:rPr>
                <w:rFonts w:eastAsia="Times New Roman" w:cstheme="minorHAnsi"/>
                <w:sz w:val="28"/>
                <w:szCs w:val="28"/>
                <w:lang w:val="pl-PL" w:eastAsia="pl-PL"/>
              </w:rPr>
              <w:t>WYZNACZANIE TRENDÓW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E2C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799F93" w14:textId="77777777" w:rsidR="00DC0A30" w:rsidRDefault="00DC0A30" w:rsidP="001C3B24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val="pl-PL" w:eastAsia="pl-PL"/>
              </w:rPr>
            </w:pPr>
            <w:r w:rsidRPr="009E0AE3">
              <w:rPr>
                <w:rFonts w:eastAsia="Times New Roman" w:cstheme="minorHAnsi"/>
                <w:sz w:val="28"/>
                <w:szCs w:val="28"/>
                <w:lang w:val="pl-PL" w:eastAsia="pl-PL"/>
              </w:rPr>
              <w:t>ZRÓWNOWAŻONY</w:t>
            </w:r>
          </w:p>
          <w:p w14:paraId="2281E229" w14:textId="64EBAF1B" w:rsidR="00C26FAD" w:rsidRPr="009E0AE3" w:rsidRDefault="00C26FAD" w:rsidP="001C3B24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val="pl-PL" w:eastAsia="pl-PL"/>
              </w:rPr>
            </w:pPr>
            <w:r w:rsidRPr="009E0AE3">
              <w:rPr>
                <w:rFonts w:eastAsia="Times New Roman" w:cstheme="minorHAnsi"/>
                <w:sz w:val="28"/>
                <w:szCs w:val="28"/>
                <w:lang w:val="pl-PL" w:eastAsia="pl-PL"/>
              </w:rPr>
              <w:t>ROZWÓJ</w:t>
            </w:r>
          </w:p>
        </w:tc>
      </w:tr>
      <w:tr w:rsidR="00DC0A30" w:rsidRPr="004C710E" w14:paraId="7E150CFA" w14:textId="77777777" w:rsidTr="001C3B24">
        <w:trPr>
          <w:trHeight w:val="5457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57173556" w14:textId="77777777" w:rsidR="00DC0A30" w:rsidRPr="009E0AE3" w:rsidRDefault="00DC0A30" w:rsidP="00DC0A30">
            <w:pPr>
              <w:pStyle w:val="Akapitzlist"/>
              <w:numPr>
                <w:ilvl w:val="0"/>
                <w:numId w:val="10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Uatrakcyjnienie zasobów internetowych DOT.</w:t>
            </w:r>
          </w:p>
          <w:p w14:paraId="3066160F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576913EA" w14:textId="77777777" w:rsidR="00DC0A30" w:rsidRPr="009E0AE3" w:rsidRDefault="00DC0A30" w:rsidP="00DC0A3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Zintegrowany system identyfikacji wizualnej.</w:t>
            </w:r>
          </w:p>
          <w:p w14:paraId="752DE95F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7D5EDAE4" w14:textId="28E822D5" w:rsidR="00DC0A30" w:rsidRPr="009E0AE3" w:rsidRDefault="00DC0A30" w:rsidP="00DC0A30">
            <w:pPr>
              <w:pStyle w:val="Akapitzlist"/>
              <w:numPr>
                <w:ilvl w:val="0"/>
                <w:numId w:val="10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Spójność działań w ramach projektów </w:t>
            </w:r>
            <w:r w:rsidR="000104EE"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realizowanych</w:t>
            </w:r>
            <w:r w:rsidR="004775E3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z</w:t>
            </w:r>
            <w:r w:rsidR="000104EE">
              <w:rPr>
                <w:rFonts w:eastAsia="Times New Roman" w:cstheme="minorHAnsi"/>
                <w:sz w:val="24"/>
                <w:szCs w:val="24"/>
                <w:lang w:val="pl-PL" w:eastAsia="pl-PL"/>
              </w:rPr>
              <w:t>e</w:t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</w:t>
            </w:r>
            <w:r w:rsidR="000104EE">
              <w:rPr>
                <w:rFonts w:eastAsia="Times New Roman" w:cstheme="minorHAnsi"/>
                <w:sz w:val="24"/>
                <w:szCs w:val="24"/>
                <w:lang w:val="pl-PL" w:eastAsia="pl-PL"/>
              </w:rPr>
              <w:t>środków</w:t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 zewnętrznych.</w:t>
            </w:r>
          </w:p>
          <w:p w14:paraId="3B0066EC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19793C96" w14:textId="5F918740" w:rsidR="00DC0A30" w:rsidRPr="009E0AE3" w:rsidRDefault="00DC0A30" w:rsidP="00DC0A3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Zintensyfikowanie </w:t>
            </w:r>
            <w:r w:rsidR="009A6802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i usystematyzowanie współpracy z mediami.</w:t>
            </w:r>
          </w:p>
          <w:p w14:paraId="5B15F998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75151169" w14:textId="01D1CECD" w:rsidR="00DC0A30" w:rsidRPr="009E0AE3" w:rsidRDefault="00DC0A30" w:rsidP="00DC0A30">
            <w:pPr>
              <w:pStyle w:val="Akapitzlist"/>
              <w:numPr>
                <w:ilvl w:val="0"/>
                <w:numId w:val="10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Wsparcie branży </w:t>
            </w:r>
            <w:r w:rsidR="009A6802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w odbudowie rynku </w:t>
            </w:r>
            <w:r w:rsidR="009A6802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w realiach pos</w:t>
            </w:r>
            <w:r w:rsidR="009A6802">
              <w:rPr>
                <w:rFonts w:eastAsia="Times New Roman" w:cstheme="minorHAnsi"/>
                <w:sz w:val="24"/>
                <w:szCs w:val="24"/>
                <w:lang w:val="pl-PL" w:eastAsia="pl-PL"/>
              </w:rPr>
              <w:t>t</w:t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covidowych.</w:t>
            </w:r>
          </w:p>
          <w:p w14:paraId="4449D724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5FCF4C6E" w14:textId="77777777" w:rsidR="00DC0A30" w:rsidRPr="009E0AE3" w:rsidRDefault="00DC0A30" w:rsidP="00DC0A3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Budowanie marki DOT jako organizacji elitarnej.</w:t>
            </w:r>
          </w:p>
          <w:p w14:paraId="028230B2" w14:textId="6C66223C" w:rsidR="00DC0A30" w:rsidRPr="00BC3615" w:rsidRDefault="00DC0A30" w:rsidP="00BC361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pl-PL" w:eastAsia="pl-PL"/>
              </w:rPr>
            </w:pPr>
          </w:p>
          <w:p w14:paraId="5792D622" w14:textId="55649F69" w:rsidR="00DC0A30" w:rsidRPr="009E0AE3" w:rsidRDefault="00DC0A30" w:rsidP="00DC0A3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eastAsia="Times New Roman" w:cstheme="minorHAnsi"/>
                <w:sz w:val="20"/>
                <w:szCs w:val="20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Zacieśnianie relacji </w:t>
            </w:r>
            <w:r w:rsidR="007A3F47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z partnerami zewnętrznymi.</w:t>
            </w:r>
          </w:p>
          <w:p w14:paraId="372DBC68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70A1BB65" w14:textId="77777777" w:rsidR="00DC0A30" w:rsidRPr="009E0AE3" w:rsidRDefault="00DC0A30" w:rsidP="00DC0A3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Zróżnicowanie form prawnych prowadzenia działalności.</w:t>
            </w:r>
          </w:p>
          <w:p w14:paraId="079EF4D3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7823021D" w14:textId="361559B2" w:rsidR="00DC0A30" w:rsidRPr="009E0AE3" w:rsidRDefault="00DC0A30" w:rsidP="00DC0A30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Dywersyfikacja </w:t>
            </w:r>
            <w:r w:rsidR="00E264CF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i zwiększenie źródeł finansowania działań stowarzyszenia.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72150CF7" w14:textId="77777777" w:rsidR="00DC0A30" w:rsidRPr="009E0AE3" w:rsidRDefault="00DC0A30" w:rsidP="00DC0A3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Prowadzenie działalności edukacyjnej.</w:t>
            </w:r>
          </w:p>
          <w:p w14:paraId="2C9F5871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7810B280" w14:textId="77777777" w:rsidR="00DC0A30" w:rsidRPr="009E0AE3" w:rsidRDefault="00DC0A30" w:rsidP="00DC0A3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Prowadzenie działalności szkoleniowej.</w:t>
            </w:r>
          </w:p>
          <w:p w14:paraId="339CD555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22B0E909" w14:textId="77777777" w:rsidR="00DC0A30" w:rsidRPr="009E0AE3" w:rsidRDefault="00DC0A30" w:rsidP="00DC0A3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Prowadzenie działalności badawczo-rozwojowej.</w:t>
            </w:r>
          </w:p>
          <w:p w14:paraId="77E8B8DC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3608D1C6" w14:textId="66E122DE" w:rsidR="00DC0A30" w:rsidRPr="009E0AE3" w:rsidRDefault="00DC0A30" w:rsidP="00DC0A30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Rozwijanie i wspieranie kompleksowego systemu informacji turystycznej.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0B646A88" w14:textId="414EA457" w:rsidR="00DC0A30" w:rsidRPr="009E0AE3" w:rsidRDefault="00DC0A30" w:rsidP="00DC0A3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Wyznaczanie kierunków rozwoju turystyki </w:t>
            </w:r>
            <w:r w:rsidR="003B48CF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na Dolnym Śląsku.</w:t>
            </w:r>
          </w:p>
          <w:p w14:paraId="26578F77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08279A95" w14:textId="77777777" w:rsidR="00DC0A30" w:rsidRPr="009E0AE3" w:rsidRDefault="00DC0A30" w:rsidP="00DC0A30">
            <w:pPr>
              <w:pStyle w:val="Akapitzlist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Zintegrowane produkty turystyczne szansą uatrakcyjnienia oferty turystycznej Dolnego Śląska.</w:t>
            </w:r>
          </w:p>
          <w:p w14:paraId="7261EB24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3186B9F1" w14:textId="77777777" w:rsidR="00DC0A30" w:rsidRPr="009E0AE3" w:rsidRDefault="00DC0A30" w:rsidP="00DC0A30">
            <w:pPr>
              <w:pStyle w:val="Akapitzlist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Inspirowanie do tworzenia nowych produktów turystycznych regionu.</w:t>
            </w:r>
          </w:p>
          <w:p w14:paraId="189821C1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1F539C5E" w14:textId="77777777" w:rsidR="00DC0A30" w:rsidRPr="009E0AE3" w:rsidRDefault="00DC0A30" w:rsidP="00DC0A3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Benchmarking jako narzędzie służące doskonaleniu DOT.</w:t>
            </w:r>
          </w:p>
          <w:p w14:paraId="65A27EEA" w14:textId="77777777" w:rsidR="00DC0A30" w:rsidRPr="009E0AE3" w:rsidRDefault="00DC0A30" w:rsidP="001C3B24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EBBCC3" w14:textId="77777777" w:rsidR="00DC0A30" w:rsidRPr="009E0AE3" w:rsidRDefault="00DC0A30" w:rsidP="00DC0A30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Włączanie lokalnych społeczności w budowanie marki turystycznej regionu.</w:t>
            </w:r>
          </w:p>
          <w:p w14:paraId="5FB551F0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</w:p>
          <w:p w14:paraId="4A1560DE" w14:textId="77777777" w:rsidR="00DC0A30" w:rsidRPr="009E0AE3" w:rsidRDefault="00DC0A30" w:rsidP="00DC0A30">
            <w:pPr>
              <w:pStyle w:val="Akapitzlist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Turyści krajowi i lokalni jako wiodący segment konsumentów.</w:t>
            </w:r>
          </w:p>
          <w:p w14:paraId="31320814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0"/>
                <w:szCs w:val="20"/>
                <w:lang w:val="pl-PL" w:eastAsia="pl-PL"/>
              </w:rPr>
            </w:pPr>
          </w:p>
          <w:p w14:paraId="676CC287" w14:textId="77777777" w:rsidR="00DC0A30" w:rsidRPr="009E0AE3" w:rsidRDefault="00DC0A30" w:rsidP="00DC0A30">
            <w:pPr>
              <w:pStyle w:val="Akapitzlist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Wykorzystanie potencjału zasobów naturalnych Dolnego Śląska.</w:t>
            </w:r>
          </w:p>
          <w:p w14:paraId="526F9806" w14:textId="77777777" w:rsidR="00DC0A30" w:rsidRPr="009E0AE3" w:rsidRDefault="00DC0A30" w:rsidP="001C3B24">
            <w:pPr>
              <w:pStyle w:val="Akapitzlist"/>
              <w:tabs>
                <w:tab w:val="left" w:pos="360"/>
              </w:tabs>
              <w:spacing w:after="0" w:line="240" w:lineRule="auto"/>
              <w:ind w:left="360"/>
              <w:rPr>
                <w:rFonts w:eastAsia="Times New Roman" w:cstheme="minorHAnsi"/>
                <w:sz w:val="20"/>
                <w:szCs w:val="20"/>
                <w:lang w:val="pl-PL" w:eastAsia="pl-PL"/>
              </w:rPr>
            </w:pPr>
          </w:p>
          <w:p w14:paraId="1E27F5FF" w14:textId="22BC8A8C" w:rsidR="00DC0A30" w:rsidRPr="009E0AE3" w:rsidRDefault="00DC0A30" w:rsidP="00DC0A30">
            <w:pPr>
              <w:pStyle w:val="Akapitzlist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pl-PL" w:eastAsia="pl-PL"/>
              </w:rPr>
            </w:pP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 xml:space="preserve">Promowanie działalności </w:t>
            </w:r>
            <w:r w:rsidR="00C1471F">
              <w:rPr>
                <w:rFonts w:eastAsia="Times New Roman" w:cstheme="minorHAnsi"/>
                <w:sz w:val="24"/>
                <w:szCs w:val="24"/>
                <w:lang w:val="pl-PL" w:eastAsia="pl-PL"/>
              </w:rPr>
              <w:br/>
            </w:r>
            <w:r w:rsidRPr="009E0AE3">
              <w:rPr>
                <w:rFonts w:eastAsia="Times New Roman" w:cstheme="minorHAnsi"/>
                <w:sz w:val="24"/>
                <w:szCs w:val="24"/>
                <w:lang w:val="pl-PL" w:eastAsia="pl-PL"/>
              </w:rPr>
              <w:t>w zgodzie z ideą rozwoju zrównoważonego.</w:t>
            </w:r>
          </w:p>
        </w:tc>
      </w:tr>
    </w:tbl>
    <w:p w14:paraId="089FCEC1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75CB865F" w14:textId="77777777" w:rsidR="00DC0A30" w:rsidRPr="009E0AE3" w:rsidRDefault="00DC0A30" w:rsidP="007078AA">
      <w:pPr>
        <w:rPr>
          <w:noProof/>
          <w:lang w:val="pl-PL" w:eastAsia="pl-PL"/>
        </w:rPr>
      </w:pPr>
    </w:p>
    <w:p w14:paraId="1BEED690" w14:textId="77777777" w:rsidR="00DC0A30" w:rsidRPr="009E0AE3" w:rsidRDefault="00DC0A30">
      <w:pPr>
        <w:rPr>
          <w:noProof/>
          <w:lang w:val="pl-PL" w:eastAsia="pl-PL"/>
        </w:rPr>
      </w:pPr>
      <w:r w:rsidRPr="009E0AE3">
        <w:rPr>
          <w:noProof/>
          <w:lang w:val="pl-PL" w:eastAsia="pl-PL"/>
        </w:rPr>
        <w:br w:type="page"/>
      </w:r>
    </w:p>
    <w:p w14:paraId="34AA0318" w14:textId="77777777" w:rsidR="00DC0A30" w:rsidRPr="009E0AE3" w:rsidRDefault="00DC0A30" w:rsidP="007078AA">
      <w:pPr>
        <w:rPr>
          <w:noProof/>
          <w:lang w:val="pl-PL" w:eastAsia="pl-PL"/>
        </w:rPr>
        <w:sectPr w:rsidR="00DC0A30" w:rsidRPr="009E0AE3" w:rsidSect="00DC0A3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9456CB5" w14:textId="77777777" w:rsidR="00DC0A30" w:rsidRPr="009E0AE3" w:rsidRDefault="00DC0A30" w:rsidP="00697A49">
      <w:pPr>
        <w:rPr>
          <w:lang w:val="pl-PL" w:eastAsia="pl-PL"/>
        </w:rPr>
      </w:pPr>
    </w:p>
    <w:p w14:paraId="271BE547" w14:textId="56294007" w:rsidR="00CE439D" w:rsidRDefault="0041605E" w:rsidP="00F538F5">
      <w:pPr>
        <w:spacing w:line="276" w:lineRule="auto"/>
        <w:jc w:val="both"/>
        <w:rPr>
          <w:rFonts w:eastAsia="Times New Roman" w:cstheme="minorHAnsi"/>
          <w:bCs/>
          <w:lang w:val="pl-PL" w:eastAsia="pl-PL"/>
        </w:rPr>
      </w:pPr>
      <w:r w:rsidRPr="00A20987">
        <w:rPr>
          <w:rFonts w:eastAsia="Times New Roman" w:cstheme="minorHAnsi"/>
          <w:lang w:val="pl-PL" w:eastAsia="pl-PL"/>
        </w:rPr>
        <w:t xml:space="preserve">Przedstawione wyżej filary </w:t>
      </w:r>
      <w:r w:rsidR="00CA5769" w:rsidRPr="00A20987">
        <w:rPr>
          <w:rFonts w:eastAsia="Times New Roman" w:cstheme="minorHAnsi"/>
          <w:lang w:val="pl-PL" w:eastAsia="pl-PL"/>
        </w:rPr>
        <w:t xml:space="preserve">wyznaczają kierunek rozwoju Dolnośląskiej Organizacji Turystycznej w najbliższych latach. </w:t>
      </w:r>
      <w:r w:rsidR="005941F8" w:rsidRPr="00A20987">
        <w:rPr>
          <w:rFonts w:eastAsia="Times New Roman" w:cstheme="minorHAnsi"/>
          <w:lang w:val="pl-PL" w:eastAsia="pl-PL"/>
        </w:rPr>
        <w:t xml:space="preserve">Należy jednak pamiętać, że </w:t>
      </w:r>
      <w:r w:rsidR="00FE2C28" w:rsidRPr="00A20987">
        <w:rPr>
          <w:rFonts w:eastAsia="Times New Roman" w:cstheme="minorHAnsi"/>
          <w:lang w:val="pl-PL" w:eastAsia="pl-PL"/>
        </w:rPr>
        <w:t xml:space="preserve">branża turystyczna wciąż jeszcze znajduje się w trudnej sytuacji, </w:t>
      </w:r>
      <w:r w:rsidR="005A08F0" w:rsidRPr="00A20987">
        <w:rPr>
          <w:rFonts w:eastAsia="Times New Roman" w:cstheme="minorHAnsi"/>
          <w:lang w:val="pl-PL" w:eastAsia="pl-PL"/>
        </w:rPr>
        <w:t xml:space="preserve">co zapowiada </w:t>
      </w:r>
      <w:r w:rsidR="0040060C" w:rsidRPr="00A20987">
        <w:rPr>
          <w:rFonts w:eastAsia="Times New Roman" w:cstheme="minorHAnsi"/>
          <w:lang w:val="pl-PL" w:eastAsia="pl-PL"/>
        </w:rPr>
        <w:t xml:space="preserve">znaczące zmiany </w:t>
      </w:r>
      <w:r w:rsidR="00890089" w:rsidRPr="00A20987">
        <w:rPr>
          <w:rFonts w:eastAsia="Times New Roman" w:cstheme="minorHAnsi"/>
          <w:lang w:val="pl-PL" w:eastAsia="pl-PL"/>
        </w:rPr>
        <w:t xml:space="preserve">warunków, </w:t>
      </w:r>
      <w:r w:rsidR="00A20987" w:rsidRPr="00A20987">
        <w:rPr>
          <w:rFonts w:eastAsia="Times New Roman" w:cstheme="minorHAnsi"/>
          <w:lang w:val="pl-PL" w:eastAsia="pl-PL"/>
        </w:rPr>
        <w:t xml:space="preserve">w jakich poszczególne zadania będą realizowane. Mając to na uwadze, 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cele szczegółowe określone zostały w naszej strategii w sposób </w:t>
      </w:r>
      <w:r w:rsidR="00A20987">
        <w:rPr>
          <w:rFonts w:eastAsia="Times New Roman" w:cstheme="minorHAnsi"/>
          <w:bCs/>
          <w:lang w:val="pl-PL" w:eastAsia="pl-PL"/>
        </w:rPr>
        <w:t xml:space="preserve">możliwie 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szeroki, </w:t>
      </w:r>
      <w:r w:rsidR="00E92ADB">
        <w:rPr>
          <w:rFonts w:eastAsia="Times New Roman" w:cstheme="minorHAnsi"/>
          <w:bCs/>
          <w:lang w:val="pl-PL" w:eastAsia="pl-PL"/>
        </w:rPr>
        <w:t xml:space="preserve">tak by możliwe było </w:t>
      </w:r>
      <w:r w:rsidR="0044096F">
        <w:rPr>
          <w:rFonts w:eastAsia="Times New Roman" w:cstheme="minorHAnsi"/>
          <w:bCs/>
          <w:lang w:val="pl-PL" w:eastAsia="pl-PL"/>
        </w:rPr>
        <w:t xml:space="preserve">dostosowywanie działań do potrzeb sytuacji. Zostały one </w:t>
      </w:r>
      <w:r w:rsidR="00697A49" w:rsidRPr="00A20987">
        <w:rPr>
          <w:rFonts w:eastAsia="Times New Roman" w:cstheme="minorHAnsi"/>
          <w:bCs/>
          <w:lang w:val="pl-PL" w:eastAsia="pl-PL"/>
        </w:rPr>
        <w:t>przypisane do każdego z filaró</w:t>
      </w:r>
      <w:r w:rsidR="0044096F">
        <w:rPr>
          <w:rFonts w:eastAsia="Times New Roman" w:cstheme="minorHAnsi"/>
          <w:bCs/>
          <w:lang w:val="pl-PL" w:eastAsia="pl-PL"/>
        </w:rPr>
        <w:t xml:space="preserve">w, a ich realizacja wymagać będzie 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zwiększonego zaangażowania podmiotów </w:t>
      </w:r>
      <w:r w:rsidR="00531F8B" w:rsidRPr="00A20987">
        <w:rPr>
          <w:rFonts w:eastAsia="Times New Roman" w:cstheme="minorHAnsi"/>
          <w:bCs/>
          <w:lang w:val="pl-PL" w:eastAsia="pl-PL"/>
        </w:rPr>
        <w:t>członkowskich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 w pracę Dolnośląskiej Organizacji Turystycznej oraz pozyskania </w:t>
      </w:r>
      <w:r w:rsidR="0044096F">
        <w:rPr>
          <w:rFonts w:eastAsia="Times New Roman" w:cstheme="minorHAnsi"/>
          <w:bCs/>
          <w:lang w:val="pl-PL" w:eastAsia="pl-PL"/>
        </w:rPr>
        <w:t>dodatkowego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 finansowania. </w:t>
      </w:r>
      <w:r w:rsidR="0044096F">
        <w:rPr>
          <w:rFonts w:eastAsia="Times New Roman" w:cstheme="minorHAnsi"/>
          <w:bCs/>
          <w:lang w:val="pl-PL" w:eastAsia="pl-PL"/>
        </w:rPr>
        <w:br/>
        <w:t xml:space="preserve">Na początek 2021 roku przypadały prace nad planem odbudowy polskiej turystyki w ramach Krajowego Planu Odbudowy, 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jednak jego założenia i stopień wsparcia struktur regionalnych system zarządzania </w:t>
      </w:r>
      <w:r w:rsidR="00531F8B" w:rsidRPr="00A20987">
        <w:rPr>
          <w:rFonts w:eastAsia="Times New Roman" w:cstheme="minorHAnsi"/>
          <w:bCs/>
          <w:lang w:val="pl-PL" w:eastAsia="pl-PL"/>
        </w:rPr>
        <w:t>turystyką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 (w tym Regionalnych Organizacji Turystycznych) nie jest jeszcze znany.</w:t>
      </w:r>
      <w:r w:rsidR="00AE7326">
        <w:rPr>
          <w:rFonts w:eastAsia="Times New Roman" w:cstheme="minorHAnsi"/>
          <w:bCs/>
          <w:lang w:val="pl-PL" w:eastAsia="pl-PL"/>
        </w:rPr>
        <w:t xml:space="preserve"> Analogicznie wygląda sytuacja z unijnymi źródłami finansowania działań rozwojowych i promocyjnych w turystyce, ponieważ w</w:t>
      </w:r>
      <w:r w:rsidR="00697A49" w:rsidRPr="00A20987">
        <w:rPr>
          <w:rFonts w:eastAsia="Times New Roman" w:cstheme="minorHAnsi"/>
          <w:bCs/>
          <w:lang w:val="pl-PL" w:eastAsia="pl-PL"/>
        </w:rPr>
        <w:t xml:space="preserve"> 2021 roku zakończyły się już nabory </w:t>
      </w:r>
      <w:r w:rsidR="002A4D21" w:rsidRPr="00A20987">
        <w:rPr>
          <w:rFonts w:eastAsia="Times New Roman" w:cstheme="minorHAnsi"/>
          <w:bCs/>
          <w:lang w:val="pl-PL" w:eastAsia="pl-PL"/>
        </w:rPr>
        <w:t>projektów zarówno w programach Interreg</w:t>
      </w:r>
      <w:r w:rsidR="00AE7326">
        <w:rPr>
          <w:rFonts w:eastAsia="Times New Roman" w:cstheme="minorHAnsi"/>
          <w:bCs/>
          <w:lang w:val="pl-PL" w:eastAsia="pl-PL"/>
        </w:rPr>
        <w:t>,</w:t>
      </w:r>
      <w:r w:rsidR="002A4D21" w:rsidRPr="00A20987">
        <w:rPr>
          <w:rFonts w:eastAsia="Times New Roman" w:cstheme="minorHAnsi"/>
          <w:bCs/>
          <w:lang w:val="pl-PL" w:eastAsia="pl-PL"/>
        </w:rPr>
        <w:t xml:space="preserve"> jak </w:t>
      </w:r>
      <w:r w:rsidR="00F31E2E">
        <w:rPr>
          <w:rFonts w:eastAsia="Times New Roman" w:cstheme="minorHAnsi"/>
          <w:bCs/>
          <w:lang w:val="pl-PL" w:eastAsia="pl-PL"/>
        </w:rPr>
        <w:t>i</w:t>
      </w:r>
      <w:r w:rsidR="002A4D21" w:rsidRPr="00A20987">
        <w:rPr>
          <w:rFonts w:eastAsia="Times New Roman" w:cstheme="minorHAnsi"/>
          <w:bCs/>
          <w:lang w:val="pl-PL" w:eastAsia="pl-PL"/>
        </w:rPr>
        <w:t xml:space="preserve"> w Regionalnym Programie Operacyjnym dla Województwa Dolnośląskiego. Obecnie jeszcze nie są znane dokumenty programowe na nowy okres budżetowy, co sprawia, </w:t>
      </w:r>
      <w:r w:rsidR="00F31E25">
        <w:rPr>
          <w:rFonts w:eastAsia="Times New Roman" w:cstheme="minorHAnsi"/>
          <w:bCs/>
          <w:lang w:val="pl-PL" w:eastAsia="pl-PL"/>
        </w:rPr>
        <w:br/>
      </w:r>
      <w:r w:rsidR="002A4D21" w:rsidRPr="00A20987">
        <w:rPr>
          <w:rFonts w:eastAsia="Times New Roman" w:cstheme="minorHAnsi"/>
          <w:bCs/>
          <w:lang w:val="pl-PL" w:eastAsia="pl-PL"/>
        </w:rPr>
        <w:t xml:space="preserve">że w niniejszej strategii nie wskazujemy konkretnych źródeł finansowania projektów. </w:t>
      </w:r>
      <w:r w:rsidR="007736FC">
        <w:rPr>
          <w:rFonts w:eastAsia="Times New Roman" w:cstheme="minorHAnsi"/>
          <w:bCs/>
          <w:lang w:val="pl-PL" w:eastAsia="pl-PL"/>
        </w:rPr>
        <w:t xml:space="preserve">W związku z powyższym konieczna będzie aktualizacja strategii, planowana na przełom 2022 i 2023 roku. </w:t>
      </w:r>
    </w:p>
    <w:p w14:paraId="14BA6F72" w14:textId="77777777" w:rsidR="00F538F5" w:rsidRPr="00F538F5" w:rsidRDefault="00F538F5" w:rsidP="00F538F5">
      <w:pPr>
        <w:spacing w:line="276" w:lineRule="auto"/>
        <w:jc w:val="both"/>
        <w:rPr>
          <w:rFonts w:eastAsia="Times New Roman" w:cstheme="minorHAnsi"/>
          <w:bCs/>
          <w:lang w:val="pl-PL" w:eastAsia="pl-PL"/>
        </w:rPr>
      </w:pPr>
    </w:p>
    <w:p w14:paraId="74378A37" w14:textId="516EB90F" w:rsidR="002A4D21" w:rsidRPr="00CB0121" w:rsidRDefault="002A4D21" w:rsidP="009E7C2A">
      <w:pPr>
        <w:pStyle w:val="Nagwek1"/>
        <w:jc w:val="center"/>
        <w:rPr>
          <w:rFonts w:eastAsia="Times New Roman"/>
          <w:caps/>
          <w:lang w:val="pl-PL" w:eastAsia="pl-PL"/>
        </w:rPr>
      </w:pPr>
      <w:bookmarkStart w:id="9" w:name="_Toc82505782"/>
      <w:r w:rsidRPr="00CB0121">
        <w:rPr>
          <w:rFonts w:eastAsia="Times New Roman"/>
          <w:caps/>
          <w:lang w:val="pl-PL" w:eastAsia="pl-PL"/>
        </w:rPr>
        <w:t xml:space="preserve">Wykaz celów i zadań strategicznych </w:t>
      </w:r>
      <w:r w:rsidR="00CB0121">
        <w:rPr>
          <w:rFonts w:eastAsia="Times New Roman"/>
          <w:caps/>
          <w:lang w:val="pl-PL" w:eastAsia="pl-PL"/>
        </w:rPr>
        <w:br/>
      </w:r>
      <w:r w:rsidRPr="00CB0121">
        <w:rPr>
          <w:rFonts w:eastAsia="Times New Roman"/>
          <w:caps/>
          <w:lang w:val="pl-PL" w:eastAsia="pl-PL"/>
        </w:rPr>
        <w:t>Dolnośląskiej Organizacji Turystycznej</w:t>
      </w:r>
      <w:bookmarkEnd w:id="9"/>
    </w:p>
    <w:p w14:paraId="11BE4D61" w14:textId="77777777" w:rsidR="002A4D21" w:rsidRPr="009E0AE3" w:rsidRDefault="002A4D21" w:rsidP="00697A49">
      <w:pPr>
        <w:pStyle w:val="Nagwek2"/>
        <w:rPr>
          <w:rFonts w:eastAsia="Times New Roman"/>
          <w:lang w:val="pl-PL" w:eastAsia="pl-PL"/>
        </w:rPr>
      </w:pPr>
    </w:p>
    <w:p w14:paraId="4CAB3D35" w14:textId="40589C0A" w:rsidR="00CE439D" w:rsidRPr="00CB0121" w:rsidRDefault="00697A49" w:rsidP="00697A49">
      <w:pPr>
        <w:pStyle w:val="Nagwek2"/>
        <w:rPr>
          <w:rFonts w:eastAsia="Times New Roman" w:cstheme="minorHAnsi"/>
          <w:caps/>
          <w:lang w:val="pl-PL" w:eastAsia="pl-PL"/>
        </w:rPr>
      </w:pPr>
      <w:bookmarkStart w:id="10" w:name="_Toc82505783"/>
      <w:r w:rsidRPr="00CB0121">
        <w:rPr>
          <w:rFonts w:eastAsia="Times New Roman"/>
          <w:caps/>
          <w:lang w:val="pl-PL" w:eastAsia="pl-PL"/>
        </w:rPr>
        <w:t xml:space="preserve">Filar 1: </w:t>
      </w:r>
      <w:r w:rsidR="00A13F7B" w:rsidRPr="00CB0121">
        <w:rPr>
          <w:rFonts w:eastAsia="Times New Roman"/>
          <w:caps/>
          <w:lang w:val="pl-PL" w:eastAsia="pl-PL"/>
        </w:rPr>
        <w:t>Promocja i komercjalizacja</w:t>
      </w:r>
      <w:bookmarkEnd w:id="10"/>
    </w:p>
    <w:p w14:paraId="6057F238" w14:textId="77777777" w:rsidR="00CE439D" w:rsidRPr="009E0AE3" w:rsidRDefault="00CE439D" w:rsidP="006E6B12">
      <w:pPr>
        <w:spacing w:line="36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3EE253E4" w14:textId="77777777" w:rsidR="005B09B5" w:rsidRDefault="00CE365A" w:rsidP="005B09B5"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1.1.</w:t>
      </w:r>
      <w:r w:rsidR="00666932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Uatrakcyjnienie zasobów internetowych DOT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ab/>
      </w:r>
    </w:p>
    <w:p w14:paraId="3B209474" w14:textId="0559EDEA" w:rsidR="00CE365A" w:rsidRPr="005B09B5" w:rsidRDefault="005B09B5" w:rsidP="005B09B5">
      <w:pPr>
        <w:spacing w:line="360" w:lineRule="auto"/>
        <w:jc w:val="both"/>
        <w:rPr>
          <w:rFonts w:cstheme="minorHAnsi"/>
          <w:sz w:val="24"/>
          <w:szCs w:val="24"/>
          <w:lang w:val="pl-PL" w:eastAsia="pl-PL"/>
        </w:rPr>
      </w:pPr>
      <w:r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1.1.1. </w:t>
      </w:r>
      <w:r w:rsidR="00CE365A"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Rozbudowa własnej bazy zdjęć / tekstów / filmów</w:t>
      </w:r>
      <w:r w:rsidR="00CF299C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6BEBEAFF" w14:textId="3D33E944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akup i utrzymanie powierzchni na </w:t>
      </w:r>
      <w:r w:rsidR="00CF299C" w:rsidRPr="009E0AE3">
        <w:rPr>
          <w:rFonts w:eastAsia="Times New Roman" w:cstheme="minorHAnsi"/>
          <w:sz w:val="24"/>
          <w:szCs w:val="24"/>
          <w:lang w:val="pl-PL" w:eastAsia="pl-PL"/>
        </w:rPr>
        <w:t xml:space="preserve">wirtualnym 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dysku zewnętrznym i stworzenie przestrzeni </w:t>
      </w:r>
      <w:r w:rsidR="006651A7">
        <w:rPr>
          <w:rFonts w:eastAsia="Times New Roman" w:cstheme="minorHAnsi"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dla członków DOT oraz dla partnerów zewnętrznych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54A33611" w14:textId="33988E99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b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ieżąca aktualizacja bazy licencji zdjęć / filmów / tekstów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145E06B7" w14:textId="6FE3BD90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akupy zdjęć / filmów / tekstów zgodnie z potrzebami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76345A77" w14:textId="17E9C3BD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rganizacja sesji </w:t>
      </w:r>
      <w:r w:rsidR="00CF299C" w:rsidRPr="009E0AE3">
        <w:rPr>
          <w:rFonts w:eastAsia="Times New Roman" w:cstheme="minorHAnsi"/>
          <w:sz w:val="24"/>
          <w:szCs w:val="24"/>
          <w:lang w:val="pl-PL" w:eastAsia="pl-PL"/>
        </w:rPr>
        <w:t>foto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graficznych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i filmowych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.</w:t>
      </w:r>
    </w:p>
    <w:p w14:paraId="517F8C14" w14:textId="7C2BD9BB" w:rsidR="00CE365A" w:rsidRPr="009E0AE3" w:rsidRDefault="00CE365A" w:rsidP="006E6B12">
      <w:pPr>
        <w:tabs>
          <w:tab w:val="left" w:pos="360"/>
        </w:tabs>
        <w:spacing w:after="0" w:line="36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>1.1.2. Rozszerzenie o wersje językowe strony www (minimum angielski)</w:t>
      </w:r>
      <w:r w:rsidR="00CF299C">
        <w:rPr>
          <w:rFonts w:cstheme="minorHAnsi"/>
          <w:b/>
          <w:bCs/>
          <w:sz w:val="24"/>
          <w:szCs w:val="24"/>
          <w:lang w:val="pl-PL"/>
        </w:rPr>
        <w:t>:</w:t>
      </w:r>
    </w:p>
    <w:p w14:paraId="252DB70E" w14:textId="68897772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zupełnienie angielskiej wersji strony w miarę powiększającej się grupy podmiotów na stronie </w:t>
      </w:r>
      <w:hyperlink r:id="rId28" w:history="1">
        <w:r w:rsidRPr="009E0AE3">
          <w:rPr>
            <w:rStyle w:val="Hipercze"/>
            <w:rFonts w:eastAsia="Times New Roman" w:cstheme="minorHAnsi"/>
            <w:sz w:val="24"/>
            <w:szCs w:val="24"/>
            <w:lang w:val="pl-PL" w:eastAsia="pl-PL"/>
          </w:rPr>
          <w:t>http://szlakzamkowipalacow.eu/</w:t>
        </w:r>
      </w:hyperlink>
      <w:r w:rsidR="00CF299C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65D45B1E" w14:textId="42677832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ozszerzenie strony </w:t>
      </w:r>
      <w:hyperlink r:id="rId29" w:history="1">
        <w:r w:rsidR="00CF299C" w:rsidRPr="007920FA">
          <w:rPr>
            <w:rStyle w:val="Hipercze"/>
            <w:rFonts w:eastAsia="Times New Roman" w:cstheme="minorHAnsi"/>
            <w:sz w:val="24"/>
            <w:szCs w:val="24"/>
            <w:lang w:val="pl-PL" w:eastAsia="pl-PL"/>
          </w:rPr>
          <w:t>http://szlakzamkowipalacow.eu/</w:t>
        </w:r>
      </w:hyperlink>
      <w:r w:rsidR="00CF299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o wersję niemiecką oraz uzupełnianie tłumaczeń powiększającej się grupy podmiotów przystępujących do ESZiP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1EB86F3C" w14:textId="06309E36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ozszerzenie wersji angielskiej strony </w:t>
      </w:r>
      <w:hyperlink r:id="rId30" w:history="1">
        <w:r w:rsidRPr="009E0AE3">
          <w:rPr>
            <w:rStyle w:val="Hipercze"/>
            <w:rFonts w:eastAsia="Times New Roman" w:cstheme="minorHAnsi"/>
            <w:sz w:val="24"/>
            <w:szCs w:val="24"/>
            <w:lang w:val="pl-PL" w:eastAsia="pl-PL"/>
          </w:rPr>
          <w:t>http://dolnyslask.travel</w:t>
        </w:r>
      </w:hyperlink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o wersję niemiecką i publikacja kolejnych artykułów w języku niemieckim i angielskim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24900267" w14:textId="298F8308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trzymanie i rozwój dotychczasowych stron www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43B8E656" w14:textId="552657F6" w:rsidR="00CE365A" w:rsidRPr="009E0AE3" w:rsidRDefault="00CE365A" w:rsidP="006E6B12">
      <w:pPr>
        <w:tabs>
          <w:tab w:val="left" w:pos="360"/>
        </w:tabs>
        <w:spacing w:after="0" w:line="360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lastRenderedPageBreak/>
        <w:t>1.1.3. Prowadzenie mediów społecznościowych</w:t>
      </w:r>
      <w:r w:rsidR="00CF299C">
        <w:rPr>
          <w:rFonts w:cstheme="minorHAnsi"/>
          <w:b/>
          <w:bCs/>
          <w:sz w:val="24"/>
          <w:szCs w:val="24"/>
          <w:lang w:val="pl-PL"/>
        </w:rPr>
        <w:t>:</w:t>
      </w:r>
    </w:p>
    <w:p w14:paraId="27693E92" w14:textId="5576BED2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cstheme="minorHAnsi"/>
          <w:bCs/>
          <w:sz w:val="24"/>
          <w:szCs w:val="24"/>
          <w:lang w:val="pl-PL"/>
        </w:rPr>
      </w:pPr>
      <w:r w:rsidRPr="009E0AE3">
        <w:rPr>
          <w:rFonts w:cstheme="minorHAnsi"/>
          <w:bCs/>
          <w:sz w:val="24"/>
          <w:szCs w:val="24"/>
          <w:lang w:val="pl-PL"/>
        </w:rPr>
        <w:t>a)</w:t>
      </w:r>
      <w:r w:rsidR="00E57FFC">
        <w:rPr>
          <w:rFonts w:cstheme="minorHAnsi"/>
          <w:bCs/>
          <w:sz w:val="24"/>
          <w:szCs w:val="24"/>
          <w:lang w:val="pl-PL"/>
        </w:rPr>
        <w:t xml:space="preserve"> </w:t>
      </w:r>
      <w:r w:rsidR="00CF299C">
        <w:rPr>
          <w:rFonts w:cstheme="minorHAnsi"/>
          <w:bCs/>
          <w:sz w:val="24"/>
          <w:szCs w:val="24"/>
          <w:lang w:val="pl-PL"/>
        </w:rPr>
        <w:t>z</w:t>
      </w:r>
      <w:r w:rsidRPr="009E0AE3">
        <w:rPr>
          <w:rFonts w:cstheme="minorHAnsi"/>
          <w:bCs/>
          <w:sz w:val="24"/>
          <w:szCs w:val="24"/>
          <w:lang w:val="pl-PL"/>
        </w:rPr>
        <w:t>amieszczanie najważniejszych treści w mediach społecznościowych w języku angielskim</w:t>
      </w:r>
      <w:r w:rsidR="00CF299C">
        <w:rPr>
          <w:rFonts w:cstheme="minorHAnsi"/>
          <w:bCs/>
          <w:sz w:val="24"/>
          <w:szCs w:val="24"/>
          <w:lang w:val="pl-PL"/>
        </w:rPr>
        <w:t>,</w:t>
      </w:r>
    </w:p>
    <w:p w14:paraId="0B922BE7" w14:textId="143D8E1C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cstheme="minorHAnsi"/>
          <w:bCs/>
          <w:sz w:val="24"/>
          <w:szCs w:val="24"/>
          <w:lang w:val="pl-PL"/>
        </w:rPr>
      </w:pPr>
      <w:r w:rsidRPr="009E0AE3">
        <w:rPr>
          <w:rFonts w:cstheme="minorHAnsi"/>
          <w:bCs/>
          <w:sz w:val="24"/>
          <w:szCs w:val="24"/>
          <w:lang w:val="pl-PL"/>
        </w:rPr>
        <w:t>b)</w:t>
      </w:r>
      <w:r w:rsidR="00E57FFC">
        <w:rPr>
          <w:rFonts w:cstheme="minorHAnsi"/>
          <w:bCs/>
          <w:sz w:val="24"/>
          <w:szCs w:val="24"/>
          <w:lang w:val="pl-PL"/>
        </w:rPr>
        <w:t xml:space="preserve"> </w:t>
      </w:r>
      <w:r w:rsidR="00CF299C">
        <w:rPr>
          <w:rFonts w:cstheme="minorHAnsi"/>
          <w:bCs/>
          <w:sz w:val="24"/>
          <w:szCs w:val="24"/>
          <w:lang w:val="pl-PL"/>
        </w:rPr>
        <w:t>p</w:t>
      </w:r>
      <w:r w:rsidRPr="009E0AE3">
        <w:rPr>
          <w:rFonts w:cstheme="minorHAnsi"/>
          <w:bCs/>
          <w:sz w:val="24"/>
          <w:szCs w:val="24"/>
          <w:lang w:val="pl-PL"/>
        </w:rPr>
        <w:t>rowadzenie mediów społecznościowych Dolny Śląsk Travel</w:t>
      </w:r>
      <w:r w:rsidR="00CF299C">
        <w:rPr>
          <w:rFonts w:cstheme="minorHAnsi"/>
          <w:bCs/>
          <w:sz w:val="24"/>
          <w:szCs w:val="24"/>
          <w:lang w:val="pl-PL"/>
        </w:rPr>
        <w:t>,</w:t>
      </w:r>
    </w:p>
    <w:p w14:paraId="156AC927" w14:textId="21024FC5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cstheme="minorHAnsi"/>
          <w:bCs/>
          <w:sz w:val="24"/>
          <w:szCs w:val="24"/>
          <w:lang w:val="pl-PL"/>
        </w:rPr>
      </w:pPr>
      <w:r w:rsidRPr="009E0AE3">
        <w:rPr>
          <w:rFonts w:cstheme="minorHAnsi"/>
          <w:bCs/>
          <w:sz w:val="24"/>
          <w:szCs w:val="24"/>
          <w:lang w:val="pl-PL"/>
        </w:rPr>
        <w:t>c)</w:t>
      </w:r>
      <w:r w:rsidR="00E57FFC">
        <w:rPr>
          <w:rFonts w:cstheme="minorHAnsi"/>
          <w:bCs/>
          <w:sz w:val="24"/>
          <w:szCs w:val="24"/>
          <w:lang w:val="pl-PL"/>
        </w:rPr>
        <w:t xml:space="preserve"> </w:t>
      </w:r>
      <w:r w:rsidR="00CF299C">
        <w:rPr>
          <w:rFonts w:cstheme="minorHAnsi"/>
          <w:bCs/>
          <w:sz w:val="24"/>
          <w:szCs w:val="24"/>
          <w:lang w:val="pl-PL"/>
        </w:rPr>
        <w:t>s</w:t>
      </w:r>
      <w:r w:rsidRPr="009E0AE3">
        <w:rPr>
          <w:rFonts w:cstheme="minorHAnsi"/>
          <w:bCs/>
          <w:sz w:val="24"/>
          <w:szCs w:val="24"/>
          <w:lang w:val="pl-PL"/>
        </w:rPr>
        <w:t>ystematyczna realizacja content planu</w:t>
      </w:r>
      <w:r w:rsidR="00666932">
        <w:rPr>
          <w:rFonts w:cstheme="minorHAnsi"/>
          <w:bCs/>
          <w:sz w:val="24"/>
          <w:szCs w:val="24"/>
          <w:lang w:val="pl-PL"/>
        </w:rPr>
        <w:t xml:space="preserve"> (</w:t>
      </w:r>
      <w:r w:rsidRPr="009E0AE3">
        <w:rPr>
          <w:rFonts w:cstheme="minorHAnsi"/>
          <w:bCs/>
          <w:sz w:val="24"/>
          <w:szCs w:val="24"/>
          <w:lang w:val="pl-PL"/>
        </w:rPr>
        <w:t>stworzenie listy priorytetów treści</w:t>
      </w:r>
      <w:r w:rsidR="00666932">
        <w:rPr>
          <w:rFonts w:cstheme="minorHAnsi"/>
          <w:bCs/>
          <w:sz w:val="24"/>
          <w:szCs w:val="24"/>
          <w:lang w:val="pl-PL"/>
        </w:rPr>
        <w:t xml:space="preserve">). </w:t>
      </w:r>
    </w:p>
    <w:p w14:paraId="3CB38F39" w14:textId="65A5B870" w:rsidR="00CE365A" w:rsidRPr="009E0AE3" w:rsidRDefault="00CE365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1.1.4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Rozwój platformy sprzedażowej</w:t>
      </w:r>
      <w:r w:rsidR="00CF299C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4F8A5513" w14:textId="5D1F00D9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CF299C">
        <w:rPr>
          <w:rFonts w:eastAsia="Times New Roman" w:cstheme="minorHAnsi"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ozbudowa oferty sprzedażowej pakietów pobytowych na terenie Wrocławia i Dolnego Śląska </w:t>
      </w:r>
      <w:r w:rsidR="00712B39">
        <w:rPr>
          <w:rFonts w:eastAsia="Times New Roman" w:cstheme="minorHAnsi"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w ramach usługi turystycznej wraz z rozbudową działu sprzedaży internetowej towarów</w:t>
      </w:r>
      <w:r w:rsidR="008D2612">
        <w:rPr>
          <w:rFonts w:eastAsia="Times New Roman" w:cstheme="minorHAnsi"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0B331B3" w14:textId="088E00B4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8D2612">
        <w:rPr>
          <w:rFonts w:eastAsia="Times New Roman" w:cstheme="minorHAnsi"/>
          <w:sz w:val="24"/>
          <w:szCs w:val="24"/>
          <w:lang w:val="pl-PL" w:eastAsia="pl-PL"/>
        </w:rPr>
        <w:t>d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ziałania promocyjne w zakresie rozpowszechniania i popularyzacji oferty na platformie sprzedażowej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 xml:space="preserve"> (reklamy w prasie tradycyjnej i dostępnych kanałach internetowych, w tym Google Ads i Facebook),</w:t>
      </w:r>
    </w:p>
    <w:p w14:paraId="05868FD3" w14:textId="4FE72A2F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trzymanie i aktualizacja platformy sprzedażowej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6D9C5424" w14:textId="0970730E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w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spółpraca z członkami DOT przy promocji portalu sprzedażowego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 xml:space="preserve"> (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publikacja odnośników </w:t>
      </w:r>
      <w:r w:rsidR="00712B39">
        <w:rPr>
          <w:rFonts w:eastAsia="Times New Roman" w:cstheme="minorHAnsi"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do portalu na stronach partnerów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>)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2154D859" w14:textId="02DA0947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e)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romocja platformy sprzedażowej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.</w:t>
      </w:r>
    </w:p>
    <w:p w14:paraId="4EFC9E21" w14:textId="1CB719ED" w:rsidR="00CE365A" w:rsidRPr="009E0AE3" w:rsidRDefault="00CE365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>1.1.5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Udostępnienie bazy zasobów DOT dla członków DOT</w:t>
      </w:r>
      <w:r w:rsidR="00DA7427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4C4B42FC" w14:textId="574EC95C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akup powierzchni na dysku wirtualnym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7E55A612" w14:textId="39FA9AFB" w:rsidR="00CE365A" w:rsidRPr="006F26BA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DA7427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amieszczenie wybranych baz danych dotyczących realizowanych projektów, które będą możliwe </w:t>
      </w:r>
      <w:r w:rsidR="00712B39">
        <w:rPr>
          <w:rFonts w:eastAsia="Times New Roman" w:cstheme="minorHAnsi"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do pobrania przez zainteresowanych</w:t>
      </w:r>
      <w:r w:rsidR="006F26BA">
        <w:rPr>
          <w:rFonts w:eastAsia="Times New Roman" w:cstheme="minorHAnsi"/>
          <w:sz w:val="24"/>
          <w:szCs w:val="24"/>
          <w:lang w:val="pl-PL" w:eastAsia="pl-PL"/>
        </w:rPr>
        <w:t xml:space="preserve">, na stronie </w:t>
      </w:r>
      <w:hyperlink r:id="rId31" w:history="1">
        <w:r w:rsidR="006F26BA" w:rsidRPr="007920FA">
          <w:rPr>
            <w:rStyle w:val="Hipercze"/>
            <w:rFonts w:eastAsia="Times New Roman" w:cstheme="minorHAnsi"/>
            <w:sz w:val="24"/>
            <w:szCs w:val="24"/>
            <w:lang w:val="pl-PL" w:eastAsia="pl-PL"/>
          </w:rPr>
          <w:t>www.dot.org.pl</w:t>
        </w:r>
      </w:hyperlink>
      <w:r w:rsidR="006F26BA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36D0E94A" w14:textId="7A4338C2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9657DC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amieszczenie i aktualizacja dostępnych wydawnictw w wersji elektronicznej na stronie </w:t>
      </w:r>
      <w:hyperlink r:id="rId32" w:history="1">
        <w:r w:rsidR="00F26550" w:rsidRPr="007920FA">
          <w:rPr>
            <w:rStyle w:val="Hipercze"/>
            <w:rFonts w:eastAsia="Times New Roman" w:cstheme="minorHAnsi"/>
            <w:sz w:val="24"/>
            <w:szCs w:val="24"/>
            <w:lang w:val="pl-PL" w:eastAsia="pl-PL"/>
          </w:rPr>
          <w:t>www.dot.org.pl</w:t>
        </w:r>
      </w:hyperlink>
      <w:r w:rsidR="00F26550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07929354" w14:textId="1E20CA90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F26550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dostępnianie tworzonych baz danych przez pracowników punktów IT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1D2AB005" w14:textId="21A7696F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e)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rezentacja dla członków DOT o możliwościach wykorzystania baz danych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09AF73A1" w14:textId="2E848EE2" w:rsidR="00CE365A" w:rsidRPr="009E0AE3" w:rsidRDefault="00CE365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1.1.6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Udostępnienie bazy zasobów DOT partnerom zewnętrznym</w:t>
      </w:r>
      <w:r w:rsidR="00071BB2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2AF3A9BA" w14:textId="3C2C2B87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amieszczenie i aktualizacja dostępnych wydawnictw w wersji elektronicznej na stronie </w:t>
      </w:r>
      <w:hyperlink r:id="rId33" w:history="1">
        <w:r w:rsidR="00071BB2" w:rsidRPr="007920FA">
          <w:rPr>
            <w:rStyle w:val="Hipercze"/>
            <w:rFonts w:eastAsia="Times New Roman" w:cstheme="minorHAnsi"/>
            <w:sz w:val="24"/>
            <w:szCs w:val="24"/>
            <w:lang w:val="pl-PL" w:eastAsia="pl-PL"/>
          </w:rPr>
          <w:t>www.dot.org.pl</w:t>
        </w:r>
      </w:hyperlink>
      <w:r w:rsidR="00071BB2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60C30DEC" w14:textId="506681F4" w:rsidR="00CE365A" w:rsidRPr="009E0AE3" w:rsidRDefault="00CE365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dostępnianie tworzonych baz danych przez pracowników punktów IT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.</w:t>
      </w:r>
    </w:p>
    <w:p w14:paraId="35FA1045" w14:textId="77777777" w:rsidR="00CE365A" w:rsidRPr="009E0AE3" w:rsidRDefault="00CE365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14:paraId="554EF25E" w14:textId="7168EA66" w:rsidR="00CE365A" w:rsidRDefault="00CE365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1.2.</w:t>
      </w:r>
      <w:r w:rsidR="00071BB2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Zintegrowany system identyfikacji wizualnej</w:t>
      </w:r>
    </w:p>
    <w:p w14:paraId="50B4EF0B" w14:textId="4E1D31B7" w:rsidR="00CE365A" w:rsidRPr="009E0AE3" w:rsidRDefault="0009088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1.2.1.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Rebranding + księga znaku kompleksowa dla DOT i materiałów opracowywanych dla DOT</w:t>
      </w:r>
      <w:r w:rsidR="00071BB2">
        <w:rPr>
          <w:rFonts w:eastAsia="Times New Roman" w:cstheme="minorHAnsi"/>
          <w:b/>
          <w:sz w:val="24"/>
          <w:szCs w:val="24"/>
          <w:lang w:val="pl-PL" w:eastAsia="pl-PL"/>
        </w:rPr>
        <w:t>:</w:t>
      </w:r>
      <w:r w:rsidR="00CE365A"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ab/>
      </w:r>
    </w:p>
    <w:p w14:paraId="48434C3E" w14:textId="5CC3BFA8" w:rsidR="0009088A" w:rsidRPr="009E0AE3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pracowanie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k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sięgi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naku DOT i jej wdrożenie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58D0B8CB" w14:textId="7C7E892A" w:rsidR="0009088A" w:rsidRPr="009E0AE3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dostępnienie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k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sięgi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naku członkom DOT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–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prezentacja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5A4E2E85" w14:textId="30036DB7" w:rsidR="0009088A" w:rsidRPr="009E0AE3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dostępnienie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k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sięgi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naku członkom DOT – wysyłka coroczna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045B77F1" w14:textId="3B579140" w:rsidR="00CE365A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egulamin wykorzystania znaku DOT – opracowanie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.</w:t>
      </w:r>
    </w:p>
    <w:p w14:paraId="296C1507" w14:textId="77777777" w:rsidR="00C30028" w:rsidRPr="009E0AE3" w:rsidRDefault="00C30028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14:paraId="441500F0" w14:textId="7FCA5216" w:rsidR="0009088A" w:rsidRPr="009E0AE3" w:rsidRDefault="0009088A" w:rsidP="006E6B12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1.2.2.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Upowszechnienie identyfikacji wizualnej</w:t>
      </w:r>
      <w:r w:rsidR="00071BB2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74D1CD5A" w14:textId="118A03D3" w:rsidR="0009088A" w:rsidRPr="009E0AE3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astosowanie zapisów księgi znaku na wydawnictwach, wystąpieniach i innych działaniach </w:t>
      </w:r>
      <w:r w:rsidR="00E306A5">
        <w:rPr>
          <w:rFonts w:eastAsia="Times New Roman" w:cstheme="minorHAnsi"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Biura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 xml:space="preserve"> DOT, </w:t>
      </w:r>
    </w:p>
    <w:p w14:paraId="2FBFF18E" w14:textId="703368B1" w:rsidR="0009088A" w:rsidRPr="009E0AE3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w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prowadzenie programu udzielania patronatów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71A291CD" w14:textId="465013DA" w:rsidR="0009088A" w:rsidRPr="009E0AE3" w:rsidRDefault="0009088A" w:rsidP="00666932">
      <w:pPr>
        <w:tabs>
          <w:tab w:val="left" w:pos="360"/>
        </w:tabs>
        <w:spacing w:after="0" w:line="360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rzeprowadzenie kampanii informacyjnej o patronacie DOT wśród członków</w:t>
      </w:r>
      <w:r w:rsidR="00071BB2">
        <w:rPr>
          <w:rFonts w:eastAsia="Times New Roman" w:cstheme="minorHAnsi"/>
          <w:sz w:val="24"/>
          <w:szCs w:val="24"/>
          <w:lang w:val="pl-PL" w:eastAsia="pl-PL"/>
        </w:rPr>
        <w:t>.</w:t>
      </w:r>
    </w:p>
    <w:p w14:paraId="04C04EAD" w14:textId="77777777" w:rsidR="0009088A" w:rsidRPr="009E0AE3" w:rsidRDefault="0009088A" w:rsidP="009E7C2A">
      <w:pPr>
        <w:tabs>
          <w:tab w:val="left" w:pos="360"/>
        </w:tabs>
        <w:spacing w:after="0"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14:paraId="6492DE59" w14:textId="42565052" w:rsidR="00071BB2" w:rsidRPr="00666932" w:rsidRDefault="0009088A" w:rsidP="00666932">
      <w:pPr>
        <w:tabs>
          <w:tab w:val="left" w:pos="360"/>
        </w:tabs>
        <w:spacing w:after="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1.3 Spójność działań w ramach realizowanych projektów z funduszy zewnętrznych</w:t>
      </w:r>
    </w:p>
    <w:p w14:paraId="1A971E46" w14:textId="11D25C40" w:rsidR="00DC0A30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>1.3.1.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Kontynuacja zadań w realizowanych projektach</w:t>
      </w:r>
      <w:r w:rsidR="00071BB2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327131BB" w14:textId="0F9BA613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a)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071BB2">
        <w:rPr>
          <w:rFonts w:cstheme="minorHAnsi"/>
          <w:noProof/>
          <w:sz w:val="24"/>
          <w:szCs w:val="24"/>
          <w:lang w:val="pl-PL" w:eastAsia="pl-PL"/>
        </w:rPr>
        <w:t>k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ontynuacja realizacji zadania publicznego dotyczącego prowadzenia punktów IT we Wrocławiu</w:t>
      </w:r>
      <w:r w:rsidR="00071BB2">
        <w:rPr>
          <w:rFonts w:cstheme="minorHAnsi"/>
          <w:noProof/>
          <w:sz w:val="24"/>
          <w:szCs w:val="24"/>
          <w:lang w:val="pl-PL" w:eastAsia="pl-PL"/>
        </w:rPr>
        <w:t xml:space="preserve">, </w:t>
      </w:r>
    </w:p>
    <w:p w14:paraId="3B8DA5A8" w14:textId="74225F91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b)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071BB2">
        <w:rPr>
          <w:rFonts w:cstheme="minorHAnsi"/>
          <w:noProof/>
          <w:sz w:val="24"/>
          <w:szCs w:val="24"/>
          <w:lang w:val="pl-PL" w:eastAsia="pl-PL"/>
        </w:rPr>
        <w:t>r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ealizacja </w:t>
      </w:r>
      <w:r w:rsidR="00071BB2">
        <w:rPr>
          <w:rFonts w:cstheme="minorHAnsi"/>
          <w:noProof/>
          <w:sz w:val="24"/>
          <w:szCs w:val="24"/>
          <w:lang w:val="pl-PL" w:eastAsia="pl-PL"/>
        </w:rPr>
        <w:t>p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rojektu </w:t>
      </w:r>
      <w:r w:rsidR="00071BB2">
        <w:rPr>
          <w:rFonts w:cstheme="minorHAnsi"/>
          <w:noProof/>
          <w:sz w:val="24"/>
          <w:szCs w:val="24"/>
          <w:lang w:val="pl-PL" w:eastAsia="pl-PL"/>
        </w:rPr>
        <w:t>„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Łączą nas zamki</w:t>
      </w:r>
      <w:r w:rsidR="00071BB2">
        <w:rPr>
          <w:rFonts w:cstheme="minorHAnsi"/>
          <w:noProof/>
          <w:sz w:val="24"/>
          <w:szCs w:val="24"/>
          <w:lang w:val="pl-PL" w:eastAsia="pl-PL"/>
        </w:rPr>
        <w:t>”</w:t>
      </w:r>
    </w:p>
    <w:p w14:paraId="4418E5E3" w14:textId="3EB4610F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c)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071BB2">
        <w:rPr>
          <w:rFonts w:cstheme="minorHAnsi"/>
          <w:noProof/>
          <w:sz w:val="24"/>
          <w:szCs w:val="24"/>
          <w:lang w:val="pl-PL" w:eastAsia="pl-PL"/>
        </w:rPr>
        <w:t>k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ontynuacja zadania w zakresie prowadzonej strony dolnyslask.travel </w:t>
      </w:r>
      <w:r w:rsidR="00071BB2">
        <w:rPr>
          <w:rFonts w:cstheme="minorHAnsi"/>
          <w:noProof/>
          <w:sz w:val="24"/>
          <w:szCs w:val="24"/>
          <w:lang w:val="pl-PL" w:eastAsia="pl-PL"/>
        </w:rPr>
        <w:t xml:space="preserve">– 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projekt RPO</w:t>
      </w:r>
      <w:r w:rsidR="00071BB2">
        <w:rPr>
          <w:rFonts w:cstheme="minorHAnsi"/>
          <w:noProof/>
          <w:sz w:val="24"/>
          <w:szCs w:val="24"/>
          <w:lang w:val="pl-PL" w:eastAsia="pl-PL"/>
        </w:rPr>
        <w:t>,</w:t>
      </w:r>
    </w:p>
    <w:p w14:paraId="0A3816BA" w14:textId="500F8E48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d)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071BB2">
        <w:rPr>
          <w:rFonts w:cstheme="minorHAnsi"/>
          <w:noProof/>
          <w:sz w:val="24"/>
          <w:szCs w:val="24"/>
          <w:lang w:val="pl-PL" w:eastAsia="pl-PL"/>
        </w:rPr>
        <w:t>o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kreślenie i aktualizacja listy obszarów priorytetowych do pozyskania finansowania zewnętrznego</w:t>
      </w:r>
      <w:r w:rsidR="00071BB2">
        <w:rPr>
          <w:rFonts w:cstheme="minorHAnsi"/>
          <w:noProof/>
          <w:sz w:val="24"/>
          <w:szCs w:val="24"/>
          <w:lang w:val="pl-PL" w:eastAsia="pl-PL"/>
        </w:rPr>
        <w:t>,</w:t>
      </w:r>
    </w:p>
    <w:p w14:paraId="24CC8835" w14:textId="28BF2A5A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e)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071BB2">
        <w:rPr>
          <w:rFonts w:cstheme="minorHAnsi"/>
          <w:noProof/>
          <w:sz w:val="24"/>
          <w:szCs w:val="24"/>
          <w:lang w:val="pl-PL" w:eastAsia="pl-PL"/>
        </w:rPr>
        <w:t>s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zerokie informowanie podmiotów z </w:t>
      </w:r>
      <w:r w:rsidR="00071BB2">
        <w:rPr>
          <w:rFonts w:cstheme="minorHAnsi"/>
          <w:noProof/>
          <w:sz w:val="24"/>
          <w:szCs w:val="24"/>
          <w:lang w:val="pl-PL" w:eastAsia="pl-PL"/>
        </w:rPr>
        <w:t>Dolnego Śląska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 o realizowanych projektach międzynarodowych (prezentacja na żywo lub wysyłana mailem do członków)</w:t>
      </w:r>
      <w:r w:rsidR="00071BB2">
        <w:rPr>
          <w:rFonts w:cstheme="minorHAnsi"/>
          <w:noProof/>
          <w:sz w:val="24"/>
          <w:szCs w:val="24"/>
          <w:lang w:val="pl-PL" w:eastAsia="pl-PL"/>
        </w:rPr>
        <w:t xml:space="preserve">. </w:t>
      </w:r>
    </w:p>
    <w:p w14:paraId="55921A4A" w14:textId="77777777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61077C32" w14:textId="35EA6D89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1.4</w:t>
      </w:r>
      <w:r w:rsidR="00071BB2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Zintensyfikowanie i usystematyzowanie współpracy z mediami</w:t>
      </w:r>
    </w:p>
    <w:p w14:paraId="773478E8" w14:textId="6B845A36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1.4.1.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Budowania wizerunku DOT w mediach lokalnych, krajowych i zagranicznych</w:t>
      </w:r>
      <w:r w:rsidR="00071BB2">
        <w:rPr>
          <w:rFonts w:eastAsia="Times New Roman" w:cstheme="minorHAnsi"/>
          <w:b/>
          <w:sz w:val="24"/>
          <w:szCs w:val="24"/>
          <w:lang w:val="pl-PL" w:eastAsia="pl-PL"/>
        </w:rPr>
        <w:t xml:space="preserve">: </w:t>
      </w:r>
    </w:p>
    <w:p w14:paraId="330F47F4" w14:textId="01CCECA9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kreślenie priorytetów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6C48363A" w14:textId="21321653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spotkań prasowych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29554010" w14:textId="255A1485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pracowanie i aktualizacja bazy danych dziennikarzy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46877C5B" w14:textId="224829C9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ykorzystanie działań w zakresie realizacji poszczególnych projektów w celu tworzenia bazy influencerów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6BA8107" w14:textId="1E2BC4C6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rowadzenie analiz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kwiwalentu reklamowego współpracy z mediami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4BF4DECE" w14:textId="0382E23A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ealizacja wizyt studyjnych dla mediów</w:t>
      </w:r>
      <w:r w:rsidR="00071BB2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0C1468F2" w14:textId="3CB327B1" w:rsidR="0009088A" w:rsidRPr="009E0AE3" w:rsidRDefault="0009088A" w:rsidP="009E7C2A">
      <w:pPr>
        <w:spacing w:line="276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1.4.2.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Usystematyzowanie kanałów komunikacji</w:t>
      </w:r>
      <w:r w:rsidR="00C50F9A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060AB2CE" w14:textId="20CC81FB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a)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C50F9A">
        <w:rPr>
          <w:rFonts w:cstheme="minorHAnsi"/>
          <w:noProof/>
          <w:sz w:val="24"/>
          <w:szCs w:val="24"/>
          <w:lang w:val="pl-PL" w:eastAsia="pl-PL"/>
        </w:rPr>
        <w:t>r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egularne zbieranie informacji od członków DOT w zakresie komunikacji prasowej</w:t>
      </w:r>
      <w:r w:rsidR="00C50F9A">
        <w:rPr>
          <w:rFonts w:cstheme="minorHAnsi"/>
          <w:noProof/>
          <w:sz w:val="24"/>
          <w:szCs w:val="24"/>
          <w:lang w:val="pl-PL" w:eastAsia="pl-PL"/>
        </w:rPr>
        <w:t>,</w:t>
      </w:r>
    </w:p>
    <w:p w14:paraId="637A46BA" w14:textId="707A2E49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b)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C50F9A">
        <w:rPr>
          <w:rFonts w:cstheme="minorHAnsi"/>
          <w:noProof/>
          <w:sz w:val="24"/>
          <w:szCs w:val="24"/>
          <w:lang w:val="pl-PL" w:eastAsia="pl-PL"/>
        </w:rPr>
        <w:t>n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ewsletter dla mediów</w:t>
      </w:r>
      <w:r w:rsidR="00C50F9A">
        <w:rPr>
          <w:rFonts w:cstheme="minorHAnsi"/>
          <w:noProof/>
          <w:sz w:val="24"/>
          <w:szCs w:val="24"/>
          <w:lang w:val="pl-PL" w:eastAsia="pl-PL"/>
        </w:rPr>
        <w:t>,</w:t>
      </w:r>
    </w:p>
    <w:p w14:paraId="64F828C2" w14:textId="55B260B6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c)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C50F9A">
        <w:rPr>
          <w:rFonts w:cstheme="minorHAnsi"/>
          <w:noProof/>
          <w:sz w:val="24"/>
          <w:szCs w:val="24"/>
          <w:lang w:val="pl-PL" w:eastAsia="pl-PL"/>
        </w:rPr>
        <w:t>w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spółpraca z biurami prasowymi członków DOT – przekazywanie info prasowych do członków DOT</w:t>
      </w:r>
      <w:r w:rsidR="00C50F9A">
        <w:rPr>
          <w:rFonts w:cstheme="minorHAnsi"/>
          <w:noProof/>
          <w:sz w:val="24"/>
          <w:szCs w:val="24"/>
          <w:lang w:val="pl-PL" w:eastAsia="pl-PL"/>
        </w:rPr>
        <w:t>.</w:t>
      </w:r>
    </w:p>
    <w:p w14:paraId="1F40767E" w14:textId="7D19E702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1.4.3.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Stworzenie bazy ambasadorów regionu („twarz regionu”)</w:t>
      </w:r>
      <w:r w:rsidR="00C50F9A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070E755A" w14:textId="0AD5A2F1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a)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C50F9A">
        <w:rPr>
          <w:rFonts w:cstheme="minorHAnsi"/>
          <w:noProof/>
          <w:sz w:val="24"/>
          <w:szCs w:val="24"/>
          <w:lang w:val="pl-PL" w:eastAsia="pl-PL"/>
        </w:rPr>
        <w:t>z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aproszenie znanych osób do współpracy przy promocji regionu</w:t>
      </w:r>
      <w:r w:rsidR="00C50F9A">
        <w:rPr>
          <w:rFonts w:cstheme="minorHAnsi"/>
          <w:noProof/>
          <w:sz w:val="24"/>
          <w:szCs w:val="24"/>
          <w:lang w:val="pl-PL" w:eastAsia="pl-PL"/>
        </w:rPr>
        <w:t>,</w:t>
      </w:r>
    </w:p>
    <w:p w14:paraId="50B8AC4D" w14:textId="54035341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b)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C50F9A">
        <w:rPr>
          <w:rFonts w:cstheme="minorHAnsi"/>
          <w:noProof/>
          <w:sz w:val="24"/>
          <w:szCs w:val="24"/>
          <w:lang w:val="pl-PL" w:eastAsia="pl-PL"/>
        </w:rPr>
        <w:t>w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prowadzenie ambasadorów regionu do działań promocyjnych</w:t>
      </w:r>
      <w:r w:rsidR="00C50F9A">
        <w:rPr>
          <w:rFonts w:cstheme="minorHAnsi"/>
          <w:noProof/>
          <w:sz w:val="24"/>
          <w:szCs w:val="24"/>
          <w:lang w:val="pl-PL" w:eastAsia="pl-PL"/>
        </w:rPr>
        <w:t>.</w:t>
      </w:r>
    </w:p>
    <w:p w14:paraId="57B6DF10" w14:textId="77777777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280E2962" w14:textId="77777777" w:rsidR="00666932" w:rsidRDefault="00666932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1D984188" w14:textId="4F165D82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1.5</w:t>
      </w:r>
      <w:r w:rsidR="00C50F9A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Wsparcie branży w odbudowie rynku w realiach postcovidowych</w:t>
      </w:r>
    </w:p>
    <w:p w14:paraId="7516B447" w14:textId="1F9905BF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1.5.1.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Informowanie podmiotów turystycznych o narzędziach wsparcia</w:t>
      </w:r>
      <w:r w:rsidR="00624CC3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030EF8A4" w14:textId="0CF48BD6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624CC3">
        <w:rPr>
          <w:rFonts w:eastAsia="Times New Roman" w:cstheme="minorHAnsi"/>
          <w:bCs/>
          <w:sz w:val="24"/>
          <w:szCs w:val="24"/>
          <w:lang w:val="pl-PL" w:eastAsia="pl-PL"/>
        </w:rPr>
        <w:t>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ampanie informacyjne dotyczące programów pomocowych i dostępnych narzędzi wsparcia</w:t>
      </w:r>
      <w:r w:rsidR="00624CC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70654DF8" w14:textId="0C8CFAA1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624CC3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webinariów, konferencji i szkoleń w zakresie oferowanego wsparcia finansowego, szkoleniowego i innych form pomocy branży</w:t>
      </w:r>
      <w:r w:rsidR="00624CC3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796D0B3E" w14:textId="655498D2" w:rsidR="0009088A" w:rsidRPr="009E0AE3" w:rsidRDefault="0009088A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624CC3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oszukiwanie możliwych źródeł wsparcia finansowego dla branży</w:t>
      </w:r>
      <w:r w:rsidR="00624CC3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</w:p>
    <w:p w14:paraId="67554CDF" w14:textId="7187302C" w:rsidR="0009088A" w:rsidRPr="009E0AE3" w:rsidRDefault="0009088A" w:rsidP="009E7C2A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1.5.2.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Promocja Dolnego Śląska jako miejsca bezpiecznego</w:t>
      </w:r>
      <w:r w:rsidR="00624CC3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4E72F0E3" w14:textId="7E0E56B6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a)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624CC3">
        <w:rPr>
          <w:rFonts w:cstheme="minorHAnsi"/>
          <w:noProof/>
          <w:sz w:val="24"/>
          <w:szCs w:val="24"/>
          <w:lang w:val="pl-PL" w:eastAsia="pl-PL"/>
        </w:rPr>
        <w:t>w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spółpraca z UMWD w zakresie kontynuacji kampanii #Bezpieczne do odkrycia</w:t>
      </w:r>
      <w:r w:rsidR="00624CC3">
        <w:rPr>
          <w:rFonts w:cstheme="minorHAnsi"/>
          <w:noProof/>
          <w:sz w:val="24"/>
          <w:szCs w:val="24"/>
          <w:lang w:val="pl-PL" w:eastAsia="pl-PL"/>
        </w:rPr>
        <w:t xml:space="preserve">, </w:t>
      </w:r>
    </w:p>
    <w:p w14:paraId="2A900131" w14:textId="2BD84FCC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b)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624CC3">
        <w:rPr>
          <w:rFonts w:cstheme="minorHAnsi"/>
          <w:noProof/>
          <w:sz w:val="24"/>
          <w:szCs w:val="24"/>
          <w:lang w:val="pl-PL" w:eastAsia="pl-PL"/>
        </w:rPr>
        <w:t>w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spółpraca z członkami DOT w zakresie informowania turystów o bezpieczeństwie sanitarnym</w:t>
      </w:r>
      <w:r w:rsidR="00624CC3">
        <w:rPr>
          <w:rFonts w:cstheme="minorHAnsi"/>
          <w:noProof/>
          <w:sz w:val="24"/>
          <w:szCs w:val="24"/>
          <w:lang w:val="pl-PL" w:eastAsia="pl-PL"/>
        </w:rPr>
        <w:t xml:space="preserve">. </w:t>
      </w:r>
    </w:p>
    <w:p w14:paraId="718A8EA3" w14:textId="3095A331" w:rsidR="0009088A" w:rsidRPr="009E0AE3" w:rsidRDefault="0009088A" w:rsidP="009E7C2A">
      <w:pPr>
        <w:spacing w:line="276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1.5.3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Zachęcanie turystów do korzystania z atrakcji turystycznych Dolnego Śląska</w:t>
      </w:r>
      <w:r w:rsidR="00624CC3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6B8EFB3F" w14:textId="7878AAAF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a)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624CC3">
        <w:rPr>
          <w:rFonts w:cstheme="minorHAnsi"/>
          <w:noProof/>
          <w:sz w:val="24"/>
          <w:szCs w:val="24"/>
          <w:lang w:val="pl-PL" w:eastAsia="pl-PL"/>
        </w:rPr>
        <w:t>i</w:t>
      </w:r>
      <w:r w:rsidRPr="009E0AE3">
        <w:rPr>
          <w:rFonts w:cstheme="minorHAnsi"/>
          <w:noProof/>
          <w:sz w:val="24"/>
          <w:szCs w:val="24"/>
          <w:lang w:val="pl-PL" w:eastAsia="pl-PL"/>
        </w:rPr>
        <w:t>ntegracja wszystkich działań promocyjnych w zakresie promocji turystyki w trakcie</w:t>
      </w:r>
      <w:r w:rsidR="00624CC3">
        <w:rPr>
          <w:rFonts w:cstheme="minorHAnsi"/>
          <w:noProof/>
          <w:sz w:val="24"/>
          <w:szCs w:val="24"/>
          <w:lang w:val="pl-PL" w:eastAsia="pl-PL"/>
        </w:rPr>
        <w:t xml:space="preserve"> pandemii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1B210F">
        <w:rPr>
          <w:rFonts w:cstheme="minorHAnsi"/>
          <w:noProof/>
          <w:sz w:val="24"/>
          <w:szCs w:val="24"/>
          <w:lang w:val="pl-PL" w:eastAsia="pl-PL"/>
        </w:rPr>
        <w:br/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i po </w:t>
      </w:r>
      <w:r w:rsidR="00624CC3">
        <w:rPr>
          <w:rFonts w:cstheme="minorHAnsi"/>
          <w:noProof/>
          <w:sz w:val="24"/>
          <w:szCs w:val="24"/>
          <w:lang w:val="pl-PL" w:eastAsia="pl-PL"/>
        </w:rPr>
        <w:t>niej,</w:t>
      </w:r>
    </w:p>
    <w:p w14:paraId="67499FCA" w14:textId="4C1FFEA0" w:rsidR="0009088A" w:rsidRPr="009E0AE3" w:rsidRDefault="0009088A" w:rsidP="00666932">
      <w:pPr>
        <w:spacing w:line="276" w:lineRule="auto"/>
        <w:ind w:left="567"/>
        <w:jc w:val="both"/>
        <w:rPr>
          <w:rFonts w:cstheme="minorHAnsi"/>
          <w:noProof/>
          <w:sz w:val="24"/>
          <w:szCs w:val="24"/>
          <w:lang w:val="pl-PL" w:eastAsia="pl-PL"/>
        </w:rPr>
      </w:pPr>
      <w:r w:rsidRPr="009E0AE3">
        <w:rPr>
          <w:rFonts w:cstheme="minorHAnsi"/>
          <w:noProof/>
          <w:sz w:val="24"/>
          <w:szCs w:val="24"/>
          <w:lang w:val="pl-PL" w:eastAsia="pl-PL"/>
        </w:rPr>
        <w:t>b)</w:t>
      </w:r>
      <w:r w:rsidR="00E57FFC">
        <w:rPr>
          <w:rFonts w:cstheme="minorHAnsi"/>
          <w:noProof/>
          <w:sz w:val="24"/>
          <w:szCs w:val="24"/>
          <w:lang w:val="pl-PL" w:eastAsia="pl-PL"/>
        </w:rPr>
        <w:t xml:space="preserve"> </w:t>
      </w:r>
      <w:r w:rsidR="001B210F">
        <w:rPr>
          <w:rFonts w:cstheme="minorHAnsi"/>
          <w:noProof/>
          <w:sz w:val="24"/>
          <w:szCs w:val="24"/>
          <w:lang w:val="pl-PL" w:eastAsia="pl-PL"/>
        </w:rPr>
        <w:t>b</w:t>
      </w:r>
      <w:r w:rsidRPr="009E0AE3">
        <w:rPr>
          <w:rFonts w:cstheme="minorHAnsi"/>
          <w:noProof/>
          <w:sz w:val="24"/>
          <w:szCs w:val="24"/>
          <w:lang w:val="pl-PL" w:eastAsia="pl-PL"/>
        </w:rPr>
        <w:t xml:space="preserve">ogata oferta sprzedażowa pakietów turystycznych na stronie </w:t>
      </w:r>
      <w:hyperlink r:id="rId34" w:history="1">
        <w:r w:rsidR="001B210F" w:rsidRPr="007920FA">
          <w:rPr>
            <w:rStyle w:val="Hipercze"/>
            <w:rFonts w:cstheme="minorHAnsi"/>
            <w:noProof/>
            <w:sz w:val="24"/>
            <w:szCs w:val="24"/>
            <w:lang w:val="pl-PL" w:eastAsia="pl-PL"/>
          </w:rPr>
          <w:t>www.dolnyslask.travel.pl</w:t>
        </w:r>
      </w:hyperlink>
      <w:r w:rsidR="001B210F">
        <w:rPr>
          <w:rFonts w:cstheme="minorHAnsi"/>
          <w:noProof/>
          <w:sz w:val="24"/>
          <w:szCs w:val="24"/>
          <w:lang w:val="pl-PL" w:eastAsia="pl-PL"/>
        </w:rPr>
        <w:t xml:space="preserve">. </w:t>
      </w:r>
    </w:p>
    <w:p w14:paraId="0E83E49F" w14:textId="77777777" w:rsidR="0009088A" w:rsidRPr="009E0AE3" w:rsidRDefault="0009088A" w:rsidP="009E7C2A">
      <w:pPr>
        <w:spacing w:line="276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</w:p>
    <w:p w14:paraId="74E6723D" w14:textId="332986A6" w:rsidR="00DC0A30" w:rsidRPr="00CB0121" w:rsidRDefault="0009088A" w:rsidP="009C3B4D">
      <w:pPr>
        <w:pStyle w:val="Nagwek2"/>
        <w:spacing w:line="240" w:lineRule="auto"/>
        <w:rPr>
          <w:rFonts w:eastAsia="Times New Roman"/>
          <w:caps/>
          <w:lang w:val="pl-PL" w:eastAsia="pl-PL"/>
        </w:rPr>
      </w:pPr>
      <w:bookmarkStart w:id="11" w:name="_Toc82505784"/>
      <w:r w:rsidRPr="00CB0121">
        <w:rPr>
          <w:rFonts w:eastAsia="Times New Roman"/>
          <w:caps/>
          <w:lang w:val="pl-PL" w:eastAsia="pl-PL"/>
        </w:rPr>
        <w:t xml:space="preserve">Filar 2: </w:t>
      </w:r>
      <w:r w:rsidR="00A13F7B" w:rsidRPr="00CB0121">
        <w:rPr>
          <w:rFonts w:eastAsia="Times New Roman"/>
          <w:caps/>
          <w:lang w:val="pl-PL" w:eastAsia="pl-PL"/>
        </w:rPr>
        <w:t>Sieciowanie i relacje wewnętrzne</w:t>
      </w:r>
      <w:bookmarkEnd w:id="11"/>
    </w:p>
    <w:p w14:paraId="47B97D21" w14:textId="77777777" w:rsidR="0009088A" w:rsidRPr="009E0AE3" w:rsidRDefault="0009088A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32023547" w14:textId="00A892B2" w:rsidR="00DC0A30" w:rsidRPr="009E0AE3" w:rsidRDefault="0009088A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2.1.</w:t>
      </w:r>
      <w:r w:rsidR="001B210F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Budowanie marki DOT jako organizacji elitarnej</w:t>
      </w:r>
    </w:p>
    <w:p w14:paraId="19C2B9EA" w14:textId="3412D7CA" w:rsidR="0009088A" w:rsidRPr="009E0AE3" w:rsidRDefault="0009088A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>2.1.1.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 xml:space="preserve"> Promocja organizacji wśród członków DOT</w:t>
      </w:r>
      <w:r w:rsidR="001B210F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5E6306AB" w14:textId="54079039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rezentacja działalności DOT na posiedzeniach komisji, rad jednostek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samorządów terytorialnych,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1803C4F6" w14:textId="1CF9B34E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dostępnianie partnerom Systemu Identyfikacji Wizualnej i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sięgi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naku DOT (wraz z propozycją jej wykorzystania)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63A7C7FD" w14:textId="3AF69C51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mieszczanie logo DOT obok herbu województwa przy wszystkich działaniach promocyjnych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6B01EB6" w14:textId="696E6868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dział w konferencjach i spotkaniach realizowanych przez członków DOT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1D96F1E1" w14:textId="144A284F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worzenie wspólnych sieciowych produktów z członkami DOT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42C9FC56" w14:textId="1F5781B5" w:rsidR="0009088A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wydarzeń okolicznościowych (m.in. wigilia turystyczna, początek sezonu, Światowe Dni Turystyki)</w:t>
      </w:r>
      <w:r w:rsidR="001B210F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</w:p>
    <w:p w14:paraId="59E2408A" w14:textId="2FDA4189" w:rsidR="0009088A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t xml:space="preserve">2.1.2.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Używanie języka korzyści w wewnętrznej</w:t>
      </w:r>
      <w:r w:rsidR="00E57FFC">
        <w:rPr>
          <w:rFonts w:eastAsia="Times New Roman" w:cstheme="minorHAnsi"/>
          <w:b/>
          <w:sz w:val="24"/>
          <w:szCs w:val="24"/>
          <w:lang w:val="pl-PL" w:eastAsia="pl-PL"/>
        </w:rPr>
        <w:t xml:space="preserve"> komunikacji:</w:t>
      </w:r>
    </w:p>
    <w:p w14:paraId="57D2CB0B" w14:textId="6462B1DB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a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ktualizacja katalogu korzyści członkowskich i używanie jego zapisów stosownie do realizowanego zadania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4CC447D3" w14:textId="7DEEA524" w:rsidR="0009088A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ypracowanie </w:t>
      </w:r>
      <w:r w:rsidR="0019377B">
        <w:rPr>
          <w:rFonts w:eastAsia="Times New Roman" w:cstheme="minorHAnsi"/>
          <w:bCs/>
          <w:sz w:val="24"/>
          <w:szCs w:val="24"/>
          <w:lang w:val="pl-PL" w:eastAsia="pl-PL"/>
        </w:rPr>
        <w:t xml:space="preserve">różnych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modeli współpracy</w:t>
      </w:r>
      <w:r w:rsidR="0019377B">
        <w:rPr>
          <w:rFonts w:eastAsia="Times New Roman" w:cstheme="minorHAnsi"/>
          <w:bCs/>
          <w:sz w:val="24"/>
          <w:szCs w:val="24"/>
          <w:lang w:val="pl-PL" w:eastAsia="pl-PL"/>
        </w:rPr>
        <w:t xml:space="preserve"> dostosowanych do </w:t>
      </w:r>
      <w:r w:rsidR="00EA19BB">
        <w:rPr>
          <w:rFonts w:eastAsia="Times New Roman" w:cstheme="minorHAnsi"/>
          <w:bCs/>
          <w:sz w:val="24"/>
          <w:szCs w:val="24"/>
          <w:lang w:val="pl-PL" w:eastAsia="pl-PL"/>
        </w:rPr>
        <w:t>potrzeb różnych członków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47424040" w14:textId="237E4C86" w:rsidR="00020873" w:rsidRDefault="00020873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3F4A7BD5" w14:textId="77777777" w:rsidR="00C30028" w:rsidRPr="009E0AE3" w:rsidRDefault="00C30028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210459E6" w14:textId="503A3A23" w:rsidR="008030DF" w:rsidRPr="009E0AE3" w:rsidRDefault="008030DF" w:rsidP="006E6B12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2.1.3.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Budowanie świadomości, integracji, poczucia odpowiedzialności członków DOT</w:t>
      </w:r>
      <w:r w:rsidR="00E57FFC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3EF983C7" w14:textId="77777777" w:rsidR="008030DF" w:rsidRPr="009E0AE3" w:rsidRDefault="008030DF" w:rsidP="006E6B12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</w:p>
    <w:p w14:paraId="32F8A9B0" w14:textId="0081DD6F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ykorzystanie corocznego Walnego Zebrania DOT do zebrania informacji o oczekiwaniach działaniach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>,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łączenie pomysłów do planu działań na kolejny rok, lub uzasadnienie braku takiej możliwości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0892A5E6" w14:textId="0749E019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Walnego Zebrania Członków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7CF31DAD" w14:textId="465F92FD" w:rsidR="00531F8B" w:rsidRPr="0016261E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8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 z</w:t>
      </w: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>aproszenie członków DOT na posiedzenia Zarządu DOT – według klucza terytorialnego</w:t>
      </w:r>
      <w:r w:rsidR="00E57FFC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786C90BF" w14:textId="395D65C7" w:rsidR="00531F8B" w:rsidRPr="00666932" w:rsidRDefault="00531F8B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8"/>
          <w:szCs w:val="24"/>
          <w:lang w:val="pl-PL" w:eastAsia="pl-PL"/>
        </w:rPr>
      </w:pP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 xml:space="preserve">d) </w:t>
      </w:r>
      <w:r w:rsidR="00E57FFC">
        <w:rPr>
          <w:rFonts w:eastAsia="Times New Roman" w:cstheme="minorHAnsi"/>
          <w:sz w:val="24"/>
          <w:szCs w:val="20"/>
          <w:lang w:val="pl-PL" w:eastAsia="pl-PL"/>
        </w:rPr>
        <w:t>w</w:t>
      </w:r>
      <w:r w:rsidRPr="00577BFB">
        <w:rPr>
          <w:rFonts w:eastAsia="Times New Roman" w:cstheme="minorHAnsi"/>
          <w:sz w:val="24"/>
          <w:szCs w:val="20"/>
          <w:lang w:val="pl-PL" w:eastAsia="pl-PL"/>
        </w:rPr>
        <w:t>zajemna promocja dobrych praktyk wprowadzanych przez członków DOT</w:t>
      </w:r>
      <w:r w:rsidR="00E57FFC">
        <w:rPr>
          <w:rFonts w:eastAsia="Times New Roman" w:cstheme="minorHAnsi"/>
          <w:sz w:val="24"/>
          <w:szCs w:val="20"/>
          <w:lang w:val="pl-PL" w:eastAsia="pl-PL"/>
        </w:rPr>
        <w:t xml:space="preserve">. </w:t>
      </w:r>
    </w:p>
    <w:p w14:paraId="77F9EC37" w14:textId="45FC5494" w:rsidR="0009088A" w:rsidRPr="0016261E" w:rsidRDefault="008030DF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16261E">
        <w:rPr>
          <w:rFonts w:cstheme="minorHAnsi"/>
          <w:b/>
          <w:bCs/>
          <w:sz w:val="24"/>
          <w:szCs w:val="24"/>
          <w:lang w:val="pl-PL"/>
        </w:rPr>
        <w:t xml:space="preserve">2.1.4. </w:t>
      </w:r>
      <w:r w:rsidRPr="0016261E">
        <w:rPr>
          <w:rFonts w:eastAsia="Times New Roman" w:cstheme="minorHAnsi"/>
          <w:b/>
          <w:sz w:val="24"/>
          <w:szCs w:val="24"/>
          <w:lang w:val="pl-PL" w:eastAsia="pl-PL"/>
        </w:rPr>
        <w:t>Usprawnienie / wypracowanie polityki komunikacji DOT</w:t>
      </w:r>
      <w:r w:rsidR="00C94743">
        <w:rPr>
          <w:rFonts w:eastAsia="Times New Roman" w:cstheme="minorHAnsi"/>
          <w:b/>
          <w:sz w:val="24"/>
          <w:szCs w:val="24"/>
          <w:lang w:val="pl-PL" w:eastAsia="pl-PL"/>
        </w:rPr>
        <w:t>-</w:t>
      </w:r>
      <w:r w:rsidRPr="0016261E">
        <w:rPr>
          <w:rFonts w:eastAsia="Times New Roman" w:cstheme="minorHAnsi"/>
          <w:b/>
          <w:sz w:val="24"/>
          <w:szCs w:val="24"/>
          <w:lang w:val="pl-PL" w:eastAsia="pl-PL"/>
        </w:rPr>
        <w:t>członkowie, członkowie</w:t>
      </w:r>
      <w:r w:rsidR="00C94743">
        <w:rPr>
          <w:rFonts w:eastAsia="Times New Roman" w:cstheme="minorHAnsi"/>
          <w:b/>
          <w:sz w:val="24"/>
          <w:szCs w:val="24"/>
          <w:lang w:val="pl-PL" w:eastAsia="pl-PL"/>
        </w:rPr>
        <w:t>-</w:t>
      </w:r>
      <w:r w:rsidRPr="0016261E">
        <w:rPr>
          <w:rFonts w:eastAsia="Times New Roman" w:cstheme="minorHAnsi"/>
          <w:b/>
          <w:sz w:val="24"/>
          <w:szCs w:val="24"/>
          <w:lang w:val="pl-PL" w:eastAsia="pl-PL"/>
        </w:rPr>
        <w:t>członkowie</w:t>
      </w:r>
      <w:r w:rsidR="00C94743">
        <w:rPr>
          <w:rFonts w:eastAsia="Times New Roman" w:cstheme="minorHAnsi"/>
          <w:sz w:val="24"/>
          <w:szCs w:val="24"/>
          <w:lang w:val="pl-PL" w:eastAsia="pl-PL"/>
        </w:rPr>
        <w:t>:</w:t>
      </w:r>
    </w:p>
    <w:p w14:paraId="49E7EB7F" w14:textId="137F35BA" w:rsidR="008030DF" w:rsidRPr="0016261E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>rganizacja warsztatów stolikowych w celu sieciowania ofert członków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6142482B" w14:textId="735DC9FE" w:rsidR="008030DF" w:rsidRPr="0016261E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>trzymanie bazy teleadresowej członków DOT na dysku wirtualnym (osobno kontakty robocze, osobno reprezentanci stowarzyszenia)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46D77C14" w14:textId="65AC066B" w:rsidR="00531F8B" w:rsidRPr="0016261E" w:rsidRDefault="00531F8B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 xml:space="preserve">c) </w:t>
      </w:r>
      <w:r w:rsidR="00C94743">
        <w:rPr>
          <w:sz w:val="24"/>
          <w:lang w:val="pl-PL"/>
        </w:rPr>
        <w:t>k</w:t>
      </w:r>
      <w:r w:rsidRPr="00577BFB">
        <w:rPr>
          <w:sz w:val="24"/>
          <w:lang w:val="pl-PL"/>
        </w:rPr>
        <w:t>oordynacja wzajemnych prezentacji członków DOT</w:t>
      </w:r>
      <w:r w:rsidR="00C94743">
        <w:rPr>
          <w:sz w:val="24"/>
          <w:lang w:val="pl-PL"/>
        </w:rPr>
        <w:t xml:space="preserve">. </w:t>
      </w:r>
    </w:p>
    <w:p w14:paraId="53BFD8AA" w14:textId="123CE7E8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2.1.5. Podnoszenie jakości regionalnych produktów turystycznych</w:t>
      </w:r>
      <w:r w:rsidR="00C94743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01E7E3F4" w14:textId="61D7E9DF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szkoleń / webinariów dla członków DOT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9E7AD9E" w14:textId="77777777" w:rsidR="00BC300B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C94743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wizyt studyjnych dla członków DOT do regionów partnerskich w celu prezentacji dobrych praktyk</w:t>
      </w:r>
      <w:r w:rsidR="00C94743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78F64AF7" w14:textId="77777777" w:rsidR="00BC300B" w:rsidRDefault="00BC300B" w:rsidP="00BC300B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76BFF8D3" w14:textId="0A51E316" w:rsidR="008030DF" w:rsidRPr="009E0AE3" w:rsidRDefault="008030DF" w:rsidP="0066693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STRATEGICZNY. 2.2 Zacieśnianie relacji z partnerami zewnętrznymi</w:t>
      </w:r>
    </w:p>
    <w:p w14:paraId="3DB9BAAD" w14:textId="1ADB01AB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2.2.1. Udział w organizacjach krajowych i międzynarodowych</w:t>
      </w:r>
      <w:r w:rsidR="00FC1E76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193B5ACA" w14:textId="3647D044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raca w ramach Forum Regionalnych Organizacji Turystycznych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1516A5FE" w14:textId="7C0DA21B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raca w ramach stowarzyszenie Europejski Szlak Reformacji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20EAB401" w14:textId="1C90D172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oordynacja działań Europejskiego Szlaku Zamków i Pałaców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67083CB7" w14:textId="7ABFB6C9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d)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oordynacja działań Szlaku Tajemniczych Podziemi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420E14B8" w14:textId="27D43BF3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oordynacja działań Szlaku Smaki Dolnego Śląska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2462B5C3" w14:textId="448B6B3A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2.2.2. Współpraca z POT, ROT, LOT</w:t>
      </w:r>
      <w:r w:rsidR="00FC1E76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79E3ADB0" w14:textId="758CD277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spółorganizacja Forum POT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-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ROT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-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LOT</w:t>
      </w:r>
    </w:p>
    <w:p w14:paraId="2E8B2D74" w14:textId="68D63869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eprezent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owanie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Dolnego Śląska w konkursach turystycznych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2C5B8000" w14:textId="1BE42866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FC1E76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rowadzenie certyfikacji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punktów IT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w regionie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4D4A5711" w14:textId="51A761A3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spóln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z POT kampani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e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marketingowe w internecie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(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rynek krajowy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),</w:t>
      </w:r>
    </w:p>
    <w:p w14:paraId="37FB0390" w14:textId="0D1C1C98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FC1E76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spóln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z POT kampani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marketingowe w internecie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(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rynek zagraniczny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),</w:t>
      </w:r>
    </w:p>
    <w:p w14:paraId="33C483BB" w14:textId="3924AAF2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f)</w:t>
      </w:r>
      <w:r w:rsidR="00FC1E76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spólna organizacja szkoleń dla pracowników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punktów IT,</w:t>
      </w:r>
    </w:p>
    <w:p w14:paraId="14FE5D4D" w14:textId="1BE0010D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g)</w:t>
      </w:r>
      <w:r w:rsidR="00FC1E76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egularna wysyłka materiałów drukowanych i elektronicznych do POT wraz z licencją </w:t>
      </w:r>
      <w:r w:rsidR="00D13EA4">
        <w:rPr>
          <w:rFonts w:eastAsia="Times New Roman" w:cstheme="minorHAnsi"/>
          <w:bCs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na wykorzystanie w celach promocyjnych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7D4E0792" w14:textId="500C7BF6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h)</w:t>
      </w:r>
      <w:r w:rsidR="00FC1E76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ferta pośrednictwa w przekazywaniu informacji na linii POT-ROT-LOT</w:t>
      </w:r>
      <w:r w:rsidR="00FC1E76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35855983" w14:textId="0B48FB15" w:rsidR="008030DF" w:rsidRPr="00BC3615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lastRenderedPageBreak/>
        <w:t xml:space="preserve">2.2.3. Partnerstwo z </w:t>
      </w:r>
      <w:r w:rsidRPr="00BC3615">
        <w:rPr>
          <w:rFonts w:eastAsia="Times New Roman" w:cstheme="minorHAnsi"/>
          <w:b/>
          <w:bCs/>
          <w:sz w:val="24"/>
          <w:szCs w:val="24"/>
          <w:lang w:val="pl-PL" w:eastAsia="pl-PL"/>
        </w:rPr>
        <w:t>touroperatorami (</w:t>
      </w:r>
      <w:r w:rsidR="00A3006F" w:rsidRPr="00BC3615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pełnienie funkcji </w:t>
      </w:r>
      <w:r w:rsidRPr="00BC3615">
        <w:rPr>
          <w:rFonts w:eastAsia="Times New Roman" w:cstheme="minorHAnsi"/>
          <w:b/>
          <w:bCs/>
          <w:sz w:val="24"/>
          <w:szCs w:val="24"/>
          <w:lang w:val="pl-PL" w:eastAsia="pl-PL"/>
        </w:rPr>
        <w:t>DMO)</w:t>
      </w:r>
      <w:r w:rsidR="00F407FC" w:rsidRPr="00BC3615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57C7B89A" w14:textId="594E31F9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 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tworzenie bazy zdjęć z otwartą licencją i udostępnienie na dysku wirtualnym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2401C6C3" w14:textId="27E007C8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ferowanie wizyt studyjnych dla biur podróży krajowych i zagranicznych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7332E002" w14:textId="59F110A6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trzymanie bazy danych touroperatorów krajowych i zagranicznych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01C89D46" w14:textId="101885BA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2.2.4. Poszukiwanie nowych zewnętrznych partnerów do współpracy</w:t>
      </w:r>
      <w:r w:rsidR="00F407FC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08463351" w14:textId="641E79A6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becność na imprezach targowych w kraju i za granicą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082B5657" w14:textId="6F743DCC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becność na krajowych i zagranicznych warsztatach i konferencjach</w:t>
      </w:r>
      <w:r w:rsidR="00F407FC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019BFCA6" w14:textId="77777777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7D5413D4" w14:textId="1FD004B9" w:rsidR="00EF0E03" w:rsidRPr="00666932" w:rsidRDefault="00BC300B" w:rsidP="00666932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CEL STRATEGICZNY. </w:t>
      </w:r>
      <w:r w:rsidR="008030DF"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2.3. Zróżnicowanie form prawnych prowadzenia działalności</w:t>
      </w:r>
    </w:p>
    <w:p w14:paraId="1D89A0C2" w14:textId="54121845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2.3.1. Wspieranie i rozwój działalności DOT Sp. z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o.o.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: </w:t>
      </w:r>
    </w:p>
    <w:p w14:paraId="43E8E5F4" w14:textId="6590079D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tały monitoring ofert DOT Sp. z o.o. pod kątem reprezentacji członków DOT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8CA9350" w14:textId="0B8E20C4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sparcie dla członków DOT w kreowaniu ofert z ich obszarów – reprezentacja wszystkich członków DOT w ofertach spółki. </w:t>
      </w:r>
    </w:p>
    <w:p w14:paraId="6E823D73" w14:textId="668BC4BC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2.3.2. Wykorzystanie potencjału spółki do realizacji zadań związanych z komercjalizacją produktów turystycznych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157C595E" w14:textId="787582B3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sparcie promocyjne dolnośląskich ofert pobytowych we wszystkich działaniach DOT Sp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z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o.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5E7D36E6" w14:textId="3375D51E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a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ktualizacja treści opisowych portalu sprzedażowego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</w:p>
    <w:p w14:paraId="04B007E6" w14:textId="77777777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702BBD12" w14:textId="3C9A2DA0" w:rsidR="008030DF" w:rsidRPr="009E0AE3" w:rsidRDefault="00BC300B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CEL STRATEGICZNY. </w:t>
      </w:r>
      <w:r w:rsidR="008030DF"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2.4.</w:t>
      </w:r>
      <w:r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="008030DF"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Dywersyfikacja i zwiększenie źródeł finansowania działań stowarzyszenia</w:t>
      </w:r>
    </w:p>
    <w:p w14:paraId="5901566C" w14:textId="6E7A2C8D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2.4.1. Zwiększenie środków na działania promocyjne i komercjalizację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235D42E1" w14:textId="4D3F2D25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c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oroczna analiza źródeł finansowania z UE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4BDB7CD1" w14:textId="31DC4C27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trzymanie bazy danych potencjalnych partnerów projektowych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E5037EA" w14:textId="3579F2D9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dział w giełdach projektów / giełdach partnerstw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267DEB9E" w14:textId="22663D49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2.4.2. Usprawnienie procesów wewnętrznych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47C4DD8C" w14:textId="0BA6F9F6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666932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a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ktualizacja regulaminu opłacania i windykacji składek członkowskich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</w:p>
    <w:p w14:paraId="667412D5" w14:textId="67A55CA8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2.4.3. DOT </w:t>
      </w:r>
      <w:r w:rsidR="0063421F">
        <w:rPr>
          <w:rFonts w:eastAsia="Times New Roman" w:cstheme="minorHAnsi"/>
          <w:b/>
          <w:bCs/>
          <w:sz w:val="24"/>
          <w:szCs w:val="24"/>
          <w:lang w:val="pl-PL" w:eastAsia="pl-PL"/>
        </w:rPr>
        <w:t>Sp.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z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o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.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o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.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jako jeden z elementów (narzędzi) pozyskiwania zewnętrznych środków finansowych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0E036074" w14:textId="35E98577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b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ieżąca wymiana informacji między stowarzyszeniem, a DOT 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p. z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., </w:t>
      </w:r>
    </w:p>
    <w:p w14:paraId="32980B46" w14:textId="3F23F69C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spólne kampanie promocyjne DOT i DOT 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p. z o.o. z partnerami zewnętrznymi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.</w:t>
      </w:r>
    </w:p>
    <w:p w14:paraId="0DF53AB3" w14:textId="77777777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Cs/>
          <w:sz w:val="20"/>
          <w:szCs w:val="44"/>
          <w:lang w:val="pl-PL" w:eastAsia="pl-PL"/>
        </w:rPr>
      </w:pPr>
    </w:p>
    <w:p w14:paraId="13D99655" w14:textId="18B39FDE" w:rsidR="00DC0A30" w:rsidRPr="009655E7" w:rsidRDefault="0033543F" w:rsidP="009C3B4D">
      <w:pPr>
        <w:pStyle w:val="Nagwek2"/>
        <w:spacing w:line="240" w:lineRule="auto"/>
        <w:rPr>
          <w:rFonts w:eastAsia="Times New Roman"/>
          <w:caps/>
          <w:lang w:val="pl-PL" w:eastAsia="pl-PL"/>
        </w:rPr>
      </w:pPr>
      <w:bookmarkStart w:id="12" w:name="_Toc82505785"/>
      <w:r w:rsidRPr="009655E7">
        <w:rPr>
          <w:rFonts w:eastAsia="Times New Roman"/>
          <w:caps/>
          <w:lang w:val="pl-PL" w:eastAsia="pl-PL"/>
        </w:rPr>
        <w:t xml:space="preserve">Filar 3: </w:t>
      </w:r>
      <w:r w:rsidR="00A13F7B" w:rsidRPr="009655E7">
        <w:rPr>
          <w:rFonts w:eastAsia="Times New Roman"/>
          <w:caps/>
          <w:lang w:val="pl-PL" w:eastAsia="pl-PL"/>
        </w:rPr>
        <w:t>Informacja, edukacja, badania</w:t>
      </w:r>
      <w:bookmarkEnd w:id="12"/>
    </w:p>
    <w:p w14:paraId="1D69024A" w14:textId="77777777" w:rsidR="00DC0A30" w:rsidRPr="009E0AE3" w:rsidRDefault="00DC0A30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60898854" w14:textId="768EE8AE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3.1.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Prowadzenie działalności edukacyjnej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ab/>
      </w:r>
    </w:p>
    <w:p w14:paraId="173FE83E" w14:textId="13CEA0CC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3.1.1. Budowanie świadomości i tożsamości regionalnej od najmłodszych lat (w tym współpraca </w:t>
      </w:r>
      <w:r w:rsidR="009779CA">
        <w:rPr>
          <w:rFonts w:eastAsia="Times New Roman" w:cstheme="minorHAnsi"/>
          <w:b/>
          <w:bCs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z uniwersytetami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trzeciego wieku i klubami seniora)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09BD5151" w14:textId="54F7C025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rzewod</w:t>
      </w:r>
      <w:r w:rsidR="004614EE" w:rsidRPr="009E0AE3">
        <w:rPr>
          <w:rFonts w:eastAsia="Times New Roman" w:cstheme="minorHAnsi"/>
          <w:bCs/>
          <w:sz w:val="24"/>
          <w:szCs w:val="24"/>
          <w:lang w:val="pl-PL" w:eastAsia="pl-PL"/>
        </w:rPr>
        <w:t>nik turystyczny dla nauczycieli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EE54C25" w14:textId="52C5CA6C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lastRenderedPageBreak/>
        <w:t>b)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arsztaty dla nauczycieli z wiedzy o regionie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7DA6F85C" w14:textId="60A17321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akietowanie ofert członków DOT dla dzieci i młodzieży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0992E839" w14:textId="1CAA533A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akietowanie ofert członków DOT dla szkół (dłuższe pobyty)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63E37D7D" w14:textId="7EF92F18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argi turystyki edukacyjnej na terenie Dolnego Śląska i w innych regionach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295219C0" w14:textId="169D8175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konkursu turys</w:t>
      </w:r>
      <w:r w:rsidR="009C3B4D" w:rsidRPr="009E0AE3">
        <w:rPr>
          <w:rFonts w:eastAsia="Times New Roman" w:cstheme="minorHAnsi"/>
          <w:bCs/>
          <w:sz w:val="24"/>
          <w:szCs w:val="24"/>
          <w:lang w:val="pl-PL" w:eastAsia="pl-PL"/>
        </w:rPr>
        <w:t>tycznego dla dzieci i młodzieży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4DB29F75" w14:textId="15EA1851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3.1.2. Budowanie świadomości i tożsamości regionalnej wśród lokalnej społeczności, przedsiębiorców 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br/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i władz</w:t>
      </w:r>
      <w:r w:rsidR="00BC300B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: </w:t>
      </w:r>
    </w:p>
    <w:p w14:paraId="589C3AFF" w14:textId="15DCADCD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rzygotowanie repozytorium o dziedzictwie kulinarnym regionu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(kampania informacyjna, dystrybucja),</w:t>
      </w:r>
    </w:p>
    <w:p w14:paraId="5D6E14EC" w14:textId="58A7FDDE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ształtowanie świadomości społecznej dotyczącej turystyki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(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organizacja ogólnodostępnych lekcji, spotkań, webinariów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), </w:t>
      </w:r>
    </w:p>
    <w:p w14:paraId="63258337" w14:textId="11E077FC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owstan</w:t>
      </w:r>
      <w:r w:rsidR="009C3B4D" w:rsidRPr="009E0AE3">
        <w:rPr>
          <w:rFonts w:eastAsia="Times New Roman" w:cstheme="minorHAnsi"/>
          <w:bCs/>
          <w:sz w:val="24"/>
          <w:szCs w:val="24"/>
          <w:lang w:val="pl-PL" w:eastAsia="pl-PL"/>
        </w:rPr>
        <w:t>ie Centrum Edukacji Regionalnej</w:t>
      </w:r>
      <w:r w:rsidR="00BC300B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3127BAE2" w14:textId="54A27CEF" w:rsidR="008030DF" w:rsidRPr="009E0AE3" w:rsidRDefault="008030DF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3.1.3. Stworzenie oferty paneli eksperckich dedykowanych członkom DOT</w:t>
      </w:r>
      <w:r w:rsidR="00F40078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5C394B23" w14:textId="789FCE7D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40078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spółpraca z instytucjami szkoleniowymi oraz niezależnymi ekspertami</w:t>
      </w:r>
      <w:r w:rsidR="00F40078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1D047228" w14:textId="4A6AA12C" w:rsidR="008030DF" w:rsidRPr="009E0AE3" w:rsidRDefault="008030DF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40078">
        <w:rPr>
          <w:rFonts w:eastAsia="Times New Roman" w:cstheme="minorHAnsi"/>
          <w:bCs/>
          <w:sz w:val="24"/>
          <w:szCs w:val="24"/>
          <w:lang w:val="pl-PL" w:eastAsia="pl-PL"/>
        </w:rPr>
        <w:t xml:space="preserve"> 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potkania paneli eksperckich, organizacja paneli </w:t>
      </w:r>
      <w:r w:rsidR="00F40078">
        <w:rPr>
          <w:rFonts w:eastAsia="Times New Roman" w:cstheme="minorHAnsi"/>
          <w:bCs/>
          <w:sz w:val="24"/>
          <w:szCs w:val="24"/>
          <w:lang w:val="pl-PL" w:eastAsia="pl-PL"/>
        </w:rPr>
        <w:t>w cyklu sześciomiesięcznym (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wybór tematów, zaproszenie ekspertów i podmiotów zainteresowanych danym zagadnieniem</w:t>
      </w:r>
      <w:r w:rsidR="00F40078">
        <w:rPr>
          <w:rFonts w:eastAsia="Times New Roman" w:cstheme="minorHAnsi"/>
          <w:bCs/>
          <w:sz w:val="24"/>
          <w:szCs w:val="24"/>
          <w:lang w:val="pl-PL" w:eastAsia="pl-PL"/>
        </w:rPr>
        <w:t xml:space="preserve">). </w:t>
      </w:r>
    </w:p>
    <w:p w14:paraId="4E9C2659" w14:textId="77777777" w:rsidR="006E6B12" w:rsidRPr="009E0AE3" w:rsidRDefault="006E6B12" w:rsidP="006E6B12">
      <w:pPr>
        <w:jc w:val="both"/>
        <w:rPr>
          <w:rFonts w:cstheme="minorHAnsi"/>
          <w:b/>
          <w:sz w:val="24"/>
          <w:szCs w:val="24"/>
          <w:lang w:val="pl-PL" w:eastAsia="pl-PL"/>
        </w:rPr>
      </w:pPr>
    </w:p>
    <w:p w14:paraId="5777F88D" w14:textId="77777777" w:rsidR="004614EE" w:rsidRPr="009E0AE3" w:rsidRDefault="004614EE" w:rsidP="006E6B12">
      <w:pPr>
        <w:jc w:val="both"/>
        <w:rPr>
          <w:rFonts w:cstheme="minorHAnsi"/>
          <w:b/>
          <w:sz w:val="24"/>
          <w:szCs w:val="24"/>
          <w:lang w:val="pl-PL" w:eastAsia="pl-PL"/>
        </w:rPr>
      </w:pPr>
      <w:r w:rsidRPr="009E0AE3">
        <w:rPr>
          <w:rFonts w:cstheme="minorHAnsi"/>
          <w:b/>
          <w:sz w:val="24"/>
          <w:szCs w:val="24"/>
          <w:lang w:val="pl-PL" w:eastAsia="pl-PL"/>
        </w:rPr>
        <w:t>CEL STRATEGICZNY. 3.2. Prowadzenie działalności szkoleniowej</w:t>
      </w:r>
    </w:p>
    <w:p w14:paraId="3087195B" w14:textId="14479335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3.2.1. Prowadzenie szkoleń zawodowych, kursów dokształcających i certyfikowanych</w:t>
      </w:r>
      <w:r w:rsidR="00BA3F03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49E4939F" w14:textId="63677FAB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spółpraca z instytucjami szkoleniowymi oraz niezależnymi ekspertami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61001340" w14:textId="428EBF47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A3F03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rowadzenie szkoleń, warsztatów itp. 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oparciu o strukturę </w:t>
      </w:r>
      <w:r w:rsidR="00C348B4">
        <w:rPr>
          <w:rFonts w:eastAsia="Times New Roman" w:cstheme="minorHAnsi"/>
          <w:bCs/>
          <w:sz w:val="24"/>
          <w:szCs w:val="24"/>
          <w:lang w:val="pl-PL" w:eastAsia="pl-PL"/>
        </w:rPr>
        <w:t>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półki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AEF6BF2" w14:textId="40155EF2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BA3F03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rzygotowanie systemu certyfikacji szkoleń własnych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2E0CF9C2" w14:textId="7F28B888" w:rsidR="004614EE" w:rsidRPr="009E0AE3" w:rsidRDefault="004614EE" w:rsidP="00BA3F03">
      <w:pPr>
        <w:tabs>
          <w:tab w:val="center" w:pos="5233"/>
        </w:tabs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3.2.2. Udział w rozwoju kadry turystycznej</w:t>
      </w:r>
      <w:r w:rsidR="00BA3F03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  <w:r w:rsidR="00BA3F03">
        <w:rPr>
          <w:rFonts w:eastAsia="Times New Roman" w:cstheme="minorHAnsi"/>
          <w:b/>
          <w:bCs/>
          <w:sz w:val="24"/>
          <w:szCs w:val="24"/>
          <w:lang w:val="pl-PL" w:eastAsia="pl-PL"/>
        </w:rPr>
        <w:tab/>
      </w:r>
    </w:p>
    <w:p w14:paraId="42D64EF5" w14:textId="08A29458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rowadzenie zajęć dla uczniów i studentów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29FF1C9" w14:textId="095C2D4E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dział w Radzie Biznesu WSH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D0B6B42" w14:textId="6EB4DDE4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dział w konferencjach </w:t>
      </w:r>
    </w:p>
    <w:p w14:paraId="05333B6D" w14:textId="18889198" w:rsidR="00EF0E03" w:rsidRDefault="004614EE" w:rsidP="00F80184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16261E">
        <w:rPr>
          <w:rFonts w:eastAsia="Times New Roman" w:cstheme="minorHAnsi"/>
          <w:bCs/>
          <w:sz w:val="24"/>
          <w:szCs w:val="24"/>
          <w:lang w:val="pl-PL" w:eastAsia="pl-PL"/>
        </w:rPr>
        <w:t>spółpraca ze szkołami poziomu ponadpodstawowego oraz wyższeg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o,</w:t>
      </w:r>
      <w:r w:rsidR="00531F8B" w:rsidRPr="00577BFB">
        <w:rPr>
          <w:rFonts w:eastAsia="Times New Roman" w:cstheme="minorHAnsi"/>
          <w:sz w:val="24"/>
          <w:szCs w:val="24"/>
          <w:lang w:val="pl-PL" w:eastAsia="pl-PL"/>
        </w:rPr>
        <w:t xml:space="preserve"> w tym proponowanie członkom DOT praktykantów uczelni, które są partnerami DOT</w:t>
      </w:r>
      <w:r w:rsidR="00BA3F03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4A46345B" w14:textId="77777777" w:rsidR="00F80184" w:rsidRPr="009E0AE3" w:rsidRDefault="00F80184" w:rsidP="00F80184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197B8111" w14:textId="5A8C28D5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3.3. Prowadzenie działalności badawczo-rozwojowej</w:t>
      </w:r>
    </w:p>
    <w:p w14:paraId="3213330E" w14:textId="6203F2A7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3.3.1. Prowadzenie badań statystycznych i analiz</w:t>
      </w:r>
      <w:r w:rsidR="00BA3F0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: </w:t>
      </w:r>
    </w:p>
    <w:p w14:paraId="259A7DAC" w14:textId="0EF32BE8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b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adania ruchu 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turystycznego,</w:t>
      </w:r>
    </w:p>
    <w:p w14:paraId="32D4044E" w14:textId="277D7B57" w:rsidR="004614EE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spółpraca z POT przy badaniu 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f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rekwencji w atr</w:t>
      </w:r>
      <w:r w:rsidR="00EF0E03" w:rsidRPr="009E0AE3">
        <w:rPr>
          <w:rFonts w:eastAsia="Times New Roman" w:cstheme="minorHAnsi"/>
          <w:bCs/>
          <w:sz w:val="24"/>
          <w:szCs w:val="24"/>
          <w:lang w:val="pl-PL" w:eastAsia="pl-PL"/>
        </w:rPr>
        <w:t>akcjach turystycznych w Polsce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13F16DBC" w14:textId="77777777" w:rsidR="00C30028" w:rsidRPr="009E0AE3" w:rsidRDefault="00C30028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0AB5EF7E" w14:textId="4C80DB4A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lastRenderedPageBreak/>
        <w:t>3.3.2. Budowanie trwałych relacji z uczelniami w zakresie</w:t>
      </w:r>
      <w:r w:rsidR="00BA3F03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00B16F5F" w14:textId="45257266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dział w pracach zespołów tematycznych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320A44A3" w14:textId="7D874B18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tworzenie oferty współpracy dla uczelni wyższych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4EF7F2BD" w14:textId="5B94BB92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rganizacja spotkań pracowników biura z pracownikami uczelni – członków DOT w celu uzyskania opinii n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a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t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>emat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działań DOT</w:t>
      </w:r>
      <w:r w:rsidR="00BA3F03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1928139E" w14:textId="77777777" w:rsidR="009C3B4D" w:rsidRPr="009E0AE3" w:rsidRDefault="009C3B4D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31855331" w14:textId="1FB6E320" w:rsidR="008030DF" w:rsidRPr="009E0AE3" w:rsidRDefault="004614EE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3.4. Rozwijanie i wspieranie kompleksowego systemu informacji turystycznej</w:t>
      </w:r>
      <w:r w:rsidR="00A3006F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</w:p>
    <w:p w14:paraId="62D53A84" w14:textId="7D93AB29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3.4.1. Rozwój / profesjonalizacja własnych regionalnych punktów IT</w:t>
      </w:r>
      <w:r w:rsidR="00D31D6C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2932D13E" w14:textId="0F715CD1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rowadzenie regionalnych punktów 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>IT,</w:t>
      </w:r>
    </w:p>
    <w:p w14:paraId="1D91F198" w14:textId="1EFE7F06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 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ealizacja szkoleń zawodowych dla pracowników punkt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ów IT, </w:t>
      </w:r>
    </w:p>
    <w:p w14:paraId="02EE254C" w14:textId="31DDFF76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rganizacja wizytacji pracowników 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>IT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w atrakcjach miasta i regionu, bazie hotelowej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05197642" w14:textId="77176FA9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ozyskanie środków na szkolenie doskonalące umiejętności językowe dla pracowników 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>It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– wybrane kluczowe języki</w:t>
      </w:r>
      <w:r w:rsidR="00D31D6C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3CDA6472" w14:textId="3EDE2A34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3.4.2. Budowa sieci partnerskich IT w regionie</w:t>
      </w:r>
      <w:r w:rsidR="00F117FA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214C492A" w14:textId="5C7E7201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 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ozwój sieci 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>IT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na podstawie porozumień DOT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-punkty IT, </w:t>
      </w:r>
    </w:p>
    <w:p w14:paraId="069FA00F" w14:textId="3EB4420E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 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ozwój pakietu korzyści dla punktów 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>IT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z regionu w ramach porozumień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34CC2416" w14:textId="30155EAF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spółpraca IT z regionu przy budowie portalu dolnyslask.trave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l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i mediów społecznościowych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 (stworzenie systemu przekazywania informacji).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58D81AEB" w14:textId="6C05E36E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3.4.3. Budowa narzędzi wymiany informacji między punktami IT</w:t>
      </w:r>
      <w:r w:rsidR="00F117FA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758D80A9" w14:textId="25529682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 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ieć wymiany materiałów drukowanych o regionie (dystrybucja w punktach materiałów DOT, odbiór materiałów od punktów it, pakietowanie i dystrybucja ich wśród pozostałych punktów)</w:t>
      </w:r>
      <w:r w:rsidR="00460A19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08DC4AF" w14:textId="72883333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F117FA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>s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tworzenie wirtualnej bazy danych z bazami informacyjnymi </w:t>
      </w:r>
      <w:r w:rsidR="00F117FA">
        <w:rPr>
          <w:rFonts w:eastAsia="Times New Roman" w:cstheme="minorHAnsi"/>
          <w:bCs/>
          <w:sz w:val="24"/>
          <w:szCs w:val="24"/>
          <w:lang w:val="pl-PL" w:eastAsia="pl-PL"/>
        </w:rPr>
        <w:t xml:space="preserve">na temat imprez w regionie, godzin otwarcia atrakcji oraz (sezonowo) warunków narciarskich. </w:t>
      </w:r>
    </w:p>
    <w:p w14:paraId="64D93340" w14:textId="5FEA9EED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3.4.4. Koordynacja oznakowania turystycznego w regionie (znaki </w:t>
      </w:r>
      <w:r w:rsidR="00F117FA">
        <w:rPr>
          <w:rFonts w:eastAsia="Times New Roman" w:cstheme="minorHAnsi"/>
          <w:b/>
          <w:bCs/>
          <w:sz w:val="24"/>
          <w:szCs w:val="24"/>
          <w:lang w:val="pl-PL" w:eastAsia="pl-PL"/>
        </w:rPr>
        <w:t>E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22, szlaki</w:t>
      </w:r>
      <w:r w:rsidR="00F117FA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turystyczne,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etc.)</w:t>
      </w:r>
      <w:r w:rsidR="00F117FA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: </w:t>
      </w:r>
    </w:p>
    <w:p w14:paraId="7B901323" w14:textId="702E848C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ola DOT jako 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>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apituły znaków drogowych E22 (opiniowanie)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613B0D57" w14:textId="7FE0B385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rowadzenie inwentaryzacji wniosków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317BA48A" w14:textId="52C2F714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spółpraca z 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>z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arządcami dróg w zakresie opiniowania, ustalania właścicieli znaków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6F64051E" w14:textId="710EB75B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romocja znaków 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>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22 jako właściwej formy promocji atrakcji w zastępstwie reklam przy drogach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6B253892" w14:textId="5C9D23CE" w:rsidR="004614EE" w:rsidRPr="009E0AE3" w:rsidRDefault="004614EE" w:rsidP="006E6B12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3.4.5. Kompleksowa oferta wydawnicza o regionie i członkach DOT</w:t>
      </w:r>
      <w:r w:rsidR="006D2922">
        <w:rPr>
          <w:rFonts w:eastAsia="Times New Roman" w:cstheme="minorHAnsi"/>
          <w:b/>
          <w:bCs/>
          <w:sz w:val="24"/>
          <w:szCs w:val="24"/>
          <w:lang w:val="pl-PL" w:eastAsia="pl-PL"/>
        </w:rPr>
        <w:t>:</w:t>
      </w:r>
    </w:p>
    <w:p w14:paraId="0DF82FCE" w14:textId="2FD40FEA" w:rsidR="004614EE" w:rsidRPr="009E0AE3" w:rsidRDefault="004614EE" w:rsidP="00666932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wydawanie materiałów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>prezentujących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ofertę wszystkich członków DOT – wznowienia i aktualizacja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34990634" w14:textId="300B7075" w:rsidR="00DC0A30" w:rsidRPr="00C30028" w:rsidRDefault="004614EE" w:rsidP="00C30028">
      <w:pPr>
        <w:spacing w:line="240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publikowanie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wydawnictw tematycznych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7BAEDA03" w14:textId="41E603F5" w:rsidR="00020873" w:rsidRDefault="00020873" w:rsidP="006E6B12">
      <w:pPr>
        <w:spacing w:line="240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</w:p>
    <w:p w14:paraId="3032A479" w14:textId="21DC80F6" w:rsidR="00C30028" w:rsidRDefault="00C30028" w:rsidP="006E6B12">
      <w:pPr>
        <w:spacing w:line="240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</w:p>
    <w:p w14:paraId="234C3064" w14:textId="77777777" w:rsidR="00C30028" w:rsidRPr="009E0AE3" w:rsidRDefault="00C30028" w:rsidP="006E6B12">
      <w:pPr>
        <w:spacing w:line="240" w:lineRule="auto"/>
        <w:jc w:val="both"/>
        <w:rPr>
          <w:rFonts w:cstheme="minorHAnsi"/>
          <w:noProof/>
          <w:sz w:val="24"/>
          <w:szCs w:val="24"/>
          <w:lang w:val="pl-PL" w:eastAsia="pl-PL"/>
        </w:rPr>
      </w:pPr>
    </w:p>
    <w:p w14:paraId="6D8FBA27" w14:textId="07AF1B2F" w:rsidR="00DC0A30" w:rsidRPr="009655E7" w:rsidRDefault="009C3B4D" w:rsidP="009C3B4D">
      <w:pPr>
        <w:pStyle w:val="Nagwek2"/>
        <w:spacing w:line="240" w:lineRule="auto"/>
        <w:rPr>
          <w:rFonts w:eastAsia="Times New Roman"/>
          <w:caps/>
          <w:lang w:val="pl-PL" w:eastAsia="pl-PL"/>
        </w:rPr>
      </w:pPr>
      <w:bookmarkStart w:id="13" w:name="_Toc82505786"/>
      <w:r w:rsidRPr="009655E7">
        <w:rPr>
          <w:rFonts w:eastAsia="Times New Roman"/>
          <w:caps/>
          <w:lang w:val="pl-PL" w:eastAsia="pl-PL"/>
        </w:rPr>
        <w:lastRenderedPageBreak/>
        <w:t xml:space="preserve">Filar 4: </w:t>
      </w:r>
      <w:r w:rsidR="00A13F7B" w:rsidRPr="009655E7">
        <w:rPr>
          <w:rFonts w:eastAsia="Times New Roman"/>
          <w:caps/>
          <w:lang w:val="pl-PL" w:eastAsia="pl-PL"/>
        </w:rPr>
        <w:t>Wyznaczanie trendów</w:t>
      </w:r>
      <w:bookmarkEnd w:id="13"/>
    </w:p>
    <w:p w14:paraId="3DE54C06" w14:textId="77777777" w:rsidR="009C3B4D" w:rsidRPr="009E0AE3" w:rsidRDefault="009C3B4D" w:rsidP="006E6B12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20A264B6" w14:textId="7416B909" w:rsidR="00DC0A30" w:rsidRPr="009E0AE3" w:rsidRDefault="004614EE" w:rsidP="006E6B12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4.1.</w:t>
      </w:r>
      <w:r w:rsidR="006D2922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Wyznaczanie kierunków rozwoju turystyki na Dolnym Śląsku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ab/>
      </w:r>
    </w:p>
    <w:p w14:paraId="10FE6E7D" w14:textId="020EDFB1" w:rsidR="004614EE" w:rsidRPr="009E0AE3" w:rsidRDefault="004614EE" w:rsidP="006E6B12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4.1.1. Opiniowanie i uczestnictwo w tworzeniu strategicznych dokumentów dotyczących rozwoju turystyki</w:t>
      </w:r>
      <w:r w:rsidR="006D2922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: </w:t>
      </w:r>
    </w:p>
    <w:p w14:paraId="0BE1791F" w14:textId="7E72A180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piniowanie: strategie wojewódzkie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i krajowe, </w:t>
      </w:r>
    </w:p>
    <w:p w14:paraId="63F04738" w14:textId="6A9E8627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onsultowanie: 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strategie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unijne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13E90896" w14:textId="46FB0BF1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onsultowanie: plany działań POT, programy rozwoju, udział w grupach roboczych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6DFB22C7" w14:textId="7620D0BA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u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dział w pracach Rady POT – dążenie do reprezentacji DOT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67226A6" w14:textId="341B92BF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spółpraca z samorządami i organizacjami pozarządowymi</w:t>
      </w:r>
      <w:r w:rsidR="006D2922">
        <w:rPr>
          <w:rFonts w:eastAsia="Times New Roman" w:cstheme="minorHAnsi"/>
          <w:bCs/>
          <w:sz w:val="24"/>
          <w:szCs w:val="24"/>
          <w:lang w:val="pl-PL" w:eastAsia="pl-PL"/>
        </w:rPr>
        <w:t xml:space="preserve">. </w:t>
      </w:r>
    </w:p>
    <w:p w14:paraId="74419FF8" w14:textId="77777777" w:rsidR="004614EE" w:rsidRPr="009E0AE3" w:rsidRDefault="004614EE" w:rsidP="006E6B12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</w:p>
    <w:p w14:paraId="14A2DBFE" w14:textId="77777777" w:rsidR="004614EE" w:rsidRPr="009E0AE3" w:rsidRDefault="004614EE" w:rsidP="006E6B12">
      <w:pPr>
        <w:spacing w:after="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4.2 Zintegrowane produkty turystyczne szansą uatrakcyjnienia oferty turystycznej Dolnego Śląska</w:t>
      </w:r>
    </w:p>
    <w:p w14:paraId="46DE4C28" w14:textId="77777777" w:rsidR="004614EE" w:rsidRPr="009E0AE3" w:rsidRDefault="004614EE" w:rsidP="006E6B12">
      <w:pPr>
        <w:pStyle w:val="Akapitzlist"/>
        <w:spacing w:after="0" w:line="276" w:lineRule="auto"/>
        <w:ind w:left="360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</w:p>
    <w:p w14:paraId="591C6CCD" w14:textId="1E0EAE06" w:rsidR="004614EE" w:rsidRPr="009E0AE3" w:rsidRDefault="004614EE" w:rsidP="006E6B12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4.2.1. Pakietowanie produktów turystycznych</w:t>
      </w:r>
      <w:r w:rsidR="00433F01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: </w:t>
      </w:r>
    </w:p>
    <w:p w14:paraId="3286DF3F" w14:textId="28432DAF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a)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akietowanie, rozwój produktów w oparciu o Europejski Szlak Zamków i Pałaców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</w:p>
    <w:p w14:paraId="7B2F4781" w14:textId="75CE3AAD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b)</w:t>
      </w:r>
      <w:r w:rsidR="00433F01" w:rsidRPr="00433F01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="00433F01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akietowanie, rozwój produktów w oparciu o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Szlak Kulinarny Smaki Dolnego Śląska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FD714F9" w14:textId="0157F1BA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c)</w:t>
      </w:r>
      <w:r w:rsidR="00433F01" w:rsidRPr="00433F01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p</w:t>
      </w:r>
      <w:r w:rsidR="00433F01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akietowanie, rozwój produktów w oparciu o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Szlak Tajemniczych Podziemi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594C9110" w14:textId="3E38EB84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d)</w:t>
      </w:r>
      <w:r w:rsidR="00433F01"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r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ozwój portalu </w:t>
      </w:r>
      <w:hyperlink r:id="rId35" w:history="1">
        <w:r w:rsidR="00433F01" w:rsidRPr="007920FA">
          <w:rPr>
            <w:rStyle w:val="Hipercze"/>
            <w:rFonts w:eastAsia="Times New Roman" w:cstheme="minorHAnsi"/>
            <w:bCs/>
            <w:sz w:val="24"/>
            <w:szCs w:val="24"/>
            <w:lang w:val="pl-PL" w:eastAsia="pl-PL"/>
          </w:rPr>
          <w:t>www.rowerem.info</w:t>
        </w:r>
      </w:hyperlink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 xml:space="preserve">, 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dodawanie kolejnych tras, wzbogacanie treści na portalu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 </w:t>
      </w:r>
    </w:p>
    <w:p w14:paraId="6965EF46" w14:textId="769C4219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e)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rzygotowanie aplikacji mobilnych Dolny Śląsk Rowerem na IOS i Androida</w:t>
      </w:r>
      <w:r w:rsidR="00433F01">
        <w:rPr>
          <w:rFonts w:eastAsia="Times New Roman" w:cstheme="minorHAnsi"/>
          <w:bCs/>
          <w:sz w:val="24"/>
          <w:szCs w:val="24"/>
          <w:lang w:val="pl-PL" w:eastAsia="pl-PL"/>
        </w:rPr>
        <w:t>,</w:t>
      </w:r>
    </w:p>
    <w:p w14:paraId="06992FD1" w14:textId="038DAA36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>f)</w:t>
      </w:r>
      <w:r w:rsidR="00437AD7">
        <w:rPr>
          <w:rFonts w:eastAsia="Times New Roman" w:cstheme="minorHAnsi"/>
          <w:bCs/>
          <w:sz w:val="24"/>
          <w:szCs w:val="24"/>
          <w:lang w:val="pl-PL" w:eastAsia="pl-PL"/>
        </w:rPr>
        <w:t xml:space="preserve"> t</w:t>
      </w:r>
      <w:r w:rsidRPr="009E0AE3">
        <w:rPr>
          <w:rFonts w:eastAsia="Times New Roman" w:cstheme="minorHAnsi"/>
          <w:bCs/>
          <w:sz w:val="24"/>
          <w:szCs w:val="24"/>
          <w:lang w:val="pl-PL" w:eastAsia="pl-PL"/>
        </w:rPr>
        <w:t xml:space="preserve">worzenie, rozwój kolejnych pakietów (szlaków) turystycznych (tematycznych) w oparciu o potencjał Dolnego Śląska </w:t>
      </w:r>
      <w:r w:rsidR="00437AD7">
        <w:rPr>
          <w:rFonts w:eastAsia="Times New Roman" w:cstheme="minorHAnsi"/>
          <w:bCs/>
          <w:sz w:val="24"/>
          <w:szCs w:val="24"/>
          <w:lang w:val="pl-PL" w:eastAsia="pl-PL"/>
        </w:rPr>
        <w:t xml:space="preserve">(m.in. turystyka uzdrowiskowa, turystyka piesza, turystyka aktywna, turystyka biznesowa, turystyka miejsca, ekoturystyka, agroturystyka, turystyka kulturowa, turystyka pielgrzymkowa, turystyka industrialna). </w:t>
      </w:r>
    </w:p>
    <w:p w14:paraId="7922BFCC" w14:textId="6CC7808A" w:rsidR="004614EE" w:rsidRPr="009E0AE3" w:rsidRDefault="004614EE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4.2.2. Promocja istniejących regionalnych produktów turystycznych</w:t>
      </w:r>
      <w:r w:rsidR="00437AD7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4524F95C" w14:textId="5D48D8C5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romocja tradycyjna i online Europejskiego Szlaku Zamków i Pałaców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367F08D4" w14:textId="08A9EF97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437AD7" w:rsidRPr="00437AD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>p</w:t>
      </w:r>
      <w:r w:rsidR="00437AD7" w:rsidRPr="009E0AE3">
        <w:rPr>
          <w:rFonts w:eastAsia="Times New Roman" w:cstheme="minorHAnsi"/>
          <w:sz w:val="24"/>
          <w:szCs w:val="24"/>
          <w:lang w:val="pl-PL" w:eastAsia="pl-PL"/>
        </w:rPr>
        <w:t xml:space="preserve">romocja tradycyjna i online 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Szlaku Kulinarnego Smaki Dolnego Śląska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42826EA7" w14:textId="7A593005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437AD7" w:rsidRPr="00437AD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>p</w:t>
      </w:r>
      <w:r w:rsidR="00437AD7" w:rsidRPr="009E0AE3">
        <w:rPr>
          <w:rFonts w:eastAsia="Times New Roman" w:cstheme="minorHAnsi"/>
          <w:sz w:val="24"/>
          <w:szCs w:val="24"/>
          <w:lang w:val="pl-PL" w:eastAsia="pl-PL"/>
        </w:rPr>
        <w:t xml:space="preserve">romocja tradycyjna i online 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Szlaku Tajemniczych Podziemi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20DBDB01" w14:textId="4A942A8C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romocja portalu Rowerem.info oraz aplikacji Dolny Śląsk Rowerem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>.</w:t>
      </w:r>
    </w:p>
    <w:p w14:paraId="2D6D8324" w14:textId="464E7F86" w:rsidR="004614EE" w:rsidRPr="009E0AE3" w:rsidRDefault="004614EE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4.2.3. Wprowadzanie pamiątek regionalnych i ich sprzedaż – wykreowanie symboli regionu na potrzeby komercjalizacji</w:t>
      </w:r>
      <w:r w:rsidR="00437AD7">
        <w:rPr>
          <w:rFonts w:eastAsia="Times New Roman" w:cstheme="minorHAnsi"/>
          <w:b/>
          <w:sz w:val="24"/>
          <w:szCs w:val="24"/>
          <w:lang w:val="pl-PL" w:eastAsia="pl-PL"/>
        </w:rPr>
        <w:t xml:space="preserve">: </w:t>
      </w:r>
    </w:p>
    <w:p w14:paraId="5D4CC462" w14:textId="6965EF35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ykreowanie pamiątki regionalnej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6516C84E" w14:textId="4B2990A8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opularyzacja dziedzictwa kulturowego i pamiątek</w:t>
      </w:r>
      <w:r w:rsidR="00437AD7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360F36F9" w14:textId="52D47D16" w:rsidR="004614EE" w:rsidRPr="009E0AE3" w:rsidRDefault="004614EE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lastRenderedPageBreak/>
        <w:t>4.2.4 Promowanie innowacyjnych form i rodzajów działalności turystycznej</w:t>
      </w:r>
      <w:r w:rsidR="00016A35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00BCB1BF" w14:textId="1724EAD5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016A35">
        <w:rPr>
          <w:rFonts w:eastAsia="Times New Roman" w:cstheme="minorHAnsi"/>
          <w:sz w:val="24"/>
          <w:szCs w:val="24"/>
          <w:lang w:val="pl-PL" w:eastAsia="pl-PL"/>
        </w:rPr>
        <w:t xml:space="preserve"> i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nnowacyjność w turystyce jako marka regionu</w:t>
      </w:r>
      <w:r w:rsidR="00016A35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61FBA435" w14:textId="7E519949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016A35">
        <w:rPr>
          <w:rFonts w:eastAsia="Times New Roman" w:cstheme="minorHAnsi"/>
          <w:sz w:val="24"/>
          <w:szCs w:val="24"/>
          <w:lang w:val="pl-PL" w:eastAsia="pl-PL"/>
        </w:rPr>
        <w:t xml:space="preserve"> i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nnowacyjność w turystyce jako marka regionu – opracowanie katalogu dobrych praktyk innowacji</w:t>
      </w:r>
      <w:r w:rsidR="00016A35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0DD76B76" w14:textId="61B5B58D" w:rsidR="004614EE" w:rsidRPr="009E0AE3" w:rsidRDefault="004614EE" w:rsidP="00666932">
      <w:pPr>
        <w:spacing w:line="276" w:lineRule="auto"/>
        <w:ind w:left="567"/>
        <w:jc w:val="both"/>
        <w:rPr>
          <w:rFonts w:eastAsia="Times New Roman" w:cstheme="minorHAnsi"/>
          <w:bCs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016A35">
        <w:rPr>
          <w:rFonts w:eastAsia="Times New Roman" w:cstheme="minorHAnsi"/>
          <w:sz w:val="24"/>
          <w:szCs w:val="24"/>
          <w:lang w:val="pl-PL" w:eastAsia="pl-PL"/>
        </w:rPr>
        <w:t xml:space="preserve"> o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rganizacja dolnośląskiego konkursu na najlepszą innowację w turystyce</w:t>
      </w:r>
      <w:r w:rsidR="00016A35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55C3CAA9" w14:textId="77777777" w:rsidR="00CB0121" w:rsidRPr="00CB0121" w:rsidRDefault="00CB0121" w:rsidP="00CB0121">
      <w:pPr>
        <w:rPr>
          <w:lang w:val="pl-PL" w:eastAsia="pl-PL"/>
        </w:rPr>
      </w:pPr>
    </w:p>
    <w:p w14:paraId="3524FAE4" w14:textId="0711FE04" w:rsidR="00DC0A30" w:rsidRPr="009655E7" w:rsidRDefault="009C3B4D" w:rsidP="009C3B4D">
      <w:pPr>
        <w:pStyle w:val="Nagwek2"/>
        <w:spacing w:line="240" w:lineRule="auto"/>
        <w:rPr>
          <w:rFonts w:eastAsia="Times New Roman"/>
          <w:caps/>
          <w:lang w:val="pl-PL" w:eastAsia="pl-PL"/>
        </w:rPr>
      </w:pPr>
      <w:bookmarkStart w:id="14" w:name="_Toc82505787"/>
      <w:r w:rsidRPr="009655E7">
        <w:rPr>
          <w:rFonts w:eastAsia="Times New Roman"/>
          <w:caps/>
          <w:lang w:val="pl-PL" w:eastAsia="pl-PL"/>
        </w:rPr>
        <w:t xml:space="preserve">Filar 5: </w:t>
      </w:r>
      <w:r w:rsidR="00A13F7B" w:rsidRPr="009655E7">
        <w:rPr>
          <w:rFonts w:eastAsia="Times New Roman"/>
          <w:caps/>
          <w:lang w:val="pl-PL" w:eastAsia="pl-PL"/>
        </w:rPr>
        <w:t>Zrównoważony rozwój</w:t>
      </w:r>
      <w:bookmarkEnd w:id="14"/>
    </w:p>
    <w:p w14:paraId="66B9D1CB" w14:textId="77777777" w:rsidR="00DC0A30" w:rsidRPr="009E0AE3" w:rsidRDefault="00DC0A30" w:rsidP="006E6B12">
      <w:p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14:paraId="01B25834" w14:textId="64238446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5.1.</w:t>
      </w:r>
      <w:r w:rsidR="00416A69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</w:t>
      </w: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Włączanie lokalnych społeczności w budowanie marki turystycznej regionu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1EE753E" w14:textId="45925953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5.1.1. Wykorzystanie potencjału lokalnych społeczności (dziedzictwa materialnego: lokalna sztuka, literatura, ubrania, maszyny, dokumenty, budowle historyczne, archeologiczne; niematerialnego: tradycje, zwyczaje, praktyki, przekonania, język, folklor, przepisy kulinarne, etc.)</w:t>
      </w:r>
      <w:r w:rsidR="00416A69">
        <w:rPr>
          <w:rFonts w:eastAsia="Times New Roman" w:cstheme="minorHAnsi"/>
          <w:b/>
          <w:sz w:val="24"/>
          <w:szCs w:val="24"/>
          <w:lang w:val="pl-PL" w:eastAsia="pl-PL"/>
        </w:rPr>
        <w:t xml:space="preserve">: </w:t>
      </w:r>
    </w:p>
    <w:p w14:paraId="2414A7C4" w14:textId="55F971F5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 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ebranie i aktualizacja bazy danych o potencjale lokalnych społeczności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4774C552" w14:textId="61044F41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 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ebranie materiałów i opracowanie elektroniczne oraz drukowane folderu o tematyce turystyki miejsc mniej uczęszczanych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65C2C0B1" w14:textId="2C8FF184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 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ebranie materiałów i opracowanie elektroniczne oraz drukowane folderu o tematyce turystyki ekologicznej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7B672156" w14:textId="5F782C6F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d)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 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ebranie materiałów i opracowanie elektroniczne oraz drukowane folderu o tematyce turystyki socjalnej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3E76D4AE" w14:textId="204D7F5C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5.1.2. Promocja autentyczności w turystyce</w:t>
      </w:r>
      <w:r w:rsidR="002F0227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6FC9FB8A" w14:textId="0253737C" w:rsidR="00F94B7F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romocja dziedzictwa kulturowego i przyrodniczego Dolnego Śląska </w:t>
      </w:r>
      <w:r w:rsidR="002F0227">
        <w:rPr>
          <w:rFonts w:eastAsia="Times New Roman" w:cstheme="minorHAnsi"/>
          <w:sz w:val="24"/>
          <w:szCs w:val="24"/>
          <w:lang w:val="pl-PL" w:eastAsia="pl-PL"/>
        </w:rPr>
        <w:t xml:space="preserve">(m.in. rzemiosło, tradycje kulinarne: kuchnia, przepisy, Szlak Kulinarny Smaki Dolnego Śląska, tradycje ludowe: stroje, muzyka, taniec, dziedzictwo przyrodnicze i turystyka ekologiczna) – 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uwzględnienie w działaniach z innych celów szczegółowych wiodącej roli autentyczności w turystyce.</w:t>
      </w:r>
    </w:p>
    <w:p w14:paraId="56820927" w14:textId="77777777" w:rsidR="00F80184" w:rsidRPr="009E0AE3" w:rsidRDefault="00F80184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14:paraId="32C3BF4A" w14:textId="15E61A7A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CEL STRATEGICZNY 5.2.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Promowanie działalności w zgodzie z ideą rozwoju zrównoważonego</w:t>
      </w:r>
      <w:r w:rsidR="006B3A69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1A8E51ED" w14:textId="69F898C0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 xml:space="preserve">5.2.1. Promocja </w:t>
      </w:r>
      <w:r w:rsidR="00C65D89">
        <w:rPr>
          <w:rFonts w:eastAsia="Times New Roman" w:cstheme="minorHAnsi"/>
          <w:b/>
          <w:sz w:val="24"/>
          <w:szCs w:val="24"/>
          <w:lang w:val="pl-PL" w:eastAsia="pl-PL"/>
        </w:rPr>
        <w:t>obszarów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 xml:space="preserve"> chronionych (PN, PK</w:t>
      </w:r>
      <w:r w:rsidR="00265DDC">
        <w:rPr>
          <w:rFonts w:eastAsia="Times New Roman" w:cstheme="minorHAnsi"/>
          <w:b/>
          <w:sz w:val="24"/>
          <w:szCs w:val="24"/>
          <w:lang w:val="pl-PL" w:eastAsia="pl-PL"/>
        </w:rPr>
        <w:t xml:space="preserve">, inne 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form</w:t>
      </w:r>
      <w:r w:rsidR="00265DDC">
        <w:rPr>
          <w:rFonts w:eastAsia="Times New Roman" w:cstheme="minorHAnsi"/>
          <w:b/>
          <w:sz w:val="24"/>
          <w:szCs w:val="24"/>
          <w:lang w:val="pl-PL" w:eastAsia="pl-PL"/>
        </w:rPr>
        <w:t>y</w:t>
      </w: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 xml:space="preserve"> ochrony przyrody)</w:t>
      </w:r>
      <w:r w:rsidR="00265DDC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60E9B4FB" w14:textId="731CABDD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ykorzystanie walorów KPN, PNGS oraz Zarządu Parków Krajobrazowych do promocji województwa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00D0F0C2" w14:textId="3EFA3FEA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 z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ebranie w repozytorium materiałów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 na temat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 xml:space="preserve"> obszarów chronionych Dolnego Śląsk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a, </w:t>
      </w:r>
    </w:p>
    <w:p w14:paraId="6AB0E158" w14:textId="7D68683E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 d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ystrybucja materiałów PNGS, KPN i Parków Krajobrazowych w działaniach DOT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1EC1E6E1" w14:textId="64474398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5.2.2. Dbałość o harmonijny krajobraz</w:t>
      </w:r>
      <w:r w:rsidR="00265DDC">
        <w:rPr>
          <w:rFonts w:eastAsia="Times New Roman" w:cstheme="minorHAnsi"/>
          <w:b/>
          <w:sz w:val="24"/>
          <w:szCs w:val="24"/>
          <w:lang w:val="pl-PL" w:eastAsia="pl-PL"/>
        </w:rPr>
        <w:t xml:space="preserve">: </w:t>
      </w:r>
    </w:p>
    <w:p w14:paraId="0FC318FD" w14:textId="64C45CF8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ystąpienia na konferencjach z podkreśleniem wagi ochrony krajobrazu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4AA24DD1" w14:textId="23A96CB4" w:rsidR="00F94B7F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 w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drożenie polityki ochrony krajobrazu w działania promocyjne DOT</w:t>
      </w:r>
      <w:r w:rsidR="00265DDC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4F9035B3" w14:textId="1C54069B" w:rsidR="00531F8B" w:rsidRPr="00577BFB" w:rsidRDefault="00531F8B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577BFB">
        <w:rPr>
          <w:rFonts w:cstheme="minorHAnsi"/>
          <w:b/>
          <w:bCs/>
          <w:sz w:val="24"/>
          <w:szCs w:val="24"/>
          <w:lang w:val="pl-PL"/>
        </w:rPr>
        <w:lastRenderedPageBreak/>
        <w:t>5.2.3.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77BFB">
        <w:rPr>
          <w:rFonts w:eastAsia="Times New Roman" w:cstheme="minorHAnsi"/>
          <w:b/>
          <w:sz w:val="24"/>
          <w:szCs w:val="24"/>
          <w:lang w:val="pl-PL" w:eastAsia="pl-PL"/>
        </w:rPr>
        <w:t xml:space="preserve">Przeciwdziałanie </w:t>
      </w:r>
      <w:r w:rsidR="00265DDC">
        <w:rPr>
          <w:rFonts w:eastAsia="Times New Roman" w:cstheme="minorHAnsi"/>
          <w:b/>
          <w:sz w:val="24"/>
          <w:szCs w:val="24"/>
          <w:lang w:val="pl-PL" w:eastAsia="pl-PL"/>
        </w:rPr>
        <w:t>wykluczeniu</w:t>
      </w:r>
      <w:r w:rsidRPr="00577BFB">
        <w:rPr>
          <w:rFonts w:eastAsia="Times New Roman" w:cstheme="minorHAnsi"/>
          <w:b/>
          <w:sz w:val="24"/>
          <w:szCs w:val="24"/>
          <w:lang w:val="pl-PL" w:eastAsia="pl-PL"/>
        </w:rPr>
        <w:t xml:space="preserve"> w turystyce</w:t>
      </w:r>
      <w:r w:rsidR="00690161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6A68E7A5" w14:textId="03323D38" w:rsidR="00531F8B" w:rsidRPr="00577BFB" w:rsidRDefault="00531F8B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a) 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romocja postaw sprzyjających korzystaniu z oferty turystycznej Dolnego Śląska przez grupy </w:t>
      </w:r>
      <w:r w:rsidR="00BC3615">
        <w:rPr>
          <w:rFonts w:eastAsia="Times New Roman" w:cstheme="minorHAnsi"/>
          <w:sz w:val="24"/>
          <w:szCs w:val="24"/>
          <w:lang w:val="pl-PL" w:eastAsia="pl-PL"/>
        </w:rPr>
        <w:t xml:space="preserve">                           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>w trudnej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>sytuacji społecznej (w tym m.in. osoby z niepełnosprawnościami,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>osoby starsze, osoby ubogie, rodziny wielodzietne, itp.) poprzez wystąpienia publiczne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558B9A0E" w14:textId="137AA949" w:rsidR="00531F8B" w:rsidRPr="00577BFB" w:rsidRDefault="00531F8B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b) 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>p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romocja postaw sprzyjających korzystaniu z oferty turystycznej Dolnego Śląska przez grupy </w:t>
      </w:r>
      <w:r w:rsidR="00BC3615">
        <w:rPr>
          <w:rFonts w:eastAsia="Times New Roman" w:cstheme="minorHAnsi"/>
          <w:sz w:val="24"/>
          <w:szCs w:val="24"/>
          <w:lang w:val="pl-PL" w:eastAsia="pl-PL"/>
        </w:rPr>
        <w:t xml:space="preserve">                           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>w trudnej sytuacji społecznej (w tym m.in. osoby z niepełnosprawnościami, osoby starsze, osoby ubogie, rodziny wielodzietne, itp.) poprzez kampanie informacyjne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67A1E140" w14:textId="4F3DC0E9" w:rsidR="00531F8B" w:rsidRPr="00577BFB" w:rsidRDefault="00531F8B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c) 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>w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>spółpraca z podmiotami zewnętrznymi (m.in. uczelnie, organizacje społeczne) przy diagnozie stanu faktycznego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484B501B" w14:textId="20E179D1" w:rsidR="00531F8B" w:rsidRPr="0016261E" w:rsidRDefault="00531F8B" w:rsidP="00666932">
      <w:pPr>
        <w:spacing w:line="276" w:lineRule="auto"/>
        <w:ind w:left="567" w:hanging="142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577BFB">
        <w:rPr>
          <w:rFonts w:eastAsia="Times New Roman" w:cstheme="minorHAnsi"/>
          <w:sz w:val="24"/>
          <w:szCs w:val="24"/>
          <w:lang w:val="pl-PL" w:eastAsia="pl-PL"/>
        </w:rPr>
        <w:t xml:space="preserve">d) 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>o</w:t>
      </w:r>
      <w:r w:rsidRPr="00577BFB">
        <w:rPr>
          <w:rFonts w:eastAsia="Times New Roman" w:cstheme="minorHAnsi"/>
          <w:sz w:val="24"/>
          <w:szCs w:val="24"/>
          <w:lang w:val="pl-PL" w:eastAsia="pl-PL"/>
        </w:rPr>
        <w:t>pracowanie projektu finansowanego ze środków UE (Erasmus+) w zakresie zarządzania w turystyce socjalnej</w:t>
      </w:r>
      <w:r w:rsidR="00690161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0C4CFF51" w14:textId="77777777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bCs/>
          <w:sz w:val="24"/>
          <w:szCs w:val="24"/>
          <w:lang w:val="pl-PL" w:eastAsia="pl-PL"/>
        </w:rPr>
        <w:t>CEL STRATEGICZNY 5.3. Wykorzystanie potencjału zasobów naturalnych Dolnego Śląska w zgodzie z ideą zrównoważonego rozwoju</w:t>
      </w:r>
    </w:p>
    <w:p w14:paraId="00EB824C" w14:textId="7F629291" w:rsidR="00F94B7F" w:rsidRPr="009E0AE3" w:rsidRDefault="00F94B7F" w:rsidP="006E6B12">
      <w:p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b/>
          <w:sz w:val="24"/>
          <w:szCs w:val="24"/>
          <w:lang w:val="pl-PL" w:eastAsia="pl-PL"/>
        </w:rPr>
        <w:t>5.3.1. Promocja postaw proekologicznych</w:t>
      </w:r>
      <w:r w:rsidR="00666932">
        <w:rPr>
          <w:rFonts w:eastAsia="Times New Roman" w:cstheme="minorHAnsi"/>
          <w:b/>
          <w:sz w:val="24"/>
          <w:szCs w:val="24"/>
          <w:lang w:val="pl-PL" w:eastAsia="pl-PL"/>
        </w:rPr>
        <w:t>:</w:t>
      </w:r>
    </w:p>
    <w:p w14:paraId="65F2561A" w14:textId="08736465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a)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romocja regionalnych produktów wytwarzanych w sposób ekologiczny i zrównoważony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1CDE2201" w14:textId="2B4B5593" w:rsidR="00F94B7F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b)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 xml:space="preserve"> k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ampania informacyjna z okazji Dni Sprzątania Świata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10CB374A" w14:textId="2A984796" w:rsidR="003A1ED9" w:rsidRPr="009E0AE3" w:rsidRDefault="00F94B7F" w:rsidP="00666932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9E0AE3">
        <w:rPr>
          <w:rFonts w:eastAsia="Times New Roman" w:cstheme="minorHAnsi"/>
          <w:sz w:val="24"/>
          <w:szCs w:val="24"/>
          <w:lang w:val="pl-PL" w:eastAsia="pl-PL"/>
        </w:rPr>
        <w:t>c)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 xml:space="preserve"> p</w:t>
      </w:r>
      <w:r w:rsidRPr="009E0AE3">
        <w:rPr>
          <w:rFonts w:eastAsia="Times New Roman" w:cstheme="minorHAnsi"/>
          <w:sz w:val="24"/>
          <w:szCs w:val="24"/>
          <w:lang w:val="pl-PL" w:eastAsia="pl-PL"/>
        </w:rPr>
        <w:t>romocja zrównoważonych form turystyki</w:t>
      </w:r>
      <w:r w:rsidR="00666932">
        <w:rPr>
          <w:rFonts w:eastAsia="Times New Roman" w:cstheme="minorHAnsi"/>
          <w:sz w:val="24"/>
          <w:szCs w:val="24"/>
          <w:lang w:val="pl-PL" w:eastAsia="pl-PL"/>
        </w:rPr>
        <w:t xml:space="preserve">. </w:t>
      </w:r>
    </w:p>
    <w:p w14:paraId="3BB602A7" w14:textId="32F2777C" w:rsidR="0016261E" w:rsidRDefault="0016261E" w:rsidP="009E0AE3">
      <w:pPr>
        <w:pStyle w:val="Nagwek1"/>
        <w:jc w:val="center"/>
        <w:rPr>
          <w:rFonts w:eastAsia="Times New Roman"/>
          <w:lang w:val="pl-PL" w:eastAsia="pl-PL"/>
        </w:rPr>
      </w:pPr>
    </w:p>
    <w:p w14:paraId="5090A020" w14:textId="77777777" w:rsidR="009E0AE3" w:rsidRPr="00925760" w:rsidRDefault="009E0AE3" w:rsidP="009E0AE3">
      <w:pPr>
        <w:pStyle w:val="Nagwek1"/>
        <w:jc w:val="center"/>
        <w:rPr>
          <w:rFonts w:eastAsia="Times New Roman"/>
          <w:caps/>
          <w:lang w:val="pl-PL" w:eastAsia="pl-PL"/>
        </w:rPr>
      </w:pPr>
      <w:bookmarkStart w:id="15" w:name="_Toc82505788"/>
      <w:r w:rsidRPr="00925760">
        <w:rPr>
          <w:rFonts w:eastAsia="Times New Roman"/>
          <w:caps/>
          <w:lang w:val="pl-PL" w:eastAsia="pl-PL"/>
        </w:rPr>
        <w:t>Podsumowanie</w:t>
      </w:r>
      <w:bookmarkEnd w:id="15"/>
    </w:p>
    <w:p w14:paraId="575BD533" w14:textId="2197A14B" w:rsidR="009E0AE3" w:rsidRDefault="009E0AE3" w:rsidP="009E0AE3">
      <w:pPr>
        <w:spacing w:line="276" w:lineRule="auto"/>
        <w:jc w:val="both"/>
        <w:rPr>
          <w:sz w:val="24"/>
          <w:lang w:val="pl-PL" w:eastAsia="pl-PL"/>
        </w:rPr>
      </w:pPr>
    </w:p>
    <w:p w14:paraId="64F12084" w14:textId="3B033069" w:rsidR="00B805A1" w:rsidRDefault="00015DED" w:rsidP="00D71CFC">
      <w:pPr>
        <w:spacing w:after="0" w:line="276" w:lineRule="auto"/>
        <w:jc w:val="both"/>
        <w:rPr>
          <w:sz w:val="24"/>
          <w:lang w:val="pl-PL" w:eastAsia="pl-PL"/>
        </w:rPr>
      </w:pPr>
      <w:r>
        <w:rPr>
          <w:sz w:val="24"/>
          <w:lang w:val="pl-PL" w:eastAsia="pl-PL"/>
        </w:rPr>
        <w:tab/>
      </w:r>
      <w:r w:rsidR="00446EDE">
        <w:rPr>
          <w:sz w:val="24"/>
          <w:lang w:val="pl-PL" w:eastAsia="pl-PL"/>
        </w:rPr>
        <w:t xml:space="preserve">Celem, </w:t>
      </w:r>
      <w:r w:rsidR="004452E8">
        <w:rPr>
          <w:sz w:val="24"/>
          <w:lang w:val="pl-PL" w:eastAsia="pl-PL"/>
        </w:rPr>
        <w:t xml:space="preserve">jaki przyświecał autorom </w:t>
      </w:r>
      <w:r w:rsidR="008A1795">
        <w:rPr>
          <w:sz w:val="24"/>
          <w:lang w:val="pl-PL" w:eastAsia="pl-PL"/>
        </w:rPr>
        <w:t>powyższej</w:t>
      </w:r>
      <w:r w:rsidR="004452E8">
        <w:rPr>
          <w:sz w:val="24"/>
          <w:lang w:val="pl-PL" w:eastAsia="pl-PL"/>
        </w:rPr>
        <w:t xml:space="preserve"> strategii, </w:t>
      </w:r>
      <w:r w:rsidR="00DC6082">
        <w:rPr>
          <w:sz w:val="24"/>
          <w:lang w:val="pl-PL" w:eastAsia="pl-PL"/>
        </w:rPr>
        <w:t>było usystematyzowanie działań stowarzyszenia</w:t>
      </w:r>
      <w:r w:rsidR="000335EF">
        <w:rPr>
          <w:sz w:val="24"/>
          <w:lang w:val="pl-PL" w:eastAsia="pl-PL"/>
        </w:rPr>
        <w:t xml:space="preserve"> oraz rozszerzenie</w:t>
      </w:r>
      <w:r w:rsidR="00C4299A">
        <w:rPr>
          <w:sz w:val="24"/>
          <w:lang w:val="pl-PL" w:eastAsia="pl-PL"/>
        </w:rPr>
        <w:t xml:space="preserve"> zakresu współpracy zarówno z </w:t>
      </w:r>
      <w:r w:rsidR="00E40589">
        <w:rPr>
          <w:sz w:val="24"/>
          <w:lang w:val="pl-PL" w:eastAsia="pl-PL"/>
        </w:rPr>
        <w:t>członkami DOT</w:t>
      </w:r>
      <w:r w:rsidR="000C762E">
        <w:rPr>
          <w:sz w:val="24"/>
          <w:lang w:val="pl-PL" w:eastAsia="pl-PL"/>
        </w:rPr>
        <w:t xml:space="preserve">, jak również partnerami zewnętrznymi. </w:t>
      </w:r>
      <w:r w:rsidR="003B35CF">
        <w:rPr>
          <w:sz w:val="24"/>
          <w:lang w:val="pl-PL" w:eastAsia="pl-PL"/>
        </w:rPr>
        <w:t xml:space="preserve">Pięcioletnia </w:t>
      </w:r>
      <w:r w:rsidR="002E01ED">
        <w:rPr>
          <w:sz w:val="24"/>
          <w:lang w:val="pl-PL" w:eastAsia="pl-PL"/>
        </w:rPr>
        <w:t>perspektywa czasowa</w:t>
      </w:r>
      <w:r w:rsidR="00601887">
        <w:rPr>
          <w:sz w:val="24"/>
          <w:lang w:val="pl-PL" w:eastAsia="pl-PL"/>
        </w:rPr>
        <w:t>,</w:t>
      </w:r>
      <w:r w:rsidR="0095040C">
        <w:rPr>
          <w:sz w:val="24"/>
          <w:lang w:val="pl-PL" w:eastAsia="pl-PL"/>
        </w:rPr>
        <w:t xml:space="preserve"> wykracza</w:t>
      </w:r>
      <w:r w:rsidR="00601887">
        <w:rPr>
          <w:sz w:val="24"/>
          <w:lang w:val="pl-PL" w:eastAsia="pl-PL"/>
        </w:rPr>
        <w:t>jąca</w:t>
      </w:r>
      <w:r w:rsidR="0095040C">
        <w:rPr>
          <w:sz w:val="24"/>
          <w:lang w:val="pl-PL" w:eastAsia="pl-PL"/>
        </w:rPr>
        <w:t xml:space="preserve"> </w:t>
      </w:r>
      <w:r w:rsidR="0005665B">
        <w:rPr>
          <w:sz w:val="24"/>
          <w:lang w:val="pl-PL" w:eastAsia="pl-PL"/>
        </w:rPr>
        <w:t xml:space="preserve">wprawdzie </w:t>
      </w:r>
      <w:r w:rsidR="0095040C">
        <w:rPr>
          <w:sz w:val="24"/>
          <w:lang w:val="pl-PL" w:eastAsia="pl-PL"/>
        </w:rPr>
        <w:t xml:space="preserve">poza </w:t>
      </w:r>
      <w:r w:rsidR="00B10C3F">
        <w:rPr>
          <w:sz w:val="24"/>
          <w:lang w:val="pl-PL" w:eastAsia="pl-PL"/>
        </w:rPr>
        <w:t xml:space="preserve">kadencję </w:t>
      </w:r>
      <w:r w:rsidR="00A02ABC">
        <w:rPr>
          <w:sz w:val="24"/>
          <w:lang w:val="pl-PL" w:eastAsia="pl-PL"/>
        </w:rPr>
        <w:t xml:space="preserve">obecnego </w:t>
      </w:r>
      <w:r w:rsidR="00B10C3F">
        <w:rPr>
          <w:sz w:val="24"/>
          <w:lang w:val="pl-PL" w:eastAsia="pl-PL"/>
        </w:rPr>
        <w:t>Zarządu</w:t>
      </w:r>
      <w:r w:rsidR="00601887">
        <w:rPr>
          <w:sz w:val="24"/>
          <w:lang w:val="pl-PL" w:eastAsia="pl-PL"/>
        </w:rPr>
        <w:t xml:space="preserve">, </w:t>
      </w:r>
      <w:r w:rsidR="009D32BA">
        <w:rPr>
          <w:sz w:val="24"/>
          <w:lang w:val="pl-PL" w:eastAsia="pl-PL"/>
        </w:rPr>
        <w:t xml:space="preserve">zapewnia ciągłość </w:t>
      </w:r>
      <w:r w:rsidR="00586747">
        <w:rPr>
          <w:sz w:val="24"/>
          <w:lang w:val="pl-PL" w:eastAsia="pl-PL"/>
        </w:rPr>
        <w:t xml:space="preserve">realizacji </w:t>
      </w:r>
      <w:r w:rsidR="000E0BA6">
        <w:rPr>
          <w:sz w:val="24"/>
          <w:lang w:val="pl-PL" w:eastAsia="pl-PL"/>
        </w:rPr>
        <w:t>planowanych inicjatyw</w:t>
      </w:r>
      <w:r w:rsidR="00A71783">
        <w:rPr>
          <w:sz w:val="24"/>
          <w:lang w:val="pl-PL" w:eastAsia="pl-PL"/>
        </w:rPr>
        <w:t xml:space="preserve">, </w:t>
      </w:r>
      <w:r w:rsidR="000E0BA6">
        <w:rPr>
          <w:sz w:val="24"/>
          <w:lang w:val="pl-PL" w:eastAsia="pl-PL"/>
        </w:rPr>
        <w:t xml:space="preserve">jednocześnie </w:t>
      </w:r>
      <w:r w:rsidR="00A63DE2">
        <w:rPr>
          <w:sz w:val="24"/>
          <w:lang w:val="pl-PL" w:eastAsia="pl-PL"/>
        </w:rPr>
        <w:t>nie wykluczając</w:t>
      </w:r>
      <w:r w:rsidR="008A1795">
        <w:rPr>
          <w:sz w:val="24"/>
          <w:lang w:val="pl-PL" w:eastAsia="pl-PL"/>
        </w:rPr>
        <w:t xml:space="preserve"> koniecznych aktualizacji</w:t>
      </w:r>
      <w:r w:rsidR="00B82F9D">
        <w:rPr>
          <w:sz w:val="24"/>
          <w:lang w:val="pl-PL" w:eastAsia="pl-PL"/>
        </w:rPr>
        <w:t xml:space="preserve">. </w:t>
      </w:r>
      <w:r w:rsidR="00FA25AC">
        <w:rPr>
          <w:sz w:val="24"/>
          <w:lang w:val="pl-PL" w:eastAsia="pl-PL"/>
        </w:rPr>
        <w:t xml:space="preserve">Trudna sytuacja, w jakiej znalazła się cała branża turystyczna po wybuchu pandemii, </w:t>
      </w:r>
      <w:r w:rsidR="001C7C27">
        <w:rPr>
          <w:sz w:val="24"/>
          <w:lang w:val="pl-PL" w:eastAsia="pl-PL"/>
        </w:rPr>
        <w:t xml:space="preserve">wymusza dostosowywanie działań do </w:t>
      </w:r>
      <w:r w:rsidR="00B76584">
        <w:rPr>
          <w:sz w:val="24"/>
          <w:lang w:val="pl-PL" w:eastAsia="pl-PL"/>
        </w:rPr>
        <w:t>dynamicznie zmieniających się okoliczności</w:t>
      </w:r>
      <w:r w:rsidR="00FA70A5">
        <w:rPr>
          <w:sz w:val="24"/>
          <w:lang w:val="pl-PL" w:eastAsia="pl-PL"/>
        </w:rPr>
        <w:t xml:space="preserve"> –</w:t>
      </w:r>
      <w:r w:rsidR="007720EB">
        <w:rPr>
          <w:sz w:val="24"/>
          <w:lang w:val="pl-PL" w:eastAsia="pl-PL"/>
        </w:rPr>
        <w:t xml:space="preserve"> to </w:t>
      </w:r>
      <w:r w:rsidR="00FA70A5">
        <w:rPr>
          <w:sz w:val="24"/>
          <w:lang w:val="pl-PL" w:eastAsia="pl-PL"/>
        </w:rPr>
        <w:t xml:space="preserve">także okazja do zmiany praktyk na lepsze. </w:t>
      </w:r>
    </w:p>
    <w:p w14:paraId="3EE11CB0" w14:textId="488947F3" w:rsidR="00632473" w:rsidRDefault="00234578" w:rsidP="00632473">
      <w:pPr>
        <w:spacing w:after="0" w:line="276" w:lineRule="auto"/>
        <w:jc w:val="both"/>
        <w:rPr>
          <w:sz w:val="24"/>
          <w:lang w:val="pl-PL" w:eastAsia="pl-PL"/>
        </w:rPr>
      </w:pPr>
      <w:r>
        <w:rPr>
          <w:sz w:val="24"/>
          <w:lang w:val="pl-PL" w:eastAsia="pl-PL"/>
        </w:rPr>
        <w:tab/>
        <w:t xml:space="preserve">Odbudowa pozycji turystycznej Dolnego Śląska stanowi jedno z priorytetowych zadań stowarzyszenia w najbliższych latach. </w:t>
      </w:r>
      <w:r w:rsidR="00D71CFC">
        <w:rPr>
          <w:sz w:val="24"/>
          <w:lang w:val="pl-PL" w:eastAsia="pl-PL"/>
        </w:rPr>
        <w:t xml:space="preserve">Najważniejszym obszarem jest komercjalizacja i promocja, </w:t>
      </w:r>
      <w:r w:rsidR="00DE31DD">
        <w:rPr>
          <w:sz w:val="24"/>
          <w:lang w:val="pl-PL" w:eastAsia="pl-PL"/>
        </w:rPr>
        <w:t xml:space="preserve">jednak </w:t>
      </w:r>
      <w:r w:rsidR="00827071">
        <w:rPr>
          <w:sz w:val="24"/>
          <w:lang w:val="pl-PL" w:eastAsia="pl-PL"/>
        </w:rPr>
        <w:t xml:space="preserve">dla </w:t>
      </w:r>
      <w:r w:rsidR="00DE31DD">
        <w:rPr>
          <w:sz w:val="24"/>
          <w:lang w:val="pl-PL" w:eastAsia="pl-PL"/>
        </w:rPr>
        <w:t>właściwego</w:t>
      </w:r>
      <w:r w:rsidR="00827071">
        <w:rPr>
          <w:sz w:val="24"/>
          <w:lang w:val="pl-PL" w:eastAsia="pl-PL"/>
        </w:rPr>
        <w:t xml:space="preserve"> rozwoju </w:t>
      </w:r>
      <w:r w:rsidR="00DE31DD">
        <w:rPr>
          <w:sz w:val="24"/>
          <w:lang w:val="pl-PL" w:eastAsia="pl-PL"/>
        </w:rPr>
        <w:t xml:space="preserve">konieczne jest </w:t>
      </w:r>
      <w:r w:rsidR="0082372B">
        <w:rPr>
          <w:sz w:val="24"/>
          <w:lang w:val="pl-PL" w:eastAsia="pl-PL"/>
        </w:rPr>
        <w:t xml:space="preserve">zwiększenie aktywności członków. </w:t>
      </w:r>
      <w:r w:rsidR="00C318F3">
        <w:rPr>
          <w:sz w:val="24"/>
          <w:lang w:val="pl-PL" w:eastAsia="pl-PL"/>
        </w:rPr>
        <w:t>Organizacja powinna</w:t>
      </w:r>
      <w:r w:rsidR="00D70C14">
        <w:rPr>
          <w:sz w:val="24"/>
          <w:lang w:val="pl-PL" w:eastAsia="pl-PL"/>
        </w:rPr>
        <w:t xml:space="preserve"> również, korzystając </w:t>
      </w:r>
      <w:r w:rsidR="008749B6">
        <w:rPr>
          <w:sz w:val="24"/>
          <w:lang w:val="pl-PL" w:eastAsia="pl-PL"/>
        </w:rPr>
        <w:br/>
      </w:r>
      <w:r w:rsidR="00D70C14">
        <w:rPr>
          <w:sz w:val="24"/>
          <w:lang w:val="pl-PL" w:eastAsia="pl-PL"/>
        </w:rPr>
        <w:t xml:space="preserve">z wieloletniego doświadczenia i zasobów, </w:t>
      </w:r>
      <w:r w:rsidR="00054682">
        <w:rPr>
          <w:sz w:val="24"/>
          <w:lang w:val="pl-PL" w:eastAsia="pl-PL"/>
        </w:rPr>
        <w:t xml:space="preserve">odgrywać rolę eksperta turystycznego zarówno w regionie, </w:t>
      </w:r>
      <w:r w:rsidR="008749B6">
        <w:rPr>
          <w:sz w:val="24"/>
          <w:lang w:val="pl-PL" w:eastAsia="pl-PL"/>
        </w:rPr>
        <w:br/>
      </w:r>
      <w:r w:rsidR="00054682">
        <w:rPr>
          <w:sz w:val="24"/>
          <w:lang w:val="pl-PL" w:eastAsia="pl-PL"/>
        </w:rPr>
        <w:t>jak i kraju</w:t>
      </w:r>
      <w:r w:rsidR="008749B6">
        <w:rPr>
          <w:sz w:val="24"/>
          <w:lang w:val="pl-PL" w:eastAsia="pl-PL"/>
        </w:rPr>
        <w:t>, a także przewidywać i wspierać innowacyjne rozwiązania</w:t>
      </w:r>
      <w:r w:rsidR="00786B74">
        <w:rPr>
          <w:sz w:val="24"/>
          <w:lang w:val="pl-PL" w:eastAsia="pl-PL"/>
        </w:rPr>
        <w:t xml:space="preserve">, służące branży turystycznej. </w:t>
      </w:r>
      <w:r w:rsidR="00051107">
        <w:rPr>
          <w:sz w:val="24"/>
          <w:lang w:val="pl-PL" w:eastAsia="pl-PL"/>
        </w:rPr>
        <w:t>Nie mniej istotny</w:t>
      </w:r>
      <w:r w:rsidR="006D25AD">
        <w:rPr>
          <w:sz w:val="24"/>
          <w:lang w:val="pl-PL" w:eastAsia="pl-PL"/>
        </w:rPr>
        <w:t xml:space="preserve">m punktem strategii </w:t>
      </w:r>
      <w:r w:rsidR="00022CEA">
        <w:rPr>
          <w:sz w:val="24"/>
          <w:lang w:val="pl-PL" w:eastAsia="pl-PL"/>
        </w:rPr>
        <w:t xml:space="preserve">jest </w:t>
      </w:r>
      <w:r w:rsidR="008F78B8">
        <w:rPr>
          <w:sz w:val="24"/>
          <w:lang w:val="pl-PL" w:eastAsia="pl-PL"/>
        </w:rPr>
        <w:t xml:space="preserve">wspieranie </w:t>
      </w:r>
      <w:r w:rsidR="00D0034E">
        <w:rPr>
          <w:sz w:val="24"/>
          <w:lang w:val="pl-PL" w:eastAsia="pl-PL"/>
        </w:rPr>
        <w:t>zrównoważonego rozwoju</w:t>
      </w:r>
      <w:r w:rsidR="004A39EF">
        <w:rPr>
          <w:sz w:val="24"/>
          <w:lang w:val="pl-PL" w:eastAsia="pl-PL"/>
        </w:rPr>
        <w:t xml:space="preserve"> przez promocję turystyki przyjaznej środowisku oraz rozłożenie</w:t>
      </w:r>
      <w:r w:rsidR="003A4306">
        <w:rPr>
          <w:sz w:val="24"/>
          <w:lang w:val="pl-PL" w:eastAsia="pl-PL"/>
        </w:rPr>
        <w:t xml:space="preserve"> ruchu turystycznego w regionie również na obszary dziś mniej odwiedzane</w:t>
      </w:r>
      <w:r w:rsidR="004A39EF">
        <w:rPr>
          <w:sz w:val="24"/>
          <w:lang w:val="pl-PL" w:eastAsia="pl-PL"/>
        </w:rPr>
        <w:t xml:space="preserve">. </w:t>
      </w:r>
    </w:p>
    <w:p w14:paraId="4A374F59" w14:textId="77777777" w:rsidR="009E0AE3" w:rsidRPr="009E0AE3" w:rsidRDefault="003A4306" w:rsidP="003A4306">
      <w:pPr>
        <w:spacing w:line="276" w:lineRule="auto"/>
        <w:ind w:firstLine="708"/>
        <w:jc w:val="both"/>
        <w:rPr>
          <w:sz w:val="24"/>
          <w:lang w:val="pl-PL" w:eastAsia="pl-PL"/>
        </w:rPr>
      </w:pPr>
      <w:r>
        <w:rPr>
          <w:sz w:val="24"/>
          <w:lang w:val="pl-PL" w:eastAsia="pl-PL"/>
        </w:rPr>
        <w:t xml:space="preserve">Serdecznie zapraszamy do wspólnej realizacji założeń Strategii Dolnośląskiej Organizacji Turystycznej na lata 2021 – 2025. </w:t>
      </w:r>
    </w:p>
    <w:sectPr w:rsidR="009E0AE3" w:rsidRPr="009E0AE3" w:rsidSect="00DC0A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E9D797" w16cex:dateUtc="2021-09-13T11:58:00Z"/>
  <w16cex:commentExtensible w16cex:durableId="24EAEECE" w16cex:dateUtc="2021-09-14T07:50:00Z"/>
  <w16cex:commentExtensible w16cex:durableId="24E9E90C" w16cex:dateUtc="2021-09-13T13:13:00Z"/>
  <w16cex:commentExtensible w16cex:durableId="24E9F337" w16cex:dateUtc="2021-09-13T13:56:00Z"/>
  <w16cex:commentExtensible w16cex:durableId="24E9F3F3" w16cex:dateUtc="2021-09-13T13:59:00Z"/>
  <w16cex:commentExtensible w16cex:durableId="24E9F7A2" w16cex:dateUtc="2021-09-13T14:15:00Z"/>
  <w16cex:commentExtensible w16cex:durableId="24EAEA3B" w16cex:dateUtc="2021-09-14T07:30:00Z"/>
  <w16cex:commentExtensible w16cex:durableId="24EA0B59" w16cex:dateUtc="2021-09-13T15:39:00Z"/>
  <w16cex:commentExtensible w16cex:durableId="24EA0FF7" w16cex:dateUtc="2021-09-13T15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C59CF22" w16cid:durableId="24E9D797"/>
  <w16cid:commentId w16cid:paraId="53A7BFED" w16cid:durableId="24EAEECE"/>
  <w16cid:commentId w16cid:paraId="3DF42CA0" w16cid:durableId="24E9E90C"/>
  <w16cid:commentId w16cid:paraId="1F54F097" w16cid:durableId="24E9F337"/>
  <w16cid:commentId w16cid:paraId="26B3F258" w16cid:durableId="24E9F3F3"/>
  <w16cid:commentId w16cid:paraId="08458AF2" w16cid:durableId="24E9F7A2"/>
  <w16cid:commentId w16cid:paraId="5897CE4A" w16cid:durableId="24EAEA3B"/>
  <w16cid:commentId w16cid:paraId="7D7902EC" w16cid:durableId="24EA0B59"/>
  <w16cid:commentId w16cid:paraId="5882FC06" w16cid:durableId="24EA0F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7C397" w14:textId="77777777" w:rsidR="00211FF8" w:rsidRDefault="00211FF8" w:rsidP="001C3B24">
      <w:pPr>
        <w:spacing w:after="0" w:line="240" w:lineRule="auto"/>
      </w:pPr>
      <w:r>
        <w:separator/>
      </w:r>
    </w:p>
  </w:endnote>
  <w:endnote w:type="continuationSeparator" w:id="0">
    <w:p w14:paraId="20AD7116" w14:textId="77777777" w:rsidR="00211FF8" w:rsidRDefault="00211FF8" w:rsidP="001C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33807554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D5EE56A" w14:textId="4F6BCEE8" w:rsidR="00A9706F" w:rsidRDefault="00A9706F" w:rsidP="007920FA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-8969813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347E945" w14:textId="10EA087D" w:rsidR="00A9706F" w:rsidRDefault="00A9706F" w:rsidP="007920FA">
        <w:pPr>
          <w:pStyle w:val="Stopka"/>
          <w:framePr w:wrap="none" w:vAnchor="text" w:hAnchor="margin" w:xAlign="in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-130684664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5C807D8" w14:textId="3D2BEC1E" w:rsidR="00A9706F" w:rsidRDefault="00A9706F" w:rsidP="00A9706F">
        <w:pPr>
          <w:pStyle w:val="Stopka"/>
          <w:framePr w:wrap="none" w:vAnchor="text" w:hAnchor="margin" w:xAlign="center" w:y="1"/>
          <w:ind w:right="360" w:firstLine="36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4EE39E2" w14:textId="725626AE" w:rsidR="00925760" w:rsidRDefault="009257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E5CBC" w14:textId="387FF0DD" w:rsidR="001B210F" w:rsidRDefault="001B210F" w:rsidP="00A9706F">
    <w:pPr>
      <w:pStyle w:val="Stopka"/>
      <w:ind w:right="360" w:firstLine="360"/>
      <w:jc w:val="center"/>
    </w:pPr>
  </w:p>
  <w:p w14:paraId="26C87104" w14:textId="77777777" w:rsidR="001B210F" w:rsidRDefault="001B21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C292C" w14:textId="2B2449CA" w:rsidR="00A9706F" w:rsidRPr="00A9706F" w:rsidRDefault="00A9706F" w:rsidP="00A9706F">
    <w:pPr>
      <w:pStyle w:val="Stopka"/>
      <w:jc w:val="center"/>
      <w:rPr>
        <w:lang w:val="pl-PL"/>
      </w:rPr>
    </w:pPr>
    <w:r>
      <w:rPr>
        <w:lang w:val="pl-PL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137877819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EBFAEFE" w14:textId="1CAE885F" w:rsidR="00A9706F" w:rsidRDefault="00A9706F" w:rsidP="00A9706F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CE2524">
          <w:rPr>
            <w:rStyle w:val="Numerstrony"/>
            <w:noProof/>
          </w:rPr>
          <w:t>23</w:t>
        </w:r>
        <w:r>
          <w:rPr>
            <w:rStyle w:val="Numerstrony"/>
          </w:rPr>
          <w:fldChar w:fldCharType="end"/>
        </w:r>
      </w:p>
    </w:sdtContent>
  </w:sdt>
  <w:p w14:paraId="5AA92C40" w14:textId="77777777" w:rsidR="00A9706F" w:rsidRDefault="00A9706F" w:rsidP="00A9706F">
    <w:pPr>
      <w:pStyle w:val="Stopka"/>
      <w:ind w:right="360" w:firstLine="360"/>
      <w:jc w:val="center"/>
    </w:pPr>
  </w:p>
  <w:p w14:paraId="27137542" w14:textId="77777777" w:rsidR="00A9706F" w:rsidRDefault="00A970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D903F" w14:textId="77777777" w:rsidR="00211FF8" w:rsidRDefault="00211FF8" w:rsidP="001C3B24">
      <w:pPr>
        <w:spacing w:after="0" w:line="240" w:lineRule="auto"/>
      </w:pPr>
      <w:r>
        <w:separator/>
      </w:r>
    </w:p>
  </w:footnote>
  <w:footnote w:type="continuationSeparator" w:id="0">
    <w:p w14:paraId="182F3348" w14:textId="77777777" w:rsidR="00211FF8" w:rsidRDefault="00211FF8" w:rsidP="001C3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1405"/>
    <w:multiLevelType w:val="hybridMultilevel"/>
    <w:tmpl w:val="53F2F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37E5"/>
    <w:multiLevelType w:val="multilevel"/>
    <w:tmpl w:val="F112DE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9B77258"/>
    <w:multiLevelType w:val="multilevel"/>
    <w:tmpl w:val="1ED65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0147492"/>
    <w:multiLevelType w:val="hybridMultilevel"/>
    <w:tmpl w:val="EF32EB5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E3117"/>
    <w:multiLevelType w:val="hybridMultilevel"/>
    <w:tmpl w:val="185CC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14641"/>
    <w:multiLevelType w:val="hybridMultilevel"/>
    <w:tmpl w:val="CEF63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D07C2"/>
    <w:multiLevelType w:val="multilevel"/>
    <w:tmpl w:val="CCA431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9A33236"/>
    <w:multiLevelType w:val="hybridMultilevel"/>
    <w:tmpl w:val="036EFBA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AF5005"/>
    <w:multiLevelType w:val="multilevel"/>
    <w:tmpl w:val="B52AC0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sz w:val="20"/>
      </w:rPr>
    </w:lvl>
  </w:abstractNum>
  <w:abstractNum w:abstractNumId="9" w15:restartNumberingAfterBreak="0">
    <w:nsid w:val="1BF64FE3"/>
    <w:multiLevelType w:val="multilevel"/>
    <w:tmpl w:val="0B16CA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28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C696882"/>
    <w:multiLevelType w:val="hybridMultilevel"/>
    <w:tmpl w:val="1F34996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D40F78"/>
    <w:multiLevelType w:val="multilevel"/>
    <w:tmpl w:val="4D4272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E9A78C4"/>
    <w:multiLevelType w:val="hybridMultilevel"/>
    <w:tmpl w:val="91C8336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F4E6DA0"/>
    <w:multiLevelType w:val="hybridMultilevel"/>
    <w:tmpl w:val="E80A6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3311C"/>
    <w:multiLevelType w:val="hybridMultilevel"/>
    <w:tmpl w:val="F490C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10409"/>
    <w:multiLevelType w:val="multilevel"/>
    <w:tmpl w:val="2B3644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E968BC"/>
    <w:multiLevelType w:val="hybridMultilevel"/>
    <w:tmpl w:val="3514BF92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E5794"/>
    <w:multiLevelType w:val="multilevel"/>
    <w:tmpl w:val="10FCF1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7E14A6B"/>
    <w:multiLevelType w:val="hybridMultilevel"/>
    <w:tmpl w:val="8C40E0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D5C9E"/>
    <w:multiLevelType w:val="hybridMultilevel"/>
    <w:tmpl w:val="B5A27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E4518"/>
    <w:multiLevelType w:val="multilevel"/>
    <w:tmpl w:val="7E60A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sz w:val="20"/>
      </w:rPr>
    </w:lvl>
  </w:abstractNum>
  <w:abstractNum w:abstractNumId="21" w15:restartNumberingAfterBreak="0">
    <w:nsid w:val="6610410F"/>
    <w:multiLevelType w:val="multilevel"/>
    <w:tmpl w:val="22625FB4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8043FD9"/>
    <w:multiLevelType w:val="hybridMultilevel"/>
    <w:tmpl w:val="7D2C94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D1066"/>
    <w:multiLevelType w:val="multilevel"/>
    <w:tmpl w:val="11B6F00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6AD07780"/>
    <w:multiLevelType w:val="hybridMultilevel"/>
    <w:tmpl w:val="7BB077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8F20C3"/>
    <w:multiLevelType w:val="multilevel"/>
    <w:tmpl w:val="374A8B6A"/>
    <w:lvl w:ilvl="0">
      <w:start w:val="1"/>
      <w:numFmt w:val="decimal"/>
      <w:lvlText w:val="%1."/>
      <w:lvlJc w:val="left"/>
      <w:pPr>
        <w:ind w:left="612" w:hanging="612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eastAsiaTheme="minorHAnsi" w:hint="default"/>
      </w:rPr>
    </w:lvl>
  </w:abstractNum>
  <w:abstractNum w:abstractNumId="26" w15:restartNumberingAfterBreak="0">
    <w:nsid w:val="76B009C7"/>
    <w:multiLevelType w:val="multilevel"/>
    <w:tmpl w:val="11B6F00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8907423"/>
    <w:multiLevelType w:val="hybridMultilevel"/>
    <w:tmpl w:val="4AE21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10"/>
  </w:num>
  <w:num w:numId="5">
    <w:abstractNumId w:val="3"/>
  </w:num>
  <w:num w:numId="6">
    <w:abstractNumId w:val="13"/>
  </w:num>
  <w:num w:numId="7">
    <w:abstractNumId w:val="27"/>
  </w:num>
  <w:num w:numId="8">
    <w:abstractNumId w:val="14"/>
  </w:num>
  <w:num w:numId="9">
    <w:abstractNumId w:val="4"/>
  </w:num>
  <w:num w:numId="10">
    <w:abstractNumId w:val="23"/>
  </w:num>
  <w:num w:numId="11">
    <w:abstractNumId w:val="1"/>
  </w:num>
  <w:num w:numId="12">
    <w:abstractNumId w:val="20"/>
  </w:num>
  <w:num w:numId="13">
    <w:abstractNumId w:val="11"/>
  </w:num>
  <w:num w:numId="14">
    <w:abstractNumId w:val="15"/>
  </w:num>
  <w:num w:numId="15">
    <w:abstractNumId w:val="9"/>
  </w:num>
  <w:num w:numId="16">
    <w:abstractNumId w:val="26"/>
  </w:num>
  <w:num w:numId="17">
    <w:abstractNumId w:val="6"/>
  </w:num>
  <w:num w:numId="18">
    <w:abstractNumId w:val="17"/>
  </w:num>
  <w:num w:numId="19">
    <w:abstractNumId w:val="8"/>
  </w:num>
  <w:num w:numId="20">
    <w:abstractNumId w:val="2"/>
  </w:num>
  <w:num w:numId="21">
    <w:abstractNumId w:val="25"/>
  </w:num>
  <w:num w:numId="22">
    <w:abstractNumId w:val="22"/>
  </w:num>
  <w:num w:numId="23">
    <w:abstractNumId w:val="0"/>
  </w:num>
  <w:num w:numId="24">
    <w:abstractNumId w:val="18"/>
  </w:num>
  <w:num w:numId="25">
    <w:abstractNumId w:val="16"/>
  </w:num>
  <w:num w:numId="26">
    <w:abstractNumId w:val="24"/>
  </w:num>
  <w:num w:numId="27">
    <w:abstractNumId w:val="19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8AA"/>
    <w:rsid w:val="00004EFC"/>
    <w:rsid w:val="00004F5E"/>
    <w:rsid w:val="000104EE"/>
    <w:rsid w:val="00011015"/>
    <w:rsid w:val="00012C4C"/>
    <w:rsid w:val="0001417F"/>
    <w:rsid w:val="000144FA"/>
    <w:rsid w:val="00015DED"/>
    <w:rsid w:val="00016A35"/>
    <w:rsid w:val="00020873"/>
    <w:rsid w:val="00022CEA"/>
    <w:rsid w:val="0002672E"/>
    <w:rsid w:val="000335EF"/>
    <w:rsid w:val="00033BD1"/>
    <w:rsid w:val="00051107"/>
    <w:rsid w:val="00054682"/>
    <w:rsid w:val="0005665B"/>
    <w:rsid w:val="00071BB2"/>
    <w:rsid w:val="00082E2A"/>
    <w:rsid w:val="0009088A"/>
    <w:rsid w:val="000955F4"/>
    <w:rsid w:val="000C02D1"/>
    <w:rsid w:val="000C207F"/>
    <w:rsid w:val="000C4FE9"/>
    <w:rsid w:val="000C762E"/>
    <w:rsid w:val="000D5584"/>
    <w:rsid w:val="000E0BA6"/>
    <w:rsid w:val="0010391C"/>
    <w:rsid w:val="00110314"/>
    <w:rsid w:val="00114777"/>
    <w:rsid w:val="00117CBD"/>
    <w:rsid w:val="00124082"/>
    <w:rsid w:val="001273B7"/>
    <w:rsid w:val="001350A6"/>
    <w:rsid w:val="001420B9"/>
    <w:rsid w:val="00150C54"/>
    <w:rsid w:val="00150E87"/>
    <w:rsid w:val="0016261E"/>
    <w:rsid w:val="0016781F"/>
    <w:rsid w:val="0017194B"/>
    <w:rsid w:val="001776CB"/>
    <w:rsid w:val="00180305"/>
    <w:rsid w:val="001825AB"/>
    <w:rsid w:val="0019377B"/>
    <w:rsid w:val="001B210F"/>
    <w:rsid w:val="001B76F8"/>
    <w:rsid w:val="001C3B24"/>
    <w:rsid w:val="001C7C27"/>
    <w:rsid w:val="001E268D"/>
    <w:rsid w:val="00211FF8"/>
    <w:rsid w:val="00220DF2"/>
    <w:rsid w:val="002274EE"/>
    <w:rsid w:val="00234578"/>
    <w:rsid w:val="00235B9B"/>
    <w:rsid w:val="00240F77"/>
    <w:rsid w:val="00241474"/>
    <w:rsid w:val="00241A9F"/>
    <w:rsid w:val="00247AB6"/>
    <w:rsid w:val="00254AFD"/>
    <w:rsid w:val="00265DDC"/>
    <w:rsid w:val="00266826"/>
    <w:rsid w:val="002734DD"/>
    <w:rsid w:val="00283504"/>
    <w:rsid w:val="00285679"/>
    <w:rsid w:val="002905E7"/>
    <w:rsid w:val="002A4D21"/>
    <w:rsid w:val="002E01ED"/>
    <w:rsid w:val="002E21CF"/>
    <w:rsid w:val="002F0227"/>
    <w:rsid w:val="002F4D0F"/>
    <w:rsid w:val="00302DCC"/>
    <w:rsid w:val="0031347B"/>
    <w:rsid w:val="0033543F"/>
    <w:rsid w:val="00362F4B"/>
    <w:rsid w:val="00365CCD"/>
    <w:rsid w:val="00366A7D"/>
    <w:rsid w:val="003818B4"/>
    <w:rsid w:val="003925FA"/>
    <w:rsid w:val="003945AE"/>
    <w:rsid w:val="003A0A92"/>
    <w:rsid w:val="003A1ED9"/>
    <w:rsid w:val="003A4306"/>
    <w:rsid w:val="003B35CF"/>
    <w:rsid w:val="003B48CF"/>
    <w:rsid w:val="003C28EA"/>
    <w:rsid w:val="003D600F"/>
    <w:rsid w:val="0040060C"/>
    <w:rsid w:val="0041605E"/>
    <w:rsid w:val="004161F9"/>
    <w:rsid w:val="00416A69"/>
    <w:rsid w:val="00421670"/>
    <w:rsid w:val="00433F01"/>
    <w:rsid w:val="0043455E"/>
    <w:rsid w:val="00437AD7"/>
    <w:rsid w:val="0044096F"/>
    <w:rsid w:val="00443795"/>
    <w:rsid w:val="004452E8"/>
    <w:rsid w:val="00446EDE"/>
    <w:rsid w:val="00460A19"/>
    <w:rsid w:val="004614EE"/>
    <w:rsid w:val="00473443"/>
    <w:rsid w:val="004775E3"/>
    <w:rsid w:val="00480E5C"/>
    <w:rsid w:val="00481A50"/>
    <w:rsid w:val="0048649E"/>
    <w:rsid w:val="00495FBE"/>
    <w:rsid w:val="004A39EF"/>
    <w:rsid w:val="004B5FA2"/>
    <w:rsid w:val="004C710E"/>
    <w:rsid w:val="004F530B"/>
    <w:rsid w:val="00507BA4"/>
    <w:rsid w:val="00524ECE"/>
    <w:rsid w:val="00531F8B"/>
    <w:rsid w:val="00555602"/>
    <w:rsid w:val="00562A86"/>
    <w:rsid w:val="00577BFB"/>
    <w:rsid w:val="00586747"/>
    <w:rsid w:val="005923D9"/>
    <w:rsid w:val="005941F8"/>
    <w:rsid w:val="005A08F0"/>
    <w:rsid w:val="005B09B5"/>
    <w:rsid w:val="005B59BD"/>
    <w:rsid w:val="005E5A6C"/>
    <w:rsid w:val="005F2849"/>
    <w:rsid w:val="0060180E"/>
    <w:rsid w:val="00601887"/>
    <w:rsid w:val="00610C9E"/>
    <w:rsid w:val="0061688A"/>
    <w:rsid w:val="0062433E"/>
    <w:rsid w:val="00624CC3"/>
    <w:rsid w:val="00632473"/>
    <w:rsid w:val="0063421F"/>
    <w:rsid w:val="00634BEB"/>
    <w:rsid w:val="00650B31"/>
    <w:rsid w:val="00657FFD"/>
    <w:rsid w:val="006627B2"/>
    <w:rsid w:val="00662E6B"/>
    <w:rsid w:val="006651A7"/>
    <w:rsid w:val="00666932"/>
    <w:rsid w:val="00674EFD"/>
    <w:rsid w:val="00690161"/>
    <w:rsid w:val="00697A49"/>
    <w:rsid w:val="006B1377"/>
    <w:rsid w:val="006B3A69"/>
    <w:rsid w:val="006C0413"/>
    <w:rsid w:val="006C2E99"/>
    <w:rsid w:val="006D25AD"/>
    <w:rsid w:val="006D2922"/>
    <w:rsid w:val="006D2AAD"/>
    <w:rsid w:val="006E6B12"/>
    <w:rsid w:val="006F180F"/>
    <w:rsid w:val="006F26BA"/>
    <w:rsid w:val="006F450E"/>
    <w:rsid w:val="006F72F3"/>
    <w:rsid w:val="007078AA"/>
    <w:rsid w:val="00712B39"/>
    <w:rsid w:val="007159CE"/>
    <w:rsid w:val="007279ED"/>
    <w:rsid w:val="00727D22"/>
    <w:rsid w:val="007409DF"/>
    <w:rsid w:val="007558EE"/>
    <w:rsid w:val="00762B9D"/>
    <w:rsid w:val="007720EB"/>
    <w:rsid w:val="007736FC"/>
    <w:rsid w:val="00780C34"/>
    <w:rsid w:val="007831A1"/>
    <w:rsid w:val="0078444D"/>
    <w:rsid w:val="00785615"/>
    <w:rsid w:val="00786B74"/>
    <w:rsid w:val="00793971"/>
    <w:rsid w:val="007A3F47"/>
    <w:rsid w:val="007C2383"/>
    <w:rsid w:val="007D0DBE"/>
    <w:rsid w:val="007D3649"/>
    <w:rsid w:val="007E5CBD"/>
    <w:rsid w:val="008030DF"/>
    <w:rsid w:val="0082372B"/>
    <w:rsid w:val="00827071"/>
    <w:rsid w:val="00837351"/>
    <w:rsid w:val="00843A94"/>
    <w:rsid w:val="00844F7D"/>
    <w:rsid w:val="00867812"/>
    <w:rsid w:val="0087308E"/>
    <w:rsid w:val="008749B6"/>
    <w:rsid w:val="0088109D"/>
    <w:rsid w:val="0088750D"/>
    <w:rsid w:val="00890089"/>
    <w:rsid w:val="00893950"/>
    <w:rsid w:val="008A1795"/>
    <w:rsid w:val="008A68A1"/>
    <w:rsid w:val="008C4211"/>
    <w:rsid w:val="008D09C6"/>
    <w:rsid w:val="008D2612"/>
    <w:rsid w:val="008D56E4"/>
    <w:rsid w:val="008E1FCF"/>
    <w:rsid w:val="008F78B8"/>
    <w:rsid w:val="009006FF"/>
    <w:rsid w:val="00904D59"/>
    <w:rsid w:val="009053C8"/>
    <w:rsid w:val="00915845"/>
    <w:rsid w:val="00922A7C"/>
    <w:rsid w:val="00925760"/>
    <w:rsid w:val="00932952"/>
    <w:rsid w:val="0093431C"/>
    <w:rsid w:val="0095040C"/>
    <w:rsid w:val="0096322A"/>
    <w:rsid w:val="009655E7"/>
    <w:rsid w:val="009657DC"/>
    <w:rsid w:val="00975F56"/>
    <w:rsid w:val="009779CA"/>
    <w:rsid w:val="0098277C"/>
    <w:rsid w:val="009A6802"/>
    <w:rsid w:val="009B2220"/>
    <w:rsid w:val="009B42BC"/>
    <w:rsid w:val="009C3B4D"/>
    <w:rsid w:val="009D32BA"/>
    <w:rsid w:val="009E0AE3"/>
    <w:rsid w:val="009E19DB"/>
    <w:rsid w:val="009E7C2A"/>
    <w:rsid w:val="009F0D8F"/>
    <w:rsid w:val="00A02277"/>
    <w:rsid w:val="00A02ABC"/>
    <w:rsid w:val="00A02E3F"/>
    <w:rsid w:val="00A02FE6"/>
    <w:rsid w:val="00A0591A"/>
    <w:rsid w:val="00A068FB"/>
    <w:rsid w:val="00A07135"/>
    <w:rsid w:val="00A13F7B"/>
    <w:rsid w:val="00A146E7"/>
    <w:rsid w:val="00A20987"/>
    <w:rsid w:val="00A3006F"/>
    <w:rsid w:val="00A30DBF"/>
    <w:rsid w:val="00A42E69"/>
    <w:rsid w:val="00A6303C"/>
    <w:rsid w:val="00A63DE2"/>
    <w:rsid w:val="00A71783"/>
    <w:rsid w:val="00A725B5"/>
    <w:rsid w:val="00A72E8A"/>
    <w:rsid w:val="00A83A87"/>
    <w:rsid w:val="00A9706F"/>
    <w:rsid w:val="00AA776A"/>
    <w:rsid w:val="00AA7E20"/>
    <w:rsid w:val="00AB5460"/>
    <w:rsid w:val="00AB79E5"/>
    <w:rsid w:val="00AC4362"/>
    <w:rsid w:val="00AE7326"/>
    <w:rsid w:val="00AF7934"/>
    <w:rsid w:val="00B02FCA"/>
    <w:rsid w:val="00B10BC0"/>
    <w:rsid w:val="00B10C3F"/>
    <w:rsid w:val="00B318AA"/>
    <w:rsid w:val="00B405C5"/>
    <w:rsid w:val="00B5532D"/>
    <w:rsid w:val="00B76584"/>
    <w:rsid w:val="00B805A1"/>
    <w:rsid w:val="00B82F9D"/>
    <w:rsid w:val="00B83FCF"/>
    <w:rsid w:val="00BA3F03"/>
    <w:rsid w:val="00BA7B3C"/>
    <w:rsid w:val="00BC300B"/>
    <w:rsid w:val="00BC3615"/>
    <w:rsid w:val="00BC4A4A"/>
    <w:rsid w:val="00BD7E7E"/>
    <w:rsid w:val="00C1471F"/>
    <w:rsid w:val="00C26FAD"/>
    <w:rsid w:val="00C30028"/>
    <w:rsid w:val="00C318F3"/>
    <w:rsid w:val="00C31D8E"/>
    <w:rsid w:val="00C348B4"/>
    <w:rsid w:val="00C4299A"/>
    <w:rsid w:val="00C50F9A"/>
    <w:rsid w:val="00C65D89"/>
    <w:rsid w:val="00C91BFF"/>
    <w:rsid w:val="00C94743"/>
    <w:rsid w:val="00CA5769"/>
    <w:rsid w:val="00CB0121"/>
    <w:rsid w:val="00CB051F"/>
    <w:rsid w:val="00CB25F6"/>
    <w:rsid w:val="00CB4E3E"/>
    <w:rsid w:val="00CC3EAD"/>
    <w:rsid w:val="00CE2524"/>
    <w:rsid w:val="00CE365A"/>
    <w:rsid w:val="00CE439D"/>
    <w:rsid w:val="00CE694A"/>
    <w:rsid w:val="00CF299C"/>
    <w:rsid w:val="00D0034E"/>
    <w:rsid w:val="00D1040A"/>
    <w:rsid w:val="00D13EA4"/>
    <w:rsid w:val="00D31D6C"/>
    <w:rsid w:val="00D3614C"/>
    <w:rsid w:val="00D50F6C"/>
    <w:rsid w:val="00D53906"/>
    <w:rsid w:val="00D6162D"/>
    <w:rsid w:val="00D70ACB"/>
    <w:rsid w:val="00D70C14"/>
    <w:rsid w:val="00D71CFC"/>
    <w:rsid w:val="00D75AE4"/>
    <w:rsid w:val="00D80457"/>
    <w:rsid w:val="00DA21FE"/>
    <w:rsid w:val="00DA3593"/>
    <w:rsid w:val="00DA7427"/>
    <w:rsid w:val="00DB421A"/>
    <w:rsid w:val="00DC0A30"/>
    <w:rsid w:val="00DC6082"/>
    <w:rsid w:val="00DD60F8"/>
    <w:rsid w:val="00DE31DD"/>
    <w:rsid w:val="00DE59AC"/>
    <w:rsid w:val="00E00013"/>
    <w:rsid w:val="00E0077B"/>
    <w:rsid w:val="00E17A3F"/>
    <w:rsid w:val="00E242A8"/>
    <w:rsid w:val="00E264CF"/>
    <w:rsid w:val="00E306A5"/>
    <w:rsid w:val="00E40589"/>
    <w:rsid w:val="00E57FFC"/>
    <w:rsid w:val="00E60218"/>
    <w:rsid w:val="00E66466"/>
    <w:rsid w:val="00E849D1"/>
    <w:rsid w:val="00E87C29"/>
    <w:rsid w:val="00E91A39"/>
    <w:rsid w:val="00E92ADB"/>
    <w:rsid w:val="00EA19BB"/>
    <w:rsid w:val="00EA2CFC"/>
    <w:rsid w:val="00EB7894"/>
    <w:rsid w:val="00ED2B7D"/>
    <w:rsid w:val="00ED59DA"/>
    <w:rsid w:val="00EE1DF7"/>
    <w:rsid w:val="00EF0E03"/>
    <w:rsid w:val="00EF4B72"/>
    <w:rsid w:val="00EF5CE6"/>
    <w:rsid w:val="00EF6FDA"/>
    <w:rsid w:val="00EF6FFD"/>
    <w:rsid w:val="00F117FA"/>
    <w:rsid w:val="00F16D3F"/>
    <w:rsid w:val="00F26550"/>
    <w:rsid w:val="00F3167C"/>
    <w:rsid w:val="00F31E25"/>
    <w:rsid w:val="00F31E2E"/>
    <w:rsid w:val="00F40078"/>
    <w:rsid w:val="00F407FC"/>
    <w:rsid w:val="00F47F77"/>
    <w:rsid w:val="00F538F5"/>
    <w:rsid w:val="00F54261"/>
    <w:rsid w:val="00F63D32"/>
    <w:rsid w:val="00F80184"/>
    <w:rsid w:val="00F83DD9"/>
    <w:rsid w:val="00F94B7F"/>
    <w:rsid w:val="00FA25AC"/>
    <w:rsid w:val="00FA70A5"/>
    <w:rsid w:val="00FC1E76"/>
    <w:rsid w:val="00FD6A8F"/>
    <w:rsid w:val="00FE2C28"/>
    <w:rsid w:val="00FF3699"/>
    <w:rsid w:val="00FF376C"/>
    <w:rsid w:val="00F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EB37B"/>
  <w15:chartTrackingRefBased/>
  <w15:docId w15:val="{2353D5D3-B8DA-4AFA-9240-9817D68E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78AA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078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1E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078A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7078AA"/>
    <w:pPr>
      <w:ind w:left="720"/>
      <w:contextualSpacing/>
    </w:pPr>
  </w:style>
  <w:style w:type="paragraph" w:customStyle="1" w:styleId="paragraph">
    <w:name w:val="paragraph"/>
    <w:basedOn w:val="Normalny"/>
    <w:rsid w:val="0070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7078AA"/>
  </w:style>
  <w:style w:type="character" w:customStyle="1" w:styleId="eop">
    <w:name w:val="eop"/>
    <w:basedOn w:val="Domylnaczcionkaakapitu"/>
    <w:rsid w:val="007078AA"/>
  </w:style>
  <w:style w:type="character" w:customStyle="1" w:styleId="spellingerror">
    <w:name w:val="spellingerror"/>
    <w:basedOn w:val="Domylnaczcionkaakapitu"/>
    <w:rsid w:val="007078AA"/>
  </w:style>
  <w:style w:type="character" w:customStyle="1" w:styleId="AkapitzlistZnak">
    <w:name w:val="Akapit z listą Znak"/>
    <w:link w:val="Akapitzlist"/>
    <w:uiPriority w:val="34"/>
    <w:locked/>
    <w:rsid w:val="007078AA"/>
    <w:rPr>
      <w:lang w:val="en-GB"/>
    </w:rPr>
  </w:style>
  <w:style w:type="table" w:customStyle="1" w:styleId="Tabela-Siatka1">
    <w:name w:val="Tabela - Siatka1"/>
    <w:basedOn w:val="Standardowy"/>
    <w:next w:val="Tabela-Siatka"/>
    <w:uiPriority w:val="39"/>
    <w:rsid w:val="00DC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C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3A1E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A1ED9"/>
    <w:pPr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A1ED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A1ED9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3A1ED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C3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3B24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1C3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B24"/>
    <w:rPr>
      <w:lang w:val="en-GB"/>
    </w:rPr>
  </w:style>
  <w:style w:type="character" w:styleId="Pogrubienie">
    <w:name w:val="Strong"/>
    <w:basedOn w:val="Domylnaczcionkaakapitu"/>
    <w:uiPriority w:val="22"/>
    <w:qFormat/>
    <w:rsid w:val="00DA3593"/>
    <w:rPr>
      <w:b/>
      <w:bCs/>
    </w:rPr>
  </w:style>
  <w:style w:type="paragraph" w:styleId="NormalnyWeb">
    <w:name w:val="Normal (Web)"/>
    <w:basedOn w:val="Normalny"/>
    <w:uiPriority w:val="99"/>
    <w:unhideWhenUsed/>
    <w:rsid w:val="00DA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7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BA4"/>
    <w:rPr>
      <w:rFonts w:ascii="Segoe UI" w:hAnsi="Segoe UI" w:cs="Segoe UI"/>
      <w:sz w:val="18"/>
      <w:szCs w:val="18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7F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7F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7FFD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7F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7FFD"/>
    <w:rPr>
      <w:b/>
      <w:bCs/>
      <w:sz w:val="20"/>
      <w:szCs w:val="20"/>
      <w:lang w:val="en-GB"/>
    </w:rPr>
  </w:style>
  <w:style w:type="paragraph" w:styleId="Poprawka">
    <w:name w:val="Revision"/>
    <w:hidden/>
    <w:uiPriority w:val="99"/>
    <w:semiHidden/>
    <w:rsid w:val="00B5532D"/>
    <w:pPr>
      <w:spacing w:after="0" w:line="240" w:lineRule="auto"/>
    </w:pPr>
    <w:rPr>
      <w:lang w:val="en-GB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F299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B0121"/>
    <w:rPr>
      <w:color w:val="954F72" w:themeColor="followed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925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1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://www.dolnyslask.travel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svg"/><Relationship Id="rId25" Type="http://schemas.openxmlformats.org/officeDocument/2006/relationships/image" Target="media/image6.emf"/><Relationship Id="rId33" Type="http://schemas.openxmlformats.org/officeDocument/2006/relationships/hyperlink" Target="http://www.dot.org.pl" TargetMode="External"/><Relationship Id="rId2" Type="http://schemas.openxmlformats.org/officeDocument/2006/relationships/numbering" Target="numbering.xml"/><Relationship Id="rId20" Type="http://schemas.openxmlformats.org/officeDocument/2006/relationships/footer" Target="footer4.xml"/><Relationship Id="rId29" Type="http://schemas.openxmlformats.org/officeDocument/2006/relationships/hyperlink" Target="http://szlakzamkowipalacow.e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cid:image004.png@01D74DA9.07EE2BA0" TargetMode="External"/><Relationship Id="rId32" Type="http://schemas.openxmlformats.org/officeDocument/2006/relationships/hyperlink" Target="http://www.dot.org.p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5.png"/><Relationship Id="rId28" Type="http://schemas.openxmlformats.org/officeDocument/2006/relationships/hyperlink" Target="http://szlakzamkowipalacow.eu/" TargetMode="External"/><Relationship Id="rId36" Type="http://schemas.openxmlformats.org/officeDocument/2006/relationships/fontTable" Target="fontTable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19" Type="http://schemas.openxmlformats.org/officeDocument/2006/relationships/image" Target="cid:image002.png@01D74DA9.07EE2BA0" TargetMode="External"/><Relationship Id="rId31" Type="http://schemas.openxmlformats.org/officeDocument/2006/relationships/hyperlink" Target="http://www.dot.org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6.svg"/><Relationship Id="rId27" Type="http://schemas.openxmlformats.org/officeDocument/2006/relationships/image" Target="media/image10.svg"/><Relationship Id="rId30" Type="http://schemas.openxmlformats.org/officeDocument/2006/relationships/hyperlink" Target="http://dolnyslask.travel" TargetMode="External"/><Relationship Id="rId35" Type="http://schemas.openxmlformats.org/officeDocument/2006/relationships/hyperlink" Target="http://www.rowerem.info" TargetMode="Externa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83AC0-6AEF-4C73-AF2A-38BE442D8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25</Pages>
  <Words>5657</Words>
  <Characters>33946</Characters>
  <Application>Microsoft Office Word</Application>
  <DocSecurity>0</DocSecurity>
  <Lines>282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31</cp:revision>
  <cp:lastPrinted>2021-04-23T12:33:00Z</cp:lastPrinted>
  <dcterms:created xsi:type="dcterms:W3CDTF">2021-09-13T17:38:00Z</dcterms:created>
  <dcterms:modified xsi:type="dcterms:W3CDTF">2021-09-16T07:34:00Z</dcterms:modified>
</cp:coreProperties>
</file>