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6BE9F" w14:textId="77777777" w:rsidR="00ED3663" w:rsidRPr="00A327A8" w:rsidRDefault="00ED3663" w:rsidP="008F6ADD">
      <w:pPr>
        <w:pStyle w:val="Tytu"/>
        <w:spacing w:line="360" w:lineRule="auto"/>
        <w:mirrorIndents/>
        <w:jc w:val="right"/>
        <w:rPr>
          <w:rFonts w:ascii="Calibri" w:hAnsi="Calibri"/>
          <w:b w:val="0"/>
          <w:i/>
          <w:sz w:val="18"/>
          <w:szCs w:val="18"/>
        </w:rPr>
      </w:pPr>
    </w:p>
    <w:p w14:paraId="570B8585" w14:textId="77777777" w:rsidR="00ED3663" w:rsidRPr="00A327A8" w:rsidRDefault="00ED3663" w:rsidP="008F6ADD">
      <w:pPr>
        <w:pStyle w:val="Tytu"/>
        <w:spacing w:line="360" w:lineRule="auto"/>
        <w:mirrorIndents/>
        <w:jc w:val="right"/>
        <w:rPr>
          <w:rFonts w:ascii="Calibri" w:hAnsi="Calibri"/>
          <w:b w:val="0"/>
          <w:i/>
          <w:sz w:val="18"/>
          <w:szCs w:val="18"/>
        </w:rPr>
      </w:pPr>
    </w:p>
    <w:p w14:paraId="4CE465BE" w14:textId="176D66D4" w:rsidR="008F6ADD" w:rsidRPr="00236DA4" w:rsidRDefault="0024210D" w:rsidP="008F6ADD">
      <w:pPr>
        <w:pStyle w:val="Tytu"/>
        <w:spacing w:line="360" w:lineRule="auto"/>
        <w:jc w:val="right"/>
        <w:rPr>
          <w:rFonts w:asciiTheme="minorHAnsi" w:hAnsiTheme="minorHAnsi" w:cstheme="minorHAnsi"/>
          <w:b w:val="0"/>
          <w:i/>
          <w:color w:val="000000" w:themeColor="text1"/>
          <w:sz w:val="22"/>
          <w:szCs w:val="22"/>
          <w:lang w:val="pl-PL"/>
        </w:rPr>
      </w:pPr>
      <w:r w:rsidRPr="0024210D">
        <w:rPr>
          <w:rFonts w:asciiTheme="minorHAnsi" w:hAnsiTheme="minorHAnsi" w:cstheme="minorHAnsi"/>
          <w:b w:val="0"/>
          <w:i/>
          <w:color w:val="000000" w:themeColor="text1"/>
          <w:sz w:val="22"/>
          <w:szCs w:val="22"/>
        </w:rPr>
        <w:t xml:space="preserve">Załącznika nr 1 do Uchwały </w:t>
      </w:r>
      <w:r w:rsidRPr="0024210D">
        <w:rPr>
          <w:rFonts w:asciiTheme="minorHAnsi" w:hAnsiTheme="minorHAnsi" w:cstheme="minorHAnsi"/>
          <w:b w:val="0"/>
          <w:i/>
          <w:color w:val="000000" w:themeColor="text1"/>
          <w:sz w:val="22"/>
          <w:szCs w:val="22"/>
          <w:lang w:val="pl-PL"/>
        </w:rPr>
        <w:t>n</w:t>
      </w:r>
      <w:r w:rsidR="00236DA4">
        <w:rPr>
          <w:rFonts w:asciiTheme="minorHAnsi" w:hAnsiTheme="minorHAnsi" w:cstheme="minorHAnsi"/>
          <w:b w:val="0"/>
          <w:i/>
          <w:color w:val="000000" w:themeColor="text1"/>
          <w:sz w:val="22"/>
          <w:szCs w:val="22"/>
        </w:rPr>
        <w:t xml:space="preserve">r  </w:t>
      </w:r>
      <w:r w:rsidR="00236DA4">
        <w:rPr>
          <w:rFonts w:asciiTheme="minorHAnsi" w:hAnsiTheme="minorHAnsi" w:cstheme="minorHAnsi"/>
          <w:b w:val="0"/>
          <w:i/>
          <w:color w:val="000000" w:themeColor="text1"/>
          <w:sz w:val="22"/>
          <w:szCs w:val="22"/>
          <w:lang w:val="pl-PL"/>
        </w:rPr>
        <w:t>562/2019</w:t>
      </w:r>
      <w:bookmarkStart w:id="0" w:name="_GoBack"/>
      <w:bookmarkEnd w:id="0"/>
    </w:p>
    <w:p w14:paraId="711FF938" w14:textId="77777777" w:rsidR="008F6ADD" w:rsidRPr="0024210D" w:rsidRDefault="008F6ADD" w:rsidP="008F6ADD">
      <w:pPr>
        <w:pStyle w:val="Tytu"/>
        <w:spacing w:line="360" w:lineRule="auto"/>
        <w:jc w:val="right"/>
        <w:rPr>
          <w:rFonts w:asciiTheme="minorHAnsi" w:hAnsiTheme="minorHAnsi" w:cstheme="minorHAnsi"/>
          <w:b w:val="0"/>
          <w:i/>
          <w:color w:val="000000" w:themeColor="text1"/>
          <w:sz w:val="22"/>
          <w:szCs w:val="22"/>
        </w:rPr>
      </w:pPr>
      <w:r w:rsidRPr="0024210D">
        <w:rPr>
          <w:rFonts w:asciiTheme="minorHAnsi" w:hAnsiTheme="minorHAnsi" w:cstheme="minorHAnsi"/>
          <w:b w:val="0"/>
          <w:i/>
          <w:color w:val="000000" w:themeColor="text1"/>
          <w:sz w:val="22"/>
          <w:szCs w:val="22"/>
        </w:rPr>
        <w:t>Zarządu Dolnośląskiej Organizacji Turystycznej</w:t>
      </w:r>
    </w:p>
    <w:p w14:paraId="72A8D952" w14:textId="2FA0A125" w:rsidR="008F6ADD" w:rsidRPr="0024210D" w:rsidRDefault="0024210D" w:rsidP="008F6ADD">
      <w:pPr>
        <w:pStyle w:val="Tytu"/>
        <w:spacing w:line="360" w:lineRule="auto"/>
        <w:jc w:val="right"/>
        <w:rPr>
          <w:rFonts w:asciiTheme="minorHAnsi" w:hAnsiTheme="minorHAnsi" w:cstheme="minorHAnsi"/>
          <w:b w:val="0"/>
          <w:i/>
          <w:color w:val="000000" w:themeColor="text1"/>
          <w:sz w:val="22"/>
          <w:szCs w:val="22"/>
        </w:rPr>
      </w:pPr>
      <w:r w:rsidRPr="0024210D">
        <w:rPr>
          <w:rFonts w:asciiTheme="minorHAnsi" w:hAnsiTheme="minorHAnsi" w:cstheme="minorHAnsi"/>
          <w:b w:val="0"/>
          <w:i/>
          <w:color w:val="000000" w:themeColor="text1"/>
          <w:sz w:val="22"/>
          <w:szCs w:val="22"/>
        </w:rPr>
        <w:t xml:space="preserve"> z dnia </w:t>
      </w:r>
      <w:r w:rsidRPr="0024210D">
        <w:rPr>
          <w:rFonts w:asciiTheme="minorHAnsi" w:hAnsiTheme="minorHAnsi" w:cstheme="minorHAnsi"/>
          <w:b w:val="0"/>
          <w:i/>
          <w:color w:val="000000" w:themeColor="text1"/>
          <w:sz w:val="22"/>
          <w:szCs w:val="22"/>
          <w:lang w:val="pl-PL"/>
        </w:rPr>
        <w:t>13.03.2019</w:t>
      </w:r>
      <w:r w:rsidR="008F6ADD" w:rsidRPr="0024210D">
        <w:rPr>
          <w:rFonts w:asciiTheme="minorHAnsi" w:hAnsiTheme="minorHAnsi" w:cstheme="minorHAnsi"/>
          <w:b w:val="0"/>
          <w:i/>
          <w:color w:val="000000" w:themeColor="text1"/>
          <w:sz w:val="22"/>
          <w:szCs w:val="22"/>
        </w:rPr>
        <w:t xml:space="preserve"> roku.</w:t>
      </w:r>
    </w:p>
    <w:p w14:paraId="700E1C26" w14:textId="77777777" w:rsidR="00ED3663" w:rsidRPr="00A327A8" w:rsidRDefault="00ED3663" w:rsidP="008F6ADD">
      <w:pPr>
        <w:pStyle w:val="Tytu"/>
        <w:spacing w:line="360" w:lineRule="auto"/>
        <w:mirrorIndents/>
        <w:jc w:val="right"/>
        <w:rPr>
          <w:rFonts w:ascii="Calibri" w:hAnsi="Calibri"/>
          <w:b w:val="0"/>
          <w:sz w:val="18"/>
          <w:szCs w:val="18"/>
        </w:rPr>
      </w:pPr>
    </w:p>
    <w:p w14:paraId="685AE007" w14:textId="77777777" w:rsidR="00ED3663" w:rsidRPr="00A327A8" w:rsidRDefault="00ED3663" w:rsidP="008F6ADD">
      <w:pPr>
        <w:pStyle w:val="Tytu"/>
        <w:spacing w:line="360" w:lineRule="auto"/>
        <w:mirrorIndents/>
        <w:jc w:val="right"/>
        <w:rPr>
          <w:rFonts w:ascii="Calibri" w:hAnsi="Calibri"/>
          <w:b w:val="0"/>
          <w:sz w:val="18"/>
          <w:szCs w:val="18"/>
        </w:rPr>
      </w:pPr>
    </w:p>
    <w:p w14:paraId="01516110" w14:textId="77777777" w:rsidR="00ED3663" w:rsidRPr="00A327A8" w:rsidRDefault="00ED3663" w:rsidP="008F6ADD">
      <w:pPr>
        <w:pStyle w:val="Tytu"/>
        <w:spacing w:line="360" w:lineRule="auto"/>
        <w:mirrorIndents/>
        <w:jc w:val="right"/>
        <w:rPr>
          <w:rFonts w:ascii="Calibri" w:hAnsi="Calibri"/>
          <w:b w:val="0"/>
          <w:sz w:val="18"/>
          <w:szCs w:val="18"/>
        </w:rPr>
      </w:pPr>
    </w:p>
    <w:p w14:paraId="2A05413C" w14:textId="77777777" w:rsidR="00ED3663" w:rsidRPr="00A327A8" w:rsidRDefault="00ED3663" w:rsidP="008F6ADD">
      <w:pPr>
        <w:pStyle w:val="Tytu"/>
        <w:spacing w:line="360" w:lineRule="auto"/>
        <w:mirrorIndents/>
        <w:jc w:val="right"/>
        <w:rPr>
          <w:rFonts w:ascii="Calibri" w:hAnsi="Calibri"/>
          <w:b w:val="0"/>
          <w:sz w:val="18"/>
          <w:szCs w:val="18"/>
        </w:rPr>
      </w:pPr>
    </w:p>
    <w:p w14:paraId="26A46AE6" w14:textId="77777777" w:rsidR="00ED3663" w:rsidRPr="00A327A8" w:rsidRDefault="00ED3663" w:rsidP="008F6ADD">
      <w:pPr>
        <w:pStyle w:val="Tytu"/>
        <w:spacing w:line="360" w:lineRule="auto"/>
        <w:mirrorIndents/>
        <w:jc w:val="left"/>
        <w:rPr>
          <w:rFonts w:ascii="Calibri" w:hAnsi="Calibri"/>
          <w:sz w:val="40"/>
          <w:szCs w:val="40"/>
        </w:rPr>
      </w:pPr>
    </w:p>
    <w:p w14:paraId="0CA5BF34" w14:textId="77777777" w:rsidR="00ED3663" w:rsidRPr="008F6ADD" w:rsidRDefault="00ED3663" w:rsidP="008F6ADD">
      <w:pPr>
        <w:spacing w:after="0" w:line="360" w:lineRule="auto"/>
        <w:mirrorIndents/>
        <w:jc w:val="center"/>
        <w:rPr>
          <w:rFonts w:ascii="Calibri" w:hAnsi="Calibri"/>
          <w:bCs/>
          <w:sz w:val="20"/>
          <w:u w:val="single"/>
        </w:rPr>
      </w:pPr>
      <w:r w:rsidRPr="008F6ADD">
        <w:rPr>
          <w:rFonts w:ascii="Calibri" w:eastAsia="Calibri" w:hAnsi="Calibri" w:cs="Times New Roman"/>
          <w:b/>
          <w:sz w:val="24"/>
          <w:szCs w:val="40"/>
          <w:u w:val="single"/>
          <w:lang w:val="x-none" w:eastAsia="pl-PL"/>
        </w:rPr>
        <w:t>Sprawozdanie z działalności Stowarzyszenia Dolnośląska Organizacja Turystyczna za rok 201</w:t>
      </w:r>
      <w:r w:rsidR="00F4261A" w:rsidRPr="008F6ADD">
        <w:rPr>
          <w:rFonts w:ascii="Calibri" w:eastAsia="Calibri" w:hAnsi="Calibri" w:cs="Times New Roman"/>
          <w:b/>
          <w:sz w:val="24"/>
          <w:szCs w:val="40"/>
          <w:u w:val="single"/>
          <w:lang w:eastAsia="pl-PL"/>
        </w:rPr>
        <w:t>8</w:t>
      </w:r>
      <w:r w:rsidRPr="008F6ADD">
        <w:rPr>
          <w:rFonts w:ascii="Calibri" w:hAnsi="Calibri"/>
          <w:bCs/>
          <w:sz w:val="20"/>
          <w:u w:val="single"/>
        </w:rPr>
        <w:br/>
      </w:r>
      <w:r w:rsidRPr="008F6ADD">
        <w:rPr>
          <w:rFonts w:ascii="Calibri" w:hAnsi="Calibri"/>
          <w:bCs/>
          <w:sz w:val="20"/>
          <w:u w:val="single"/>
        </w:rPr>
        <w:br/>
      </w:r>
      <w:r w:rsidRPr="008F6ADD">
        <w:rPr>
          <w:rFonts w:ascii="Calibri" w:hAnsi="Calibri"/>
          <w:bCs/>
          <w:sz w:val="20"/>
          <w:u w:val="single"/>
        </w:rPr>
        <w:br/>
      </w:r>
      <w:r w:rsidRPr="008F6ADD">
        <w:rPr>
          <w:rFonts w:ascii="Calibri" w:hAnsi="Calibri"/>
          <w:bCs/>
          <w:sz w:val="20"/>
          <w:u w:val="single"/>
        </w:rPr>
        <w:br/>
      </w:r>
      <w:r w:rsidRPr="008F6ADD">
        <w:rPr>
          <w:rFonts w:ascii="Calibri" w:hAnsi="Calibri"/>
          <w:bCs/>
          <w:sz w:val="20"/>
          <w:u w:val="single"/>
        </w:rPr>
        <w:br/>
      </w:r>
    </w:p>
    <w:p w14:paraId="4DA4EE37" w14:textId="77777777" w:rsidR="00ED3663" w:rsidRPr="00A327A8" w:rsidRDefault="00ED3663" w:rsidP="008F6ADD">
      <w:pPr>
        <w:spacing w:after="0" w:line="360" w:lineRule="auto"/>
        <w:mirrorIndents/>
        <w:rPr>
          <w:rFonts w:ascii="Calibri" w:hAnsi="Calibri"/>
          <w:bCs/>
          <w:sz w:val="20"/>
        </w:rPr>
      </w:pPr>
    </w:p>
    <w:p w14:paraId="4B539EA4" w14:textId="7D19DC4A" w:rsidR="00ED3663" w:rsidRDefault="00ED3663" w:rsidP="008F6ADD">
      <w:pPr>
        <w:spacing w:after="0" w:line="360" w:lineRule="auto"/>
        <w:mirrorIndents/>
        <w:jc w:val="both"/>
        <w:rPr>
          <w:rFonts w:ascii="Calibri" w:hAnsi="Calibri"/>
          <w:bCs/>
          <w:sz w:val="24"/>
        </w:rPr>
      </w:pPr>
      <w:r w:rsidRPr="00C72792">
        <w:rPr>
          <w:rFonts w:ascii="Calibri" w:hAnsi="Calibri"/>
          <w:bCs/>
          <w:sz w:val="24"/>
        </w:rPr>
        <w:t xml:space="preserve">Zgodnie z obowiązującym statutem oraz Planem Merytorycznym DOT na rok 2018, działalność Stowarzyszenia skupiała się na szeroko </w:t>
      </w:r>
      <w:r w:rsidR="000E4F67" w:rsidRPr="00C72792">
        <w:rPr>
          <w:rFonts w:ascii="Calibri" w:hAnsi="Calibri"/>
          <w:bCs/>
          <w:sz w:val="24"/>
        </w:rPr>
        <w:t>pojętym</w:t>
      </w:r>
      <w:r w:rsidRPr="00C72792">
        <w:rPr>
          <w:rFonts w:ascii="Calibri" w:hAnsi="Calibri"/>
          <w:bCs/>
          <w:sz w:val="24"/>
        </w:rPr>
        <w:t xml:space="preserve"> </w:t>
      </w:r>
      <w:r w:rsidR="000E4F67" w:rsidRPr="00C72792">
        <w:rPr>
          <w:rFonts w:ascii="Calibri" w:hAnsi="Calibri"/>
          <w:bCs/>
          <w:sz w:val="24"/>
        </w:rPr>
        <w:t xml:space="preserve">obszarze </w:t>
      </w:r>
      <w:r w:rsidRPr="00C72792">
        <w:rPr>
          <w:rFonts w:ascii="Calibri" w:hAnsi="Calibri"/>
          <w:bCs/>
          <w:sz w:val="24"/>
        </w:rPr>
        <w:t xml:space="preserve">rozwoju i promocji turystyki na Dolnym Śląsku. </w:t>
      </w:r>
      <w:r w:rsidR="000E4F67" w:rsidRPr="00C72792">
        <w:rPr>
          <w:rFonts w:ascii="Calibri" w:hAnsi="Calibri"/>
          <w:bCs/>
          <w:sz w:val="24"/>
        </w:rPr>
        <w:t>Wszystkie realizowane p</w:t>
      </w:r>
      <w:r w:rsidR="00070D33" w:rsidRPr="00C72792">
        <w:rPr>
          <w:rFonts w:ascii="Calibri" w:hAnsi="Calibri"/>
          <w:bCs/>
          <w:sz w:val="24"/>
        </w:rPr>
        <w:t xml:space="preserve">rzedsięwzięcia oraz projekty wpisywały się w następujące kategorie aktywności, uwzględnione w Planie Merytorycznym: </w:t>
      </w:r>
    </w:p>
    <w:p w14:paraId="642508DA" w14:textId="77777777" w:rsidR="008F6ADD" w:rsidRPr="00C72792" w:rsidRDefault="008F6ADD" w:rsidP="008F6ADD">
      <w:pPr>
        <w:spacing w:after="0" w:line="360" w:lineRule="auto"/>
        <w:mirrorIndents/>
        <w:jc w:val="both"/>
        <w:rPr>
          <w:sz w:val="24"/>
          <w:lang w:eastAsia="ar-SA"/>
        </w:rPr>
      </w:pPr>
    </w:p>
    <w:p w14:paraId="61F9D5E3" w14:textId="77777777" w:rsidR="00ED3663" w:rsidRPr="00C72792" w:rsidRDefault="00ED3663" w:rsidP="008F6ADD">
      <w:pPr>
        <w:pStyle w:val="Akapitzlist"/>
        <w:numPr>
          <w:ilvl w:val="0"/>
          <w:numId w:val="2"/>
        </w:numPr>
        <w:spacing w:after="0" w:line="360" w:lineRule="auto"/>
        <w:ind w:left="360"/>
        <w:mirrorIndents/>
        <w:outlineLvl w:val="0"/>
        <w:rPr>
          <w:bCs/>
        </w:rPr>
      </w:pPr>
      <w:r w:rsidRPr="00C72792">
        <w:rPr>
          <w:sz w:val="24"/>
          <w:lang w:eastAsia="ar-SA"/>
        </w:rPr>
        <w:t>Działania promocyjne</w:t>
      </w:r>
    </w:p>
    <w:p w14:paraId="488F5D46" w14:textId="77777777" w:rsidR="00ED3663" w:rsidRPr="00C72792" w:rsidRDefault="00ED3663" w:rsidP="008F6ADD">
      <w:pPr>
        <w:pStyle w:val="Akapitzlist"/>
        <w:numPr>
          <w:ilvl w:val="0"/>
          <w:numId w:val="2"/>
        </w:numPr>
        <w:spacing w:after="0" w:line="360" w:lineRule="auto"/>
        <w:ind w:left="360"/>
        <w:mirrorIndents/>
        <w:outlineLvl w:val="0"/>
        <w:rPr>
          <w:bCs/>
        </w:rPr>
      </w:pPr>
      <w:r w:rsidRPr="00C72792">
        <w:rPr>
          <w:sz w:val="24"/>
          <w:lang w:eastAsia="ar-SA"/>
        </w:rPr>
        <w:t>Współpraca z branżą</w:t>
      </w:r>
    </w:p>
    <w:p w14:paraId="3EFA3147" w14:textId="77777777" w:rsidR="00ED3663" w:rsidRPr="00C72792" w:rsidRDefault="00ED3663" w:rsidP="008F6ADD">
      <w:pPr>
        <w:pStyle w:val="Akapitzlist"/>
        <w:numPr>
          <w:ilvl w:val="0"/>
          <w:numId w:val="2"/>
        </w:numPr>
        <w:spacing w:after="0" w:line="360" w:lineRule="auto"/>
        <w:ind w:left="360"/>
        <w:mirrorIndents/>
        <w:outlineLvl w:val="0"/>
        <w:rPr>
          <w:bCs/>
        </w:rPr>
      </w:pPr>
      <w:r w:rsidRPr="00C72792">
        <w:rPr>
          <w:sz w:val="24"/>
          <w:lang w:eastAsia="ar-SA"/>
        </w:rPr>
        <w:t>Działalność edukacyjna</w:t>
      </w:r>
    </w:p>
    <w:p w14:paraId="1F414B62" w14:textId="77777777" w:rsidR="00ED3663" w:rsidRPr="00A327A8" w:rsidRDefault="00ED3663" w:rsidP="008F6ADD">
      <w:pPr>
        <w:pStyle w:val="Akapitzlist"/>
        <w:numPr>
          <w:ilvl w:val="0"/>
          <w:numId w:val="2"/>
        </w:numPr>
        <w:spacing w:after="0" w:line="360" w:lineRule="auto"/>
        <w:ind w:left="360"/>
        <w:mirrorIndents/>
        <w:outlineLvl w:val="0"/>
        <w:rPr>
          <w:lang w:eastAsia="ar-SA"/>
        </w:rPr>
      </w:pPr>
      <w:r w:rsidRPr="00C72792">
        <w:rPr>
          <w:sz w:val="24"/>
          <w:lang w:eastAsia="ar-SA"/>
        </w:rPr>
        <w:t>Rozwój organizacyjny i pozostałe działania statutowe</w:t>
      </w:r>
      <w:r w:rsidRPr="00C72792">
        <w:rPr>
          <w:bCs/>
        </w:rPr>
        <w:br/>
      </w:r>
      <w:r w:rsidRPr="00A327A8">
        <w:rPr>
          <w:bCs/>
          <w:sz w:val="20"/>
        </w:rPr>
        <w:br/>
      </w:r>
      <w:r w:rsidRPr="00A327A8">
        <w:rPr>
          <w:bCs/>
          <w:sz w:val="20"/>
        </w:rPr>
        <w:br/>
      </w:r>
      <w:bookmarkStart w:id="1" w:name="_Toc406158664"/>
      <w:bookmarkStart w:id="2" w:name="_Toc406160254"/>
      <w:bookmarkStart w:id="3" w:name="_Toc439672987"/>
      <w:bookmarkStart w:id="4" w:name="_Toc439673109"/>
      <w:bookmarkStart w:id="5" w:name="_Toc439673857"/>
    </w:p>
    <w:p w14:paraId="26F5B93B" w14:textId="77777777" w:rsidR="00070D33" w:rsidRPr="00A327A8" w:rsidRDefault="00070D33" w:rsidP="008F6ADD">
      <w:pPr>
        <w:spacing w:after="0" w:line="360" w:lineRule="auto"/>
        <w:mirrorIndents/>
        <w:outlineLvl w:val="0"/>
        <w:rPr>
          <w:lang w:eastAsia="ar-SA"/>
        </w:rPr>
      </w:pPr>
    </w:p>
    <w:p w14:paraId="3BCFE2FA" w14:textId="77777777" w:rsidR="00070D33" w:rsidRPr="00A327A8" w:rsidRDefault="00070D33" w:rsidP="008F6ADD">
      <w:pPr>
        <w:spacing w:after="0" w:line="360" w:lineRule="auto"/>
        <w:mirrorIndents/>
        <w:outlineLvl w:val="0"/>
        <w:rPr>
          <w:lang w:eastAsia="ar-SA"/>
        </w:rPr>
      </w:pPr>
    </w:p>
    <w:p w14:paraId="314362CB" w14:textId="77777777" w:rsidR="00070D33" w:rsidRPr="00A327A8" w:rsidRDefault="00070D33" w:rsidP="008F6ADD">
      <w:pPr>
        <w:spacing w:after="0" w:line="360" w:lineRule="auto"/>
        <w:mirrorIndents/>
        <w:outlineLvl w:val="0"/>
        <w:rPr>
          <w:lang w:eastAsia="ar-SA"/>
        </w:rPr>
      </w:pPr>
    </w:p>
    <w:p w14:paraId="0131D4A6" w14:textId="77777777" w:rsidR="00070D33" w:rsidRPr="00A327A8" w:rsidRDefault="00070D33" w:rsidP="008F6ADD">
      <w:pPr>
        <w:spacing w:after="0" w:line="360" w:lineRule="auto"/>
        <w:mirrorIndents/>
        <w:outlineLvl w:val="0"/>
        <w:rPr>
          <w:lang w:eastAsia="ar-SA"/>
        </w:rPr>
      </w:pPr>
    </w:p>
    <w:p w14:paraId="6FB7A20B" w14:textId="77777777" w:rsidR="00070D33" w:rsidRPr="00A327A8" w:rsidRDefault="00070D33" w:rsidP="008F6ADD">
      <w:pPr>
        <w:spacing w:after="0" w:line="360" w:lineRule="auto"/>
        <w:mirrorIndents/>
        <w:outlineLvl w:val="0"/>
        <w:rPr>
          <w:lang w:eastAsia="ar-SA"/>
        </w:rPr>
      </w:pPr>
    </w:p>
    <w:p w14:paraId="72D0739C" w14:textId="77777777" w:rsidR="00070D33" w:rsidRPr="00A327A8" w:rsidRDefault="00070D33" w:rsidP="008F6ADD">
      <w:pPr>
        <w:spacing w:after="0" w:line="360" w:lineRule="auto"/>
        <w:mirrorIndents/>
        <w:outlineLvl w:val="0"/>
        <w:rPr>
          <w:lang w:eastAsia="ar-SA"/>
        </w:rPr>
      </w:pPr>
    </w:p>
    <w:p w14:paraId="41F0178A" w14:textId="77777777" w:rsidR="00070D33" w:rsidRPr="00A327A8" w:rsidRDefault="00070D33" w:rsidP="008F6ADD">
      <w:pPr>
        <w:spacing w:after="0" w:line="360" w:lineRule="auto"/>
        <w:mirrorIndents/>
        <w:outlineLvl w:val="0"/>
        <w:rPr>
          <w:lang w:eastAsia="ar-SA"/>
        </w:rPr>
      </w:pPr>
    </w:p>
    <w:p w14:paraId="2100EF75" w14:textId="10112C1D" w:rsidR="00ED3663" w:rsidRPr="00A327A8" w:rsidRDefault="00ED3663" w:rsidP="008F6ADD">
      <w:pPr>
        <w:pStyle w:val="Nagwek1"/>
        <w:spacing w:line="360" w:lineRule="auto"/>
        <w:mirrorIndents/>
        <w:jc w:val="left"/>
        <w:rPr>
          <w:rFonts w:ascii="Cambria" w:hAnsi="Cambria"/>
          <w:sz w:val="34"/>
          <w:szCs w:val="34"/>
        </w:rPr>
      </w:pPr>
      <w:r w:rsidRPr="00A327A8">
        <w:rPr>
          <w:rFonts w:ascii="Cambria" w:hAnsi="Cambria"/>
          <w:sz w:val="34"/>
          <w:szCs w:val="34"/>
        </w:rPr>
        <w:t xml:space="preserve">1. Działania </w:t>
      </w:r>
      <w:bookmarkEnd w:id="1"/>
      <w:bookmarkEnd w:id="2"/>
      <w:bookmarkEnd w:id="3"/>
      <w:bookmarkEnd w:id="4"/>
      <w:bookmarkEnd w:id="5"/>
      <w:r w:rsidR="00DA1F20" w:rsidRPr="00A327A8">
        <w:rPr>
          <w:rFonts w:ascii="Cambria" w:hAnsi="Cambria"/>
          <w:sz w:val="34"/>
          <w:szCs w:val="34"/>
        </w:rPr>
        <w:t>promocyjne</w:t>
      </w:r>
    </w:p>
    <w:p w14:paraId="10FF44CB" w14:textId="77777777" w:rsidR="00D075E3" w:rsidRPr="00A327A8" w:rsidRDefault="00D075E3" w:rsidP="008F6ADD">
      <w:pPr>
        <w:spacing w:after="0" w:line="360" w:lineRule="auto"/>
        <w:rPr>
          <w:lang w:val="x-none" w:eastAsia="ar-SA"/>
        </w:rPr>
      </w:pPr>
    </w:p>
    <w:p w14:paraId="3BEF20AA" w14:textId="01E3C874" w:rsidR="00ED3663" w:rsidRPr="00A327A8" w:rsidRDefault="00ED3663" w:rsidP="008F6ADD">
      <w:pPr>
        <w:pStyle w:val="Nagwek2"/>
        <w:spacing w:before="0" w:after="0" w:line="360" w:lineRule="auto"/>
        <w:mirrorIndents/>
        <w:rPr>
          <w:i w:val="0"/>
        </w:rPr>
      </w:pPr>
      <w:bookmarkStart w:id="6" w:name="_Toc406158665"/>
      <w:bookmarkStart w:id="7" w:name="_Toc406160255"/>
      <w:bookmarkStart w:id="8" w:name="_Toc439672988"/>
      <w:bookmarkStart w:id="9" w:name="_Toc439673110"/>
      <w:bookmarkStart w:id="10" w:name="_Toc439673858"/>
      <w:r w:rsidRPr="00A327A8">
        <w:rPr>
          <w:i w:val="0"/>
        </w:rPr>
        <w:t xml:space="preserve">1.1. Imprezy </w:t>
      </w:r>
      <w:bookmarkEnd w:id="6"/>
      <w:bookmarkEnd w:id="7"/>
      <w:bookmarkEnd w:id="8"/>
      <w:bookmarkEnd w:id="9"/>
      <w:bookmarkEnd w:id="10"/>
      <w:r w:rsidR="00DA1F20" w:rsidRPr="00A327A8">
        <w:rPr>
          <w:i w:val="0"/>
        </w:rPr>
        <w:t>regionalne</w:t>
      </w:r>
    </w:p>
    <w:p w14:paraId="5FC4E655" w14:textId="77777777" w:rsidR="00255C3F" w:rsidRPr="00A327A8" w:rsidRDefault="00255C3F" w:rsidP="008F6ADD">
      <w:pPr>
        <w:spacing w:after="0" w:line="360" w:lineRule="auto"/>
        <w:mirrorIndents/>
        <w:jc w:val="both"/>
        <w:rPr>
          <w:lang w:eastAsia="ar-SA"/>
        </w:rPr>
      </w:pPr>
    </w:p>
    <w:p w14:paraId="1FC53D26" w14:textId="77777777" w:rsidR="002545AC" w:rsidRPr="00940EBF" w:rsidRDefault="00F4261A" w:rsidP="008F6ADD">
      <w:pPr>
        <w:spacing w:after="0" w:line="360" w:lineRule="auto"/>
        <w:mirrorIndents/>
        <w:jc w:val="both"/>
        <w:rPr>
          <w:sz w:val="24"/>
          <w:lang w:eastAsia="ar-SA"/>
        </w:rPr>
      </w:pPr>
      <w:r w:rsidRPr="00940EBF">
        <w:rPr>
          <w:sz w:val="24"/>
          <w:lang w:eastAsia="ar-SA"/>
        </w:rPr>
        <w:t xml:space="preserve">Spełniając założenia </w:t>
      </w:r>
      <w:r w:rsidR="00E7312D" w:rsidRPr="00940EBF">
        <w:rPr>
          <w:sz w:val="24"/>
          <w:lang w:eastAsia="ar-SA"/>
        </w:rPr>
        <w:t xml:space="preserve">statutowe </w:t>
      </w:r>
      <w:r w:rsidRPr="00940EBF">
        <w:rPr>
          <w:sz w:val="24"/>
          <w:lang w:eastAsia="ar-SA"/>
        </w:rPr>
        <w:t xml:space="preserve">i cele wyznaczone w Planie, </w:t>
      </w:r>
      <w:r w:rsidR="004323AB" w:rsidRPr="00940EBF">
        <w:rPr>
          <w:sz w:val="24"/>
          <w:lang w:eastAsia="ar-SA"/>
        </w:rPr>
        <w:t>do jakich należało m.in.</w:t>
      </w:r>
      <w:r w:rsidRPr="00940EBF">
        <w:rPr>
          <w:sz w:val="24"/>
          <w:lang w:eastAsia="ar-SA"/>
        </w:rPr>
        <w:t xml:space="preserve"> dotarcie z ofertą bezpośrednio do turysty indywidualnego, Stowarzyszen</w:t>
      </w:r>
      <w:r w:rsidR="004323AB" w:rsidRPr="00940EBF">
        <w:rPr>
          <w:sz w:val="24"/>
          <w:lang w:eastAsia="ar-SA"/>
        </w:rPr>
        <w:t>ie Dolnośląska Organizacja Turystyczna promowało region oraz członków DOT podczas rozmaitych imprez plenerowych.</w:t>
      </w:r>
      <w:r w:rsidR="00E7312D" w:rsidRPr="00940EBF">
        <w:rPr>
          <w:sz w:val="24"/>
          <w:lang w:eastAsia="ar-SA"/>
        </w:rPr>
        <w:t xml:space="preserve"> </w:t>
      </w:r>
    </w:p>
    <w:p w14:paraId="6CC78E5A" w14:textId="77777777" w:rsidR="002545AC" w:rsidRPr="00940EBF" w:rsidRDefault="002545AC" w:rsidP="008F6ADD">
      <w:pPr>
        <w:spacing w:after="0" w:line="360" w:lineRule="auto"/>
        <w:mirrorIndents/>
        <w:jc w:val="both"/>
        <w:rPr>
          <w:sz w:val="24"/>
          <w:lang w:eastAsia="ar-SA"/>
        </w:rPr>
      </w:pPr>
    </w:p>
    <w:p w14:paraId="3EAD11B3" w14:textId="77777777" w:rsidR="002545AC" w:rsidRPr="00940EBF" w:rsidRDefault="002545AC" w:rsidP="008F6ADD">
      <w:pPr>
        <w:pStyle w:val="Akapitzlist"/>
        <w:numPr>
          <w:ilvl w:val="0"/>
          <w:numId w:val="8"/>
        </w:numPr>
        <w:spacing w:after="0" w:line="360" w:lineRule="auto"/>
        <w:mirrorIndents/>
        <w:jc w:val="both"/>
        <w:rPr>
          <w:sz w:val="24"/>
          <w:lang w:eastAsia="ar-SA"/>
        </w:rPr>
      </w:pPr>
      <w:r w:rsidRPr="00940EBF">
        <w:rPr>
          <w:sz w:val="24"/>
          <w:lang w:eastAsia="ar-SA"/>
        </w:rPr>
        <w:t>Udział ze stoiskiem Dolnośląskiej Organizacji Turystycznej w Majówce Historycznej 2018 (1 maja 2018 r., Zamek Kliczków).</w:t>
      </w:r>
    </w:p>
    <w:p w14:paraId="108CD560" w14:textId="7856E290" w:rsidR="00404917" w:rsidRPr="00940EBF" w:rsidRDefault="002545AC" w:rsidP="008F6ADD">
      <w:pPr>
        <w:pStyle w:val="Akapitzlist"/>
        <w:numPr>
          <w:ilvl w:val="0"/>
          <w:numId w:val="8"/>
        </w:numPr>
        <w:spacing w:after="0" w:line="360" w:lineRule="auto"/>
        <w:mirrorIndents/>
        <w:jc w:val="both"/>
        <w:rPr>
          <w:sz w:val="24"/>
          <w:lang w:eastAsia="ar-SA"/>
        </w:rPr>
      </w:pPr>
      <w:r w:rsidRPr="00940EBF">
        <w:rPr>
          <w:sz w:val="24"/>
          <w:lang w:eastAsia="ar-SA"/>
        </w:rPr>
        <w:t>U</w:t>
      </w:r>
      <w:r w:rsidR="00E7312D" w:rsidRPr="00940EBF">
        <w:rPr>
          <w:sz w:val="24"/>
          <w:lang w:eastAsia="ar-SA"/>
        </w:rPr>
        <w:t xml:space="preserve">dział z dwoma stoiskami promującymi Europejski Szlak Zamków i Pałaców oraz Szlak </w:t>
      </w:r>
      <w:r w:rsidR="00E83DA6">
        <w:rPr>
          <w:sz w:val="24"/>
          <w:lang w:eastAsia="ar-SA"/>
        </w:rPr>
        <w:t>k</w:t>
      </w:r>
      <w:r w:rsidR="00E7312D" w:rsidRPr="00940EBF">
        <w:rPr>
          <w:sz w:val="24"/>
          <w:lang w:eastAsia="ar-SA"/>
        </w:rPr>
        <w:t xml:space="preserve">ulinarny </w:t>
      </w:r>
      <w:r w:rsidR="00E83DA6">
        <w:rPr>
          <w:sz w:val="24"/>
          <w:lang w:eastAsia="ar-SA"/>
        </w:rPr>
        <w:t>„</w:t>
      </w:r>
      <w:r w:rsidR="00E7312D" w:rsidRPr="00940EBF">
        <w:rPr>
          <w:sz w:val="24"/>
          <w:lang w:eastAsia="ar-SA"/>
        </w:rPr>
        <w:t>Smaki Dolnego Śląska</w:t>
      </w:r>
      <w:r w:rsidR="00E83DA6">
        <w:rPr>
          <w:sz w:val="24"/>
          <w:lang w:eastAsia="ar-SA"/>
        </w:rPr>
        <w:t>”</w:t>
      </w:r>
      <w:r w:rsidR="00E7312D" w:rsidRPr="00940EBF">
        <w:rPr>
          <w:sz w:val="24"/>
          <w:lang w:eastAsia="ar-SA"/>
        </w:rPr>
        <w:t xml:space="preserve"> na Jarmarku </w:t>
      </w:r>
      <w:proofErr w:type="spellStart"/>
      <w:r w:rsidR="00E7312D" w:rsidRPr="00940EBF">
        <w:rPr>
          <w:sz w:val="24"/>
          <w:lang w:eastAsia="ar-SA"/>
        </w:rPr>
        <w:t>Jadwiżańskim</w:t>
      </w:r>
      <w:proofErr w:type="spellEnd"/>
      <w:r w:rsidR="00E7312D" w:rsidRPr="00940EBF">
        <w:rPr>
          <w:sz w:val="24"/>
          <w:lang w:eastAsia="ar-SA"/>
        </w:rPr>
        <w:t xml:space="preserve"> (30</w:t>
      </w:r>
      <w:r w:rsidR="00404917" w:rsidRPr="00940EBF">
        <w:rPr>
          <w:sz w:val="24"/>
          <w:lang w:eastAsia="ar-SA"/>
        </w:rPr>
        <w:t xml:space="preserve"> września </w:t>
      </w:r>
      <w:r w:rsidR="00E7312D" w:rsidRPr="00940EBF">
        <w:rPr>
          <w:sz w:val="24"/>
          <w:lang w:eastAsia="ar-SA"/>
        </w:rPr>
        <w:t>2018</w:t>
      </w:r>
      <w:r w:rsidR="00404917" w:rsidRPr="00940EBF">
        <w:rPr>
          <w:sz w:val="24"/>
          <w:lang w:eastAsia="ar-SA"/>
        </w:rPr>
        <w:t xml:space="preserve"> r.</w:t>
      </w:r>
      <w:r w:rsidR="00E7312D" w:rsidRPr="00940EBF">
        <w:rPr>
          <w:sz w:val="24"/>
          <w:lang w:eastAsia="ar-SA"/>
        </w:rPr>
        <w:t xml:space="preserve">, </w:t>
      </w:r>
      <w:r w:rsidR="00404917" w:rsidRPr="00940EBF">
        <w:rPr>
          <w:sz w:val="24"/>
          <w:lang w:eastAsia="ar-SA"/>
        </w:rPr>
        <w:t>Centrum K</w:t>
      </w:r>
      <w:r w:rsidR="00E83DA6">
        <w:rPr>
          <w:sz w:val="24"/>
          <w:lang w:eastAsia="ar-SA"/>
        </w:rPr>
        <w:t>ultury „Zamek” w Leśnicy).</w:t>
      </w:r>
    </w:p>
    <w:p w14:paraId="05E27315" w14:textId="1BB87E4C" w:rsidR="00F4261A" w:rsidRPr="00940EBF" w:rsidRDefault="002545AC" w:rsidP="008F6ADD">
      <w:pPr>
        <w:pStyle w:val="Akapitzlist"/>
        <w:numPr>
          <w:ilvl w:val="0"/>
          <w:numId w:val="8"/>
        </w:numPr>
        <w:spacing w:after="0" w:line="360" w:lineRule="auto"/>
        <w:mirrorIndents/>
        <w:jc w:val="both"/>
        <w:rPr>
          <w:sz w:val="24"/>
          <w:lang w:eastAsia="ar-SA"/>
        </w:rPr>
      </w:pPr>
      <w:r w:rsidRPr="00940EBF">
        <w:rPr>
          <w:sz w:val="24"/>
          <w:lang w:eastAsia="ar-SA"/>
        </w:rPr>
        <w:t xml:space="preserve">Udział ze stoiskiem promocyjnym na Konferencji Turystycznej „Sieciowe produkty turystyczne”, organizowanej m.in. przez Gminę Miasto Świdnica, Dolnośląską Izbę Turystyki oraz Lokalną Organizację Turystyczną „Księstwo Świdnicko-Jaworskie); w trakcie konferencji odbył się także wykład Rajmunda Papiernika, dyrektora Biura DOT, dotyczący Szlaku </w:t>
      </w:r>
      <w:r w:rsidR="00E83DA6">
        <w:rPr>
          <w:sz w:val="24"/>
          <w:lang w:eastAsia="ar-SA"/>
        </w:rPr>
        <w:t>k</w:t>
      </w:r>
      <w:r w:rsidRPr="00940EBF">
        <w:rPr>
          <w:sz w:val="24"/>
          <w:lang w:eastAsia="ar-SA"/>
        </w:rPr>
        <w:t>ulinarnego „Smaki Dolnego Śląska” (10-11 października 2018 r., Świdnica).</w:t>
      </w:r>
    </w:p>
    <w:p w14:paraId="7572C180" w14:textId="77777777" w:rsidR="00765F35" w:rsidRPr="00A327A8" w:rsidRDefault="00765F35" w:rsidP="008F6ADD">
      <w:pPr>
        <w:pStyle w:val="Akapitzlist"/>
        <w:spacing w:after="0" w:line="360" w:lineRule="auto"/>
        <w:ind w:left="720"/>
        <w:mirrorIndents/>
        <w:jc w:val="both"/>
        <w:rPr>
          <w:lang w:eastAsia="ar-SA"/>
        </w:rPr>
      </w:pPr>
    </w:p>
    <w:p w14:paraId="5B65B0BD" w14:textId="28CD4536" w:rsidR="00ED3663" w:rsidRPr="00A327A8" w:rsidRDefault="00ED3663" w:rsidP="008F6ADD">
      <w:pPr>
        <w:pStyle w:val="Nagwek2"/>
        <w:spacing w:before="0" w:after="0" w:line="360" w:lineRule="auto"/>
        <w:mirrorIndents/>
        <w:rPr>
          <w:i w:val="0"/>
        </w:rPr>
      </w:pPr>
      <w:bookmarkStart w:id="11" w:name="_Toc406160258"/>
      <w:bookmarkStart w:id="12" w:name="_Toc439672991"/>
      <w:bookmarkStart w:id="13" w:name="_Toc439673113"/>
      <w:bookmarkStart w:id="14" w:name="_Toc439673861"/>
      <w:r w:rsidRPr="00A327A8">
        <w:rPr>
          <w:i w:val="0"/>
        </w:rPr>
        <w:t xml:space="preserve">1.2. Prowadzenie punktów </w:t>
      </w:r>
      <w:r w:rsidR="00255C3F" w:rsidRPr="00A327A8">
        <w:rPr>
          <w:i w:val="0"/>
          <w:lang w:val="pl-PL"/>
        </w:rPr>
        <w:t>i</w:t>
      </w:r>
      <w:proofErr w:type="spellStart"/>
      <w:r w:rsidR="00B150B2" w:rsidRPr="00A327A8">
        <w:rPr>
          <w:i w:val="0"/>
        </w:rPr>
        <w:t>nformacji</w:t>
      </w:r>
      <w:proofErr w:type="spellEnd"/>
      <w:r w:rsidR="00255C3F" w:rsidRPr="00A327A8">
        <w:rPr>
          <w:i w:val="0"/>
        </w:rPr>
        <w:t xml:space="preserve"> t</w:t>
      </w:r>
      <w:r w:rsidRPr="00A327A8">
        <w:rPr>
          <w:i w:val="0"/>
        </w:rPr>
        <w:t>urystycznej</w:t>
      </w:r>
      <w:bookmarkEnd w:id="11"/>
      <w:bookmarkEnd w:id="12"/>
      <w:bookmarkEnd w:id="13"/>
      <w:bookmarkEnd w:id="14"/>
    </w:p>
    <w:p w14:paraId="673A20C5" w14:textId="77777777" w:rsidR="00255C3F" w:rsidRPr="00A327A8" w:rsidRDefault="00255C3F" w:rsidP="008F6ADD">
      <w:pPr>
        <w:pStyle w:val="Akapitzlist"/>
        <w:spacing w:after="0" w:line="360" w:lineRule="auto"/>
        <w:ind w:left="0"/>
        <w:mirrorIndents/>
        <w:jc w:val="both"/>
        <w:rPr>
          <w:rFonts w:asciiTheme="minorHAnsi" w:eastAsiaTheme="minorHAnsi" w:hAnsiTheme="minorHAnsi" w:cstheme="minorBidi"/>
          <w:lang w:val="x-none"/>
        </w:rPr>
      </w:pPr>
    </w:p>
    <w:p w14:paraId="3C0804CD" w14:textId="77777777" w:rsidR="00255C3F" w:rsidRPr="00940EBF" w:rsidRDefault="00070D33" w:rsidP="008F6ADD">
      <w:pPr>
        <w:pStyle w:val="Akapitzlist"/>
        <w:spacing w:after="0" w:line="360" w:lineRule="auto"/>
        <w:ind w:left="0"/>
        <w:mirrorIndents/>
        <w:jc w:val="both"/>
        <w:rPr>
          <w:sz w:val="24"/>
        </w:rPr>
      </w:pPr>
      <w:r w:rsidRPr="00940EBF">
        <w:rPr>
          <w:sz w:val="24"/>
        </w:rPr>
        <w:t xml:space="preserve">Przez cały miniony rok Dolnośląska Organizacja Turystyczna prowadziła działania mające na celu rozbudowę regionalnych sieci punktów informacji turystycznej. </w:t>
      </w:r>
    </w:p>
    <w:p w14:paraId="1AAD0125" w14:textId="408C9B1C" w:rsidR="00E97ABE" w:rsidRPr="00940EBF" w:rsidRDefault="00070D33" w:rsidP="008F6ADD">
      <w:pPr>
        <w:pStyle w:val="Akapitzlist"/>
        <w:spacing w:after="0" w:line="360" w:lineRule="auto"/>
        <w:ind w:left="0"/>
        <w:mirrorIndents/>
        <w:jc w:val="both"/>
        <w:rPr>
          <w:sz w:val="24"/>
        </w:rPr>
      </w:pPr>
      <w:r w:rsidRPr="00940EBF">
        <w:rPr>
          <w:sz w:val="24"/>
        </w:rPr>
        <w:t>W ramach współpracy, jaką podjęliśmy z Gminą Wrocław oraz Urzędem Marszałkowskim Województwa Dolnośląskiego, w 2018 realizowany był wieloletni projekt pn.: „Organizacja i prowadzenie trzech punktów informacji turystycznej w latach 2018 – 2019”. W jego ramach DOT prowadził trzy punkty informacji turystycznej: 1) na Dworcu Głównym PKP</w:t>
      </w:r>
      <w:r w:rsidR="0088367C">
        <w:rPr>
          <w:sz w:val="24"/>
        </w:rPr>
        <w:t xml:space="preserve"> we Wrocławiu</w:t>
      </w:r>
      <w:r w:rsidRPr="00940EBF">
        <w:rPr>
          <w:sz w:val="24"/>
        </w:rPr>
        <w:t xml:space="preserve">, 2) w Porcie Lotniczym Wrocław im. </w:t>
      </w:r>
      <w:r w:rsidRPr="00940EBF">
        <w:rPr>
          <w:sz w:val="24"/>
        </w:rPr>
        <w:lastRenderedPageBreak/>
        <w:t xml:space="preserve">Mikołaja Kopernika, oraz 3) przy Punkcie Obsługi Klienta ZOO Wrocław. </w:t>
      </w:r>
      <w:r w:rsidR="00255C3F" w:rsidRPr="00940EBF">
        <w:rPr>
          <w:sz w:val="24"/>
        </w:rPr>
        <w:t xml:space="preserve">Oprócz zadań związanych z zarządzaniem punktami informacji turystycznej, we wszystkich trzech placówkach prowadzona była sprzedaż Wrocławskiej Karty Turystycznej, będącej jednym z najważniejszych produktów turystycznych miasta. </w:t>
      </w:r>
    </w:p>
    <w:p w14:paraId="7A11A5A8" w14:textId="77777777" w:rsidR="00794AB5" w:rsidRPr="00940EBF" w:rsidRDefault="00255C3F" w:rsidP="008F6ADD">
      <w:pPr>
        <w:pStyle w:val="Akapitzlist"/>
        <w:spacing w:after="0" w:line="360" w:lineRule="auto"/>
        <w:ind w:left="0"/>
        <w:mirrorIndents/>
        <w:jc w:val="both"/>
        <w:rPr>
          <w:sz w:val="24"/>
        </w:rPr>
      </w:pPr>
      <w:r w:rsidRPr="00940EBF">
        <w:rPr>
          <w:sz w:val="24"/>
        </w:rPr>
        <w:t xml:space="preserve">Dodatkowo w roku 2018 kontynuowaliśmy działalność Karkonoskiej Informacji Turystycznej w Jeleniej Górze, prowadzonej przez DOT w ramach współpracy z Miastem Jelenia Góra, oraz Punktu Informacji Turystycznej w Zgorzelcu, </w:t>
      </w:r>
      <w:r w:rsidR="00E97ABE" w:rsidRPr="00940EBF">
        <w:rPr>
          <w:sz w:val="24"/>
        </w:rPr>
        <w:t xml:space="preserve">funkcjonującego na mocy porozumienia zawartego z Urzędem Miasta Zgorzelec. </w:t>
      </w:r>
    </w:p>
    <w:p w14:paraId="120D073C" w14:textId="6D276772" w:rsidR="00794AB5" w:rsidRPr="00940EBF" w:rsidRDefault="00794AB5" w:rsidP="008F6ADD">
      <w:pPr>
        <w:pStyle w:val="Akapitzlist"/>
        <w:spacing w:after="0" w:line="360" w:lineRule="auto"/>
        <w:ind w:left="0"/>
        <w:mirrorIndents/>
        <w:jc w:val="both"/>
        <w:rPr>
          <w:sz w:val="24"/>
        </w:rPr>
      </w:pPr>
      <w:r w:rsidRPr="00940EBF">
        <w:rPr>
          <w:sz w:val="24"/>
        </w:rPr>
        <w:t xml:space="preserve">W dwóch wspomnianych punktach IT, na Dworcu Gł. PKP we Wrocławiu oraz w Jeleniej Górze, funkcjonowało jedyne na Dolnym Śląsku turystyczne </w:t>
      </w:r>
      <w:proofErr w:type="spellStart"/>
      <w:r w:rsidRPr="00940EBF">
        <w:rPr>
          <w:i/>
          <w:sz w:val="24"/>
        </w:rPr>
        <w:t>call</w:t>
      </w:r>
      <w:proofErr w:type="spellEnd"/>
      <w:r w:rsidRPr="00940EBF">
        <w:rPr>
          <w:i/>
          <w:sz w:val="24"/>
        </w:rPr>
        <w:t xml:space="preserve"> </w:t>
      </w:r>
      <w:proofErr w:type="spellStart"/>
      <w:r w:rsidRPr="00940EBF">
        <w:rPr>
          <w:i/>
          <w:sz w:val="24"/>
        </w:rPr>
        <w:t>center</w:t>
      </w:r>
      <w:proofErr w:type="spellEnd"/>
      <w:r w:rsidRPr="00940EBF">
        <w:rPr>
          <w:sz w:val="24"/>
        </w:rPr>
        <w:t xml:space="preserve"> ogólnopolskiej informacji turystycznej, stworzone w ramach projektu „Promujmy Polskę Razem” Polskiej Organizacji Turystycznej. </w:t>
      </w:r>
    </w:p>
    <w:p w14:paraId="18DB3D2D" w14:textId="4684A6FF" w:rsidR="00E97ABE" w:rsidRPr="00940EBF" w:rsidRDefault="00E97ABE" w:rsidP="008F6ADD">
      <w:pPr>
        <w:pStyle w:val="Akapitzlist"/>
        <w:spacing w:after="0" w:line="360" w:lineRule="auto"/>
        <w:ind w:left="0"/>
        <w:mirrorIndents/>
        <w:jc w:val="both"/>
        <w:rPr>
          <w:sz w:val="24"/>
        </w:rPr>
      </w:pPr>
      <w:r w:rsidRPr="00940EBF">
        <w:rPr>
          <w:sz w:val="24"/>
        </w:rPr>
        <w:t>Pomocy w zakresie informacji turystycznej udzielali również pracownicy Biura DOT we Wrocławiu przy ul. Świdnickiej</w:t>
      </w:r>
      <w:r w:rsidR="0043050A" w:rsidRPr="00940EBF">
        <w:rPr>
          <w:sz w:val="24"/>
        </w:rPr>
        <w:t xml:space="preserve">, gdzie od 2017 roku </w:t>
      </w:r>
      <w:r w:rsidR="003F62FA">
        <w:rPr>
          <w:sz w:val="24"/>
        </w:rPr>
        <w:t>działał</w:t>
      </w:r>
      <w:r w:rsidR="0043050A" w:rsidRPr="00940EBF">
        <w:rPr>
          <w:sz w:val="24"/>
        </w:rPr>
        <w:t xml:space="preserve"> punkt sprzedaży towarów regionalnych z Dolnego Śląska (ceramika bolesławiecka, upominki, gry edukacyjne). W minionym roku jego oferta powiększyła się m.in. o specjalnie przygotowane pudełko Smaków Dolnego Śląska, zawierające wyselekcjonowane produkty lokalnych producentów.   </w:t>
      </w:r>
    </w:p>
    <w:p w14:paraId="2DC6998D" w14:textId="77777777" w:rsidR="00E97ABE" w:rsidRPr="00A327A8" w:rsidRDefault="00E97ABE" w:rsidP="008F6ADD">
      <w:pPr>
        <w:pStyle w:val="Akapitzlist"/>
        <w:spacing w:after="0" w:line="360" w:lineRule="auto"/>
        <w:ind w:left="0"/>
        <w:mirrorIndents/>
        <w:jc w:val="both"/>
      </w:pPr>
    </w:p>
    <w:p w14:paraId="36FD8486" w14:textId="77777777" w:rsidR="00ED3663" w:rsidRPr="008F6ADD" w:rsidRDefault="00ED3663" w:rsidP="008F6ADD">
      <w:pPr>
        <w:pStyle w:val="Akapitzlist"/>
        <w:spacing w:after="0" w:line="360" w:lineRule="auto"/>
        <w:ind w:left="0"/>
        <w:mirrorIndents/>
        <w:jc w:val="both"/>
        <w:rPr>
          <w:b/>
          <w:sz w:val="24"/>
        </w:rPr>
      </w:pPr>
      <w:r w:rsidRPr="008F6ADD">
        <w:rPr>
          <w:b/>
          <w:sz w:val="24"/>
        </w:rPr>
        <w:t>Punkty informacji turystycznej prowadzone przez Dolnośląską Organizację Turystyczną: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701"/>
        <w:gridCol w:w="2127"/>
        <w:gridCol w:w="1559"/>
        <w:gridCol w:w="2268"/>
      </w:tblGrid>
      <w:tr w:rsidR="00ED3663" w:rsidRPr="008F6ADD" w14:paraId="1D779907" w14:textId="77777777" w:rsidTr="00ED3663">
        <w:tc>
          <w:tcPr>
            <w:tcW w:w="2376" w:type="dxa"/>
          </w:tcPr>
          <w:p w14:paraId="36D1DB67"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Nazwa</w:t>
            </w:r>
          </w:p>
        </w:tc>
        <w:tc>
          <w:tcPr>
            <w:tcW w:w="1701" w:type="dxa"/>
          </w:tcPr>
          <w:p w14:paraId="2BDAC647"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Adres</w:t>
            </w:r>
          </w:p>
        </w:tc>
        <w:tc>
          <w:tcPr>
            <w:tcW w:w="2127" w:type="dxa"/>
          </w:tcPr>
          <w:p w14:paraId="02F54CB1"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E-mail</w:t>
            </w:r>
          </w:p>
        </w:tc>
        <w:tc>
          <w:tcPr>
            <w:tcW w:w="1559" w:type="dxa"/>
          </w:tcPr>
          <w:p w14:paraId="178BCCF0"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Telefon</w:t>
            </w:r>
          </w:p>
        </w:tc>
        <w:tc>
          <w:tcPr>
            <w:tcW w:w="2268" w:type="dxa"/>
          </w:tcPr>
          <w:p w14:paraId="6941D43A" w14:textId="77777777" w:rsidR="00ED3663" w:rsidRPr="008F6ADD" w:rsidRDefault="00ED3663" w:rsidP="008F6ADD">
            <w:pPr>
              <w:pStyle w:val="Akapitzlist"/>
              <w:spacing w:after="0" w:line="360" w:lineRule="auto"/>
              <w:ind w:left="0"/>
              <w:mirrorIndents/>
              <w:rPr>
                <w:b/>
                <w:sz w:val="20"/>
                <w:szCs w:val="18"/>
              </w:rPr>
            </w:pPr>
            <w:r w:rsidRPr="008F6ADD">
              <w:rPr>
                <w:b/>
                <w:sz w:val="20"/>
                <w:szCs w:val="18"/>
              </w:rPr>
              <w:t>Godziny pracy</w:t>
            </w:r>
          </w:p>
        </w:tc>
      </w:tr>
      <w:tr w:rsidR="00ED3663" w:rsidRPr="008F6ADD" w14:paraId="039BA1EE" w14:textId="77777777" w:rsidTr="00ED3663">
        <w:tc>
          <w:tcPr>
            <w:tcW w:w="2376" w:type="dxa"/>
          </w:tcPr>
          <w:p w14:paraId="103660DC"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Punkt Informacji Turystycznej w Porcie Lotniczym im. Mikołaja Kopernika we Wrocławiu</w:t>
            </w:r>
          </w:p>
        </w:tc>
        <w:tc>
          <w:tcPr>
            <w:tcW w:w="1701" w:type="dxa"/>
          </w:tcPr>
          <w:p w14:paraId="112E9E0F" w14:textId="77777777" w:rsidR="00ED3663" w:rsidRPr="008F6ADD" w:rsidRDefault="00ED3663" w:rsidP="008F6ADD">
            <w:pPr>
              <w:pStyle w:val="Akapitzlist"/>
              <w:spacing w:after="0" w:line="360" w:lineRule="auto"/>
              <w:ind w:left="0"/>
              <w:mirrorIndents/>
              <w:rPr>
                <w:sz w:val="20"/>
                <w:szCs w:val="18"/>
              </w:rPr>
            </w:pPr>
            <w:r w:rsidRPr="008F6ADD">
              <w:rPr>
                <w:sz w:val="20"/>
                <w:szCs w:val="18"/>
              </w:rPr>
              <w:t>ul. Graniczna 190 54-530 Wrocław</w:t>
            </w:r>
          </w:p>
        </w:tc>
        <w:tc>
          <w:tcPr>
            <w:tcW w:w="2127" w:type="dxa"/>
          </w:tcPr>
          <w:p w14:paraId="44725986"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it-lotnisko@dot.org.pl</w:t>
            </w:r>
          </w:p>
        </w:tc>
        <w:tc>
          <w:tcPr>
            <w:tcW w:w="1559" w:type="dxa"/>
          </w:tcPr>
          <w:p w14:paraId="71E14CBB" w14:textId="77777777" w:rsidR="00ED3663" w:rsidRPr="008F6ADD" w:rsidRDefault="00ED3663" w:rsidP="008F6ADD">
            <w:pPr>
              <w:pStyle w:val="Akapitzlist"/>
              <w:spacing w:after="0" w:line="360" w:lineRule="auto"/>
              <w:ind w:left="0"/>
              <w:mirrorIndents/>
              <w:rPr>
                <w:sz w:val="20"/>
                <w:szCs w:val="18"/>
              </w:rPr>
            </w:pPr>
            <w:proofErr w:type="spellStart"/>
            <w:r w:rsidRPr="008F6ADD">
              <w:rPr>
                <w:sz w:val="20"/>
                <w:szCs w:val="18"/>
              </w:rPr>
              <w:t>tel</w:t>
            </w:r>
            <w:proofErr w:type="spellEnd"/>
            <w:r w:rsidRPr="008F6ADD">
              <w:rPr>
                <w:sz w:val="20"/>
                <w:szCs w:val="18"/>
              </w:rPr>
              <w:t>: 519 509 336</w:t>
            </w:r>
          </w:p>
        </w:tc>
        <w:tc>
          <w:tcPr>
            <w:tcW w:w="2268" w:type="dxa"/>
          </w:tcPr>
          <w:p w14:paraId="6B49A714" w14:textId="77777777" w:rsidR="00ED3663" w:rsidRPr="008F6ADD" w:rsidRDefault="00ED3663" w:rsidP="008F6ADD">
            <w:pPr>
              <w:pStyle w:val="Akapitzlist"/>
              <w:spacing w:after="0" w:line="360" w:lineRule="auto"/>
              <w:ind w:left="0"/>
              <w:mirrorIndents/>
              <w:rPr>
                <w:sz w:val="20"/>
                <w:szCs w:val="18"/>
              </w:rPr>
            </w:pPr>
            <w:r w:rsidRPr="008F6ADD">
              <w:rPr>
                <w:sz w:val="20"/>
                <w:szCs w:val="18"/>
              </w:rPr>
              <w:t>codziennie 8.00 - 20.00</w:t>
            </w:r>
          </w:p>
        </w:tc>
      </w:tr>
      <w:tr w:rsidR="00ED3663" w:rsidRPr="008F6ADD" w14:paraId="2A08DF44" w14:textId="77777777" w:rsidTr="00ED3663">
        <w:tc>
          <w:tcPr>
            <w:tcW w:w="2376" w:type="dxa"/>
          </w:tcPr>
          <w:p w14:paraId="049FDE16"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Punkt Informacji Turystycznej na Dworcu Głównym PKP we Wrocławiu</w:t>
            </w:r>
          </w:p>
        </w:tc>
        <w:tc>
          <w:tcPr>
            <w:tcW w:w="1701" w:type="dxa"/>
          </w:tcPr>
          <w:p w14:paraId="0417B56E" w14:textId="77777777" w:rsidR="00ED3663" w:rsidRPr="008F6ADD" w:rsidRDefault="00ED3663" w:rsidP="008F6ADD">
            <w:pPr>
              <w:pStyle w:val="Akapitzlist"/>
              <w:spacing w:after="0" w:line="360" w:lineRule="auto"/>
              <w:ind w:left="0"/>
              <w:mirrorIndents/>
              <w:rPr>
                <w:sz w:val="20"/>
                <w:szCs w:val="18"/>
              </w:rPr>
            </w:pPr>
            <w:r w:rsidRPr="008F6ADD">
              <w:rPr>
                <w:sz w:val="20"/>
                <w:szCs w:val="18"/>
              </w:rPr>
              <w:t>ul. Piłsudskiego 105 50-085 Wrocław</w:t>
            </w:r>
          </w:p>
        </w:tc>
        <w:tc>
          <w:tcPr>
            <w:tcW w:w="2127" w:type="dxa"/>
          </w:tcPr>
          <w:p w14:paraId="1C9802B9"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it-dworzec@dot.org.pl</w:t>
            </w:r>
          </w:p>
        </w:tc>
        <w:tc>
          <w:tcPr>
            <w:tcW w:w="1559" w:type="dxa"/>
          </w:tcPr>
          <w:p w14:paraId="0EAD2ACF" w14:textId="77777777" w:rsidR="00ED3663" w:rsidRPr="008F6ADD" w:rsidRDefault="00ED3663" w:rsidP="008F6ADD">
            <w:pPr>
              <w:pStyle w:val="Akapitzlist"/>
              <w:spacing w:after="0" w:line="360" w:lineRule="auto"/>
              <w:ind w:left="0"/>
              <w:mirrorIndents/>
              <w:rPr>
                <w:sz w:val="20"/>
                <w:szCs w:val="18"/>
              </w:rPr>
            </w:pPr>
            <w:proofErr w:type="spellStart"/>
            <w:r w:rsidRPr="008F6ADD">
              <w:rPr>
                <w:sz w:val="20"/>
                <w:szCs w:val="18"/>
              </w:rPr>
              <w:t>tel</w:t>
            </w:r>
            <w:proofErr w:type="spellEnd"/>
            <w:r w:rsidRPr="008F6ADD">
              <w:rPr>
                <w:sz w:val="20"/>
                <w:szCs w:val="18"/>
              </w:rPr>
              <w:t>: 519 509 337</w:t>
            </w:r>
          </w:p>
        </w:tc>
        <w:tc>
          <w:tcPr>
            <w:tcW w:w="2268" w:type="dxa"/>
          </w:tcPr>
          <w:p w14:paraId="244FF223" w14:textId="77777777" w:rsidR="00ED3663" w:rsidRPr="008F6ADD" w:rsidRDefault="00ED3663" w:rsidP="008F6ADD">
            <w:pPr>
              <w:pStyle w:val="Akapitzlist"/>
              <w:spacing w:after="0" w:line="360" w:lineRule="auto"/>
              <w:ind w:left="0"/>
              <w:mirrorIndents/>
              <w:rPr>
                <w:sz w:val="20"/>
                <w:szCs w:val="18"/>
              </w:rPr>
            </w:pPr>
            <w:r w:rsidRPr="008F6ADD">
              <w:rPr>
                <w:sz w:val="20"/>
                <w:szCs w:val="18"/>
              </w:rPr>
              <w:t>codziennie 8.00 - 20.00</w:t>
            </w:r>
          </w:p>
        </w:tc>
      </w:tr>
      <w:tr w:rsidR="00ED3663" w:rsidRPr="008F6ADD" w14:paraId="21601F5E" w14:textId="77777777" w:rsidTr="00ED3663">
        <w:tc>
          <w:tcPr>
            <w:tcW w:w="2376" w:type="dxa"/>
          </w:tcPr>
          <w:p w14:paraId="3169F02C" w14:textId="77777777" w:rsidR="00ED3663" w:rsidRPr="008F6ADD" w:rsidRDefault="00ED3663" w:rsidP="008F6ADD">
            <w:pPr>
              <w:pStyle w:val="Akapitzlist"/>
              <w:spacing w:after="0" w:line="360" w:lineRule="auto"/>
              <w:ind w:left="0"/>
              <w:mirrorIndents/>
              <w:rPr>
                <w:sz w:val="20"/>
                <w:szCs w:val="18"/>
              </w:rPr>
            </w:pPr>
            <w:r w:rsidRPr="008F6ADD">
              <w:rPr>
                <w:sz w:val="20"/>
                <w:szCs w:val="18"/>
              </w:rPr>
              <w:t>Karkonoska Informacja Turystyczna w Jeleniej Górze</w:t>
            </w:r>
          </w:p>
        </w:tc>
        <w:tc>
          <w:tcPr>
            <w:tcW w:w="1701" w:type="dxa"/>
          </w:tcPr>
          <w:p w14:paraId="482F91DD"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pl. Ratuszowy 5/7 58-500 Jelenia Góra</w:t>
            </w:r>
          </w:p>
        </w:tc>
        <w:tc>
          <w:tcPr>
            <w:tcW w:w="2127" w:type="dxa"/>
          </w:tcPr>
          <w:p w14:paraId="63FBA8DE"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it-jeleniagora@dot.org.pl</w:t>
            </w:r>
          </w:p>
        </w:tc>
        <w:tc>
          <w:tcPr>
            <w:tcW w:w="1559" w:type="dxa"/>
          </w:tcPr>
          <w:p w14:paraId="488A47D5" w14:textId="77777777" w:rsidR="00ED3663" w:rsidRPr="008F6ADD" w:rsidRDefault="00ED3663" w:rsidP="008F6ADD">
            <w:pPr>
              <w:pStyle w:val="Akapitzlist"/>
              <w:spacing w:after="0" w:line="360" w:lineRule="auto"/>
              <w:ind w:left="0"/>
              <w:mirrorIndents/>
              <w:rPr>
                <w:sz w:val="20"/>
                <w:szCs w:val="18"/>
              </w:rPr>
            </w:pPr>
            <w:proofErr w:type="spellStart"/>
            <w:r w:rsidRPr="008F6ADD">
              <w:rPr>
                <w:sz w:val="20"/>
                <w:szCs w:val="18"/>
              </w:rPr>
              <w:t>tel</w:t>
            </w:r>
            <w:proofErr w:type="spellEnd"/>
            <w:r w:rsidRPr="008F6ADD">
              <w:rPr>
                <w:sz w:val="20"/>
                <w:szCs w:val="18"/>
              </w:rPr>
              <w:t>: 519 509 343</w:t>
            </w:r>
          </w:p>
        </w:tc>
        <w:tc>
          <w:tcPr>
            <w:tcW w:w="2268" w:type="dxa"/>
          </w:tcPr>
          <w:p w14:paraId="7BF28187" w14:textId="77777777" w:rsidR="00ED3663" w:rsidRPr="008F6ADD" w:rsidRDefault="00ED3663" w:rsidP="008F6ADD">
            <w:pPr>
              <w:pStyle w:val="Akapitzlist"/>
              <w:spacing w:after="0" w:line="360" w:lineRule="auto"/>
              <w:ind w:left="0"/>
              <w:mirrorIndents/>
              <w:rPr>
                <w:sz w:val="20"/>
                <w:szCs w:val="18"/>
              </w:rPr>
            </w:pPr>
            <w:r w:rsidRPr="008F6ADD">
              <w:rPr>
                <w:sz w:val="20"/>
                <w:szCs w:val="18"/>
              </w:rPr>
              <w:t>codziennie 8.00 - 20.00</w:t>
            </w:r>
          </w:p>
        </w:tc>
      </w:tr>
      <w:tr w:rsidR="00ED3663" w:rsidRPr="008F6ADD" w14:paraId="12BC0B4B" w14:textId="77777777" w:rsidTr="00ED3663">
        <w:tc>
          <w:tcPr>
            <w:tcW w:w="2376" w:type="dxa"/>
          </w:tcPr>
          <w:p w14:paraId="7FA00E6B" w14:textId="77777777" w:rsidR="00ED3663" w:rsidRPr="008F6ADD" w:rsidRDefault="00ED3663" w:rsidP="008F6ADD">
            <w:pPr>
              <w:pStyle w:val="Akapitzlist"/>
              <w:spacing w:after="0" w:line="360" w:lineRule="auto"/>
              <w:ind w:left="0"/>
              <w:mirrorIndents/>
              <w:rPr>
                <w:sz w:val="20"/>
                <w:szCs w:val="18"/>
              </w:rPr>
            </w:pPr>
            <w:r w:rsidRPr="008F6ADD">
              <w:rPr>
                <w:sz w:val="20"/>
                <w:szCs w:val="18"/>
              </w:rPr>
              <w:t xml:space="preserve">Punkt Informacji Turystycznej we </w:t>
            </w:r>
            <w:r w:rsidRPr="008F6ADD">
              <w:rPr>
                <w:sz w:val="20"/>
                <w:szCs w:val="18"/>
              </w:rPr>
              <w:lastRenderedPageBreak/>
              <w:t>Wrocławiu w siedzibie DOT</w:t>
            </w:r>
          </w:p>
        </w:tc>
        <w:tc>
          <w:tcPr>
            <w:tcW w:w="1701" w:type="dxa"/>
          </w:tcPr>
          <w:p w14:paraId="3A5624B2" w14:textId="77777777" w:rsidR="00ED3663" w:rsidRPr="008F6ADD" w:rsidRDefault="00ED3663" w:rsidP="008F6ADD">
            <w:pPr>
              <w:pStyle w:val="Akapitzlist"/>
              <w:spacing w:after="0" w:line="360" w:lineRule="auto"/>
              <w:ind w:left="0"/>
              <w:mirrorIndents/>
              <w:rPr>
                <w:sz w:val="20"/>
                <w:szCs w:val="18"/>
              </w:rPr>
            </w:pPr>
            <w:r w:rsidRPr="008F6ADD">
              <w:rPr>
                <w:sz w:val="20"/>
                <w:szCs w:val="18"/>
              </w:rPr>
              <w:lastRenderedPageBreak/>
              <w:t>ul. Świdnicka 44</w:t>
            </w:r>
            <w:r w:rsidRPr="008F6ADD">
              <w:rPr>
                <w:sz w:val="20"/>
                <w:szCs w:val="18"/>
              </w:rPr>
              <w:br/>
              <w:t>50-057 Wrocław</w:t>
            </w:r>
          </w:p>
        </w:tc>
        <w:tc>
          <w:tcPr>
            <w:tcW w:w="2127" w:type="dxa"/>
          </w:tcPr>
          <w:p w14:paraId="15CA8407" w14:textId="77777777" w:rsidR="00ED3663" w:rsidRPr="008F6ADD" w:rsidRDefault="00ED3663" w:rsidP="008F6ADD">
            <w:pPr>
              <w:pStyle w:val="Akapitzlist"/>
              <w:spacing w:after="0" w:line="360" w:lineRule="auto"/>
              <w:ind w:left="0"/>
              <w:mirrorIndents/>
              <w:rPr>
                <w:sz w:val="20"/>
                <w:szCs w:val="18"/>
              </w:rPr>
            </w:pPr>
            <w:r w:rsidRPr="008F6ADD">
              <w:rPr>
                <w:sz w:val="20"/>
                <w:szCs w:val="18"/>
              </w:rPr>
              <w:t>dot@dot.org.pl</w:t>
            </w:r>
          </w:p>
        </w:tc>
        <w:tc>
          <w:tcPr>
            <w:tcW w:w="1559" w:type="dxa"/>
          </w:tcPr>
          <w:p w14:paraId="1537BF56" w14:textId="77777777" w:rsidR="00ED3663" w:rsidRPr="008F6ADD" w:rsidRDefault="00ED3663" w:rsidP="008F6ADD">
            <w:pPr>
              <w:pStyle w:val="Akapitzlist"/>
              <w:spacing w:after="0" w:line="360" w:lineRule="auto"/>
              <w:ind w:left="0"/>
              <w:mirrorIndents/>
              <w:rPr>
                <w:sz w:val="20"/>
                <w:szCs w:val="18"/>
              </w:rPr>
            </w:pPr>
            <w:r w:rsidRPr="008F6ADD">
              <w:rPr>
                <w:rFonts w:cs="Arial"/>
                <w:sz w:val="20"/>
                <w:szCs w:val="18"/>
                <w:shd w:val="clear" w:color="auto" w:fill="FFFFFF"/>
              </w:rPr>
              <w:t>tel. 71 793 97 22</w:t>
            </w:r>
          </w:p>
        </w:tc>
        <w:tc>
          <w:tcPr>
            <w:tcW w:w="2268" w:type="dxa"/>
          </w:tcPr>
          <w:p w14:paraId="16B401F6"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poniedziałek - piątek 8.00 - 16.00</w:t>
            </w:r>
          </w:p>
        </w:tc>
      </w:tr>
      <w:tr w:rsidR="00ED3663" w:rsidRPr="008F6ADD" w14:paraId="20D0CEE8" w14:textId="77777777" w:rsidTr="00ED3663">
        <w:tc>
          <w:tcPr>
            <w:tcW w:w="2376" w:type="dxa"/>
          </w:tcPr>
          <w:p w14:paraId="5309F651" w14:textId="77777777" w:rsidR="00ED3663" w:rsidRPr="008F6ADD" w:rsidRDefault="00ED3663" w:rsidP="008F6ADD">
            <w:pPr>
              <w:pStyle w:val="Akapitzlist"/>
              <w:spacing w:after="0" w:line="360" w:lineRule="auto"/>
              <w:ind w:left="0"/>
              <w:mirrorIndents/>
              <w:rPr>
                <w:sz w:val="20"/>
                <w:szCs w:val="18"/>
              </w:rPr>
            </w:pPr>
            <w:r w:rsidRPr="008F6ADD">
              <w:rPr>
                <w:sz w:val="20"/>
                <w:szCs w:val="18"/>
              </w:rPr>
              <w:lastRenderedPageBreak/>
              <w:t>Punkt Informacji Turystycznej przy Ogrodzie Zoologicznym we Wrocławiu</w:t>
            </w:r>
          </w:p>
        </w:tc>
        <w:tc>
          <w:tcPr>
            <w:tcW w:w="1701" w:type="dxa"/>
          </w:tcPr>
          <w:p w14:paraId="403B5280" w14:textId="77777777" w:rsidR="00ED3663" w:rsidRPr="008F6ADD" w:rsidRDefault="00ED3663" w:rsidP="008F6ADD">
            <w:pPr>
              <w:pStyle w:val="Akapitzlist"/>
              <w:spacing w:after="0" w:line="360" w:lineRule="auto"/>
              <w:ind w:left="0"/>
              <w:mirrorIndents/>
              <w:rPr>
                <w:sz w:val="20"/>
                <w:szCs w:val="18"/>
              </w:rPr>
            </w:pPr>
            <w:r w:rsidRPr="008F6ADD">
              <w:rPr>
                <w:sz w:val="20"/>
                <w:szCs w:val="18"/>
              </w:rPr>
              <w:t>Ul. Wróblewskiego 1-5</w:t>
            </w:r>
          </w:p>
          <w:p w14:paraId="3ED8C082" w14:textId="77777777" w:rsidR="00ED3663" w:rsidRPr="008F6ADD" w:rsidRDefault="00ED3663" w:rsidP="008F6ADD">
            <w:pPr>
              <w:pStyle w:val="Akapitzlist"/>
              <w:spacing w:after="0" w:line="360" w:lineRule="auto"/>
              <w:ind w:left="0"/>
              <w:mirrorIndents/>
              <w:rPr>
                <w:sz w:val="20"/>
                <w:szCs w:val="18"/>
              </w:rPr>
            </w:pPr>
            <w:r w:rsidRPr="008F6ADD">
              <w:rPr>
                <w:sz w:val="20"/>
                <w:szCs w:val="18"/>
              </w:rPr>
              <w:t>51-618 Wrocław</w:t>
            </w:r>
          </w:p>
        </w:tc>
        <w:tc>
          <w:tcPr>
            <w:tcW w:w="2127" w:type="dxa"/>
          </w:tcPr>
          <w:p w14:paraId="1C5E040F"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it-zoo.wroclaw@dot.org.pl</w:t>
            </w:r>
          </w:p>
        </w:tc>
        <w:tc>
          <w:tcPr>
            <w:tcW w:w="1559" w:type="dxa"/>
          </w:tcPr>
          <w:p w14:paraId="5DCE7C34" w14:textId="77777777" w:rsidR="00ED3663" w:rsidRPr="008F6ADD" w:rsidRDefault="00ED3663" w:rsidP="008F6ADD">
            <w:pPr>
              <w:pStyle w:val="Akapitzlist"/>
              <w:spacing w:after="0" w:line="360" w:lineRule="auto"/>
              <w:ind w:left="0"/>
              <w:mirrorIndents/>
              <w:rPr>
                <w:rFonts w:cs="Arial"/>
                <w:sz w:val="20"/>
                <w:szCs w:val="18"/>
                <w:shd w:val="clear" w:color="auto" w:fill="FFFFFF"/>
              </w:rPr>
            </w:pPr>
            <w:r w:rsidRPr="008F6ADD">
              <w:rPr>
                <w:rFonts w:cs="Arial"/>
                <w:sz w:val="20"/>
                <w:szCs w:val="18"/>
                <w:shd w:val="clear" w:color="auto" w:fill="FFFFFF"/>
              </w:rPr>
              <w:t>605 578 010</w:t>
            </w:r>
          </w:p>
        </w:tc>
        <w:tc>
          <w:tcPr>
            <w:tcW w:w="2268" w:type="dxa"/>
          </w:tcPr>
          <w:p w14:paraId="557FBF0A" w14:textId="77777777" w:rsidR="00ED3663" w:rsidRPr="008F6ADD" w:rsidRDefault="00ED3663" w:rsidP="008F6ADD">
            <w:pPr>
              <w:pStyle w:val="Akapitzlist"/>
              <w:spacing w:after="0" w:line="360" w:lineRule="auto"/>
              <w:ind w:left="0"/>
              <w:mirrorIndents/>
              <w:rPr>
                <w:sz w:val="20"/>
                <w:szCs w:val="18"/>
              </w:rPr>
            </w:pPr>
            <w:r w:rsidRPr="008F6ADD">
              <w:rPr>
                <w:sz w:val="20"/>
                <w:szCs w:val="18"/>
              </w:rPr>
              <w:t>codziennie zgodnie z godzinami otwarcia ogrodu zoologicznego</w:t>
            </w:r>
          </w:p>
        </w:tc>
      </w:tr>
      <w:tr w:rsidR="00ED3663" w:rsidRPr="008F6ADD" w14:paraId="33C9257E" w14:textId="77777777" w:rsidTr="00ED3663">
        <w:tc>
          <w:tcPr>
            <w:tcW w:w="2376" w:type="dxa"/>
          </w:tcPr>
          <w:p w14:paraId="059E5FD2" w14:textId="77777777" w:rsidR="00ED3663" w:rsidRPr="008F6ADD" w:rsidRDefault="00ED3663" w:rsidP="008F6ADD">
            <w:pPr>
              <w:pStyle w:val="Akapitzlist"/>
              <w:spacing w:after="0" w:line="360" w:lineRule="auto"/>
              <w:ind w:left="0"/>
              <w:mirrorIndents/>
              <w:rPr>
                <w:sz w:val="20"/>
                <w:szCs w:val="18"/>
              </w:rPr>
            </w:pPr>
            <w:r w:rsidRPr="008F6ADD">
              <w:rPr>
                <w:sz w:val="20"/>
                <w:szCs w:val="18"/>
              </w:rPr>
              <w:t>Punkt IT w Zgorzelcu</w:t>
            </w:r>
          </w:p>
        </w:tc>
        <w:tc>
          <w:tcPr>
            <w:tcW w:w="1701" w:type="dxa"/>
          </w:tcPr>
          <w:p w14:paraId="27CE9DFC" w14:textId="77777777" w:rsidR="00ED3663" w:rsidRPr="008F6ADD" w:rsidRDefault="004323AB" w:rsidP="008F6ADD">
            <w:pPr>
              <w:pStyle w:val="Akapitzlist"/>
              <w:spacing w:after="0" w:line="360" w:lineRule="auto"/>
              <w:ind w:left="0"/>
              <w:mirrorIndents/>
              <w:rPr>
                <w:sz w:val="20"/>
                <w:szCs w:val="18"/>
              </w:rPr>
            </w:pPr>
            <w:r w:rsidRPr="008F6ADD">
              <w:rPr>
                <w:sz w:val="20"/>
                <w:szCs w:val="18"/>
              </w:rPr>
              <w:t>ul. Daszyńskiego 12</w:t>
            </w:r>
            <w:r w:rsidR="00ED3663" w:rsidRPr="008F6ADD">
              <w:rPr>
                <w:sz w:val="20"/>
                <w:szCs w:val="18"/>
              </w:rPr>
              <w:br/>
            </w:r>
            <w:r w:rsidR="00144CFA" w:rsidRPr="008F6ADD">
              <w:rPr>
                <w:sz w:val="20"/>
                <w:szCs w:val="18"/>
              </w:rPr>
              <w:t xml:space="preserve">59-900 </w:t>
            </w:r>
            <w:r w:rsidR="00ED3663" w:rsidRPr="008F6ADD">
              <w:rPr>
                <w:sz w:val="20"/>
                <w:szCs w:val="18"/>
              </w:rPr>
              <w:t>Zgorzelec</w:t>
            </w:r>
          </w:p>
        </w:tc>
        <w:tc>
          <w:tcPr>
            <w:tcW w:w="2127" w:type="dxa"/>
          </w:tcPr>
          <w:p w14:paraId="3C8F83D8" w14:textId="77777777" w:rsidR="00ED3663" w:rsidRPr="008F6ADD" w:rsidRDefault="00ED3663" w:rsidP="008F6ADD">
            <w:pPr>
              <w:pStyle w:val="Akapitzlist"/>
              <w:spacing w:after="0" w:line="360" w:lineRule="auto"/>
              <w:ind w:left="0"/>
              <w:mirrorIndents/>
              <w:rPr>
                <w:sz w:val="20"/>
                <w:szCs w:val="18"/>
              </w:rPr>
            </w:pPr>
            <w:r w:rsidRPr="008F6ADD">
              <w:rPr>
                <w:sz w:val="20"/>
                <w:szCs w:val="18"/>
              </w:rPr>
              <w:t>it@zgorzelec.eu</w:t>
            </w:r>
          </w:p>
        </w:tc>
        <w:tc>
          <w:tcPr>
            <w:tcW w:w="1559" w:type="dxa"/>
          </w:tcPr>
          <w:p w14:paraId="68C1D141" w14:textId="77777777" w:rsidR="00ED3663" w:rsidRPr="008F6ADD" w:rsidRDefault="00ED3663" w:rsidP="008F6ADD">
            <w:pPr>
              <w:pStyle w:val="Akapitzlist"/>
              <w:spacing w:after="0" w:line="360" w:lineRule="auto"/>
              <w:ind w:left="0"/>
              <w:mirrorIndents/>
              <w:rPr>
                <w:rFonts w:cs="Arial"/>
                <w:sz w:val="20"/>
                <w:szCs w:val="18"/>
                <w:shd w:val="clear" w:color="auto" w:fill="FFFFFF"/>
              </w:rPr>
            </w:pPr>
            <w:r w:rsidRPr="008F6ADD">
              <w:rPr>
                <w:rFonts w:cs="Arial"/>
                <w:sz w:val="20"/>
                <w:szCs w:val="18"/>
                <w:shd w:val="clear" w:color="auto" w:fill="FFFFFF"/>
              </w:rPr>
              <w:t>603 250 093</w:t>
            </w:r>
          </w:p>
        </w:tc>
        <w:tc>
          <w:tcPr>
            <w:tcW w:w="2268" w:type="dxa"/>
          </w:tcPr>
          <w:p w14:paraId="6E859802" w14:textId="77777777" w:rsidR="004323AB" w:rsidRPr="008F6ADD" w:rsidRDefault="004323AB" w:rsidP="008F6ADD">
            <w:pPr>
              <w:pStyle w:val="Akapitzlist"/>
              <w:spacing w:after="0" w:line="360" w:lineRule="auto"/>
              <w:ind w:left="0"/>
              <w:mirrorIndents/>
              <w:rPr>
                <w:sz w:val="20"/>
                <w:szCs w:val="18"/>
              </w:rPr>
            </w:pPr>
            <w:r w:rsidRPr="008F6ADD">
              <w:rPr>
                <w:sz w:val="20"/>
                <w:szCs w:val="18"/>
              </w:rPr>
              <w:t>Poniedziałek – niedziela</w:t>
            </w:r>
            <w:r w:rsidRPr="008F6ADD">
              <w:rPr>
                <w:sz w:val="20"/>
                <w:szCs w:val="18"/>
              </w:rPr>
              <w:br/>
              <w:t>sezon niski 9.00 – 17 .00</w:t>
            </w:r>
          </w:p>
          <w:p w14:paraId="16256610" w14:textId="77777777" w:rsidR="00ED3663" w:rsidRPr="008F6ADD" w:rsidRDefault="004323AB" w:rsidP="008F6ADD">
            <w:pPr>
              <w:pStyle w:val="Akapitzlist"/>
              <w:spacing w:after="0" w:line="360" w:lineRule="auto"/>
              <w:ind w:left="0"/>
              <w:mirrorIndents/>
              <w:rPr>
                <w:sz w:val="20"/>
                <w:szCs w:val="18"/>
              </w:rPr>
            </w:pPr>
            <w:r w:rsidRPr="008F6ADD">
              <w:rPr>
                <w:sz w:val="20"/>
                <w:szCs w:val="18"/>
              </w:rPr>
              <w:t>sezon wysoki 10.00-18.00</w:t>
            </w:r>
          </w:p>
        </w:tc>
      </w:tr>
    </w:tbl>
    <w:p w14:paraId="46B016A9" w14:textId="77777777" w:rsidR="00ED3663" w:rsidRPr="00A327A8" w:rsidRDefault="00ED3663" w:rsidP="008F6ADD">
      <w:pPr>
        <w:pStyle w:val="Akapitzlist"/>
        <w:spacing w:after="0" w:line="360" w:lineRule="auto"/>
        <w:ind w:left="0"/>
        <w:mirrorIndents/>
        <w:jc w:val="both"/>
        <w:rPr>
          <w:b/>
        </w:rPr>
      </w:pPr>
    </w:p>
    <w:p w14:paraId="6C621A99" w14:textId="77777777" w:rsidR="00ED3663" w:rsidRPr="00A327A8" w:rsidRDefault="00ED3663" w:rsidP="008F6ADD">
      <w:pPr>
        <w:pStyle w:val="Nagwek2"/>
        <w:spacing w:before="0" w:after="0" w:line="360" w:lineRule="auto"/>
        <w:mirrorIndents/>
        <w:rPr>
          <w:i w:val="0"/>
        </w:rPr>
      </w:pPr>
      <w:bookmarkStart w:id="15" w:name="_Toc439672992"/>
      <w:bookmarkStart w:id="16" w:name="_Toc439673114"/>
      <w:bookmarkStart w:id="17" w:name="_Toc439673862"/>
      <w:r w:rsidRPr="00A327A8">
        <w:rPr>
          <w:i w:val="0"/>
        </w:rPr>
        <w:t>1.</w:t>
      </w:r>
      <w:r w:rsidR="00794AB5" w:rsidRPr="00A327A8">
        <w:rPr>
          <w:i w:val="0"/>
          <w:lang w:val="pl-PL"/>
        </w:rPr>
        <w:t>3</w:t>
      </w:r>
      <w:r w:rsidRPr="00A327A8">
        <w:rPr>
          <w:i w:val="0"/>
        </w:rPr>
        <w:t xml:space="preserve">. Sieć punktów informacji turystycznej </w:t>
      </w:r>
      <w:bookmarkEnd w:id="15"/>
      <w:bookmarkEnd w:id="16"/>
      <w:bookmarkEnd w:id="17"/>
      <w:r w:rsidRPr="00A327A8">
        <w:rPr>
          <w:i w:val="0"/>
          <w:lang w:val="pl-PL"/>
        </w:rPr>
        <w:t>w województwie dolnośląskim</w:t>
      </w:r>
      <w:r w:rsidRPr="00A327A8">
        <w:rPr>
          <w:i w:val="0"/>
        </w:rPr>
        <w:t xml:space="preserve"> </w:t>
      </w:r>
    </w:p>
    <w:p w14:paraId="0AA34B2F" w14:textId="77777777" w:rsidR="00CA1C44" w:rsidRPr="00A327A8" w:rsidRDefault="00CA1C44" w:rsidP="008F6ADD">
      <w:pPr>
        <w:pStyle w:val="Akapitzlist"/>
        <w:spacing w:after="0" w:line="360" w:lineRule="auto"/>
        <w:ind w:left="0"/>
        <w:mirrorIndents/>
        <w:jc w:val="both"/>
        <w:rPr>
          <w:szCs w:val="24"/>
        </w:rPr>
      </w:pPr>
    </w:p>
    <w:p w14:paraId="514FECA2" w14:textId="116D2029" w:rsidR="008F6ADD" w:rsidRPr="00940EBF" w:rsidRDefault="00CA1C44" w:rsidP="008F6ADD">
      <w:pPr>
        <w:pStyle w:val="Akapitzlist"/>
        <w:spacing w:after="0" w:line="360" w:lineRule="auto"/>
        <w:ind w:left="0"/>
        <w:mirrorIndents/>
        <w:jc w:val="both"/>
        <w:rPr>
          <w:sz w:val="24"/>
          <w:szCs w:val="24"/>
        </w:rPr>
      </w:pPr>
      <w:r w:rsidRPr="00940EBF">
        <w:rPr>
          <w:sz w:val="24"/>
          <w:szCs w:val="24"/>
        </w:rPr>
        <w:t xml:space="preserve">W ramach </w:t>
      </w:r>
      <w:r w:rsidR="00ED7BDE" w:rsidRPr="00940EBF">
        <w:rPr>
          <w:sz w:val="24"/>
          <w:szCs w:val="24"/>
        </w:rPr>
        <w:t>podjętych działań</w:t>
      </w:r>
      <w:r w:rsidRPr="00940EBF">
        <w:rPr>
          <w:sz w:val="24"/>
          <w:szCs w:val="24"/>
        </w:rPr>
        <w:t xml:space="preserve"> Dolnośląska Organizacja Turystyczna </w:t>
      </w:r>
      <w:r w:rsidR="00D12013" w:rsidRPr="00940EBF">
        <w:rPr>
          <w:sz w:val="24"/>
          <w:szCs w:val="24"/>
        </w:rPr>
        <w:t xml:space="preserve">kontynuowała podpisywanie porozumień, na </w:t>
      </w:r>
      <w:r w:rsidR="00ED7BDE" w:rsidRPr="00940EBF">
        <w:rPr>
          <w:sz w:val="24"/>
          <w:szCs w:val="24"/>
        </w:rPr>
        <w:t>mocy których z inicjatywy DOT</w:t>
      </w:r>
      <w:r w:rsidR="00D12013" w:rsidRPr="00940EBF">
        <w:rPr>
          <w:sz w:val="24"/>
          <w:szCs w:val="24"/>
        </w:rPr>
        <w:t xml:space="preserve"> powstała sieć </w:t>
      </w:r>
      <w:r w:rsidR="00ED7BDE" w:rsidRPr="00940EBF">
        <w:rPr>
          <w:sz w:val="24"/>
          <w:szCs w:val="24"/>
        </w:rPr>
        <w:t xml:space="preserve">systemowej współpracy </w:t>
      </w:r>
      <w:r w:rsidR="00D12013" w:rsidRPr="00940EBF">
        <w:rPr>
          <w:sz w:val="24"/>
          <w:szCs w:val="24"/>
        </w:rPr>
        <w:t>oraz wymian</w:t>
      </w:r>
      <w:r w:rsidR="00ED7BDE" w:rsidRPr="00940EBF">
        <w:rPr>
          <w:sz w:val="24"/>
          <w:szCs w:val="24"/>
        </w:rPr>
        <w:t>y informacji między punktami informacji turystycznej w regionie</w:t>
      </w:r>
      <w:r w:rsidR="00D12013" w:rsidRPr="00940EBF">
        <w:rPr>
          <w:sz w:val="24"/>
          <w:szCs w:val="24"/>
        </w:rPr>
        <w:t>.</w:t>
      </w:r>
      <w:r w:rsidR="00ED7BDE" w:rsidRPr="00940EBF">
        <w:rPr>
          <w:sz w:val="24"/>
          <w:szCs w:val="24"/>
        </w:rPr>
        <w:t xml:space="preserve"> </w:t>
      </w:r>
      <w:r w:rsidR="00E33DFB" w:rsidRPr="00940EBF">
        <w:rPr>
          <w:sz w:val="24"/>
          <w:szCs w:val="24"/>
        </w:rPr>
        <w:t xml:space="preserve">Czterokrotnie przekazaliśmy wszystkim punktom informacji turystycznej </w:t>
      </w:r>
      <w:r w:rsidR="00DA5224" w:rsidRPr="00940EBF">
        <w:rPr>
          <w:sz w:val="24"/>
          <w:szCs w:val="24"/>
        </w:rPr>
        <w:t xml:space="preserve">specjalnie przygotowane zestawy materiałów promocyjnych członków DOT, ponadto w 2018 roku zorganizowaliśmy </w:t>
      </w:r>
      <w:r w:rsidR="00E33DFB" w:rsidRPr="00940EBF">
        <w:rPr>
          <w:sz w:val="24"/>
          <w:szCs w:val="24"/>
        </w:rPr>
        <w:t xml:space="preserve">dwa spotkania szkoleniowe dla informatorów turystycznych z Dolnego Śląska: </w:t>
      </w:r>
    </w:p>
    <w:p w14:paraId="3C2566C2" w14:textId="77777777" w:rsidR="00E33DFB" w:rsidRPr="00940EBF" w:rsidRDefault="00E33DFB" w:rsidP="008F6ADD">
      <w:pPr>
        <w:pStyle w:val="Akapitzlist"/>
        <w:numPr>
          <w:ilvl w:val="0"/>
          <w:numId w:val="10"/>
        </w:numPr>
        <w:spacing w:after="0" w:line="360" w:lineRule="auto"/>
        <w:mirrorIndents/>
        <w:jc w:val="both"/>
        <w:rPr>
          <w:sz w:val="24"/>
          <w:szCs w:val="24"/>
        </w:rPr>
      </w:pPr>
      <w:r w:rsidRPr="00940EBF">
        <w:rPr>
          <w:sz w:val="24"/>
          <w:szCs w:val="24"/>
        </w:rPr>
        <w:t>Szkolenie na temat Dolnośląskiej Sieci Produktów Turystycznych (17 kwietnia 2018 r., Osówka)</w:t>
      </w:r>
    </w:p>
    <w:p w14:paraId="01E3FAC5" w14:textId="07CAC63C" w:rsidR="00ED3663" w:rsidRPr="00940EBF" w:rsidRDefault="00E33DFB" w:rsidP="008F6ADD">
      <w:pPr>
        <w:pStyle w:val="Akapitzlist"/>
        <w:numPr>
          <w:ilvl w:val="0"/>
          <w:numId w:val="10"/>
        </w:numPr>
        <w:spacing w:after="0" w:line="360" w:lineRule="auto"/>
        <w:mirrorIndents/>
        <w:jc w:val="both"/>
        <w:rPr>
          <w:sz w:val="24"/>
          <w:szCs w:val="24"/>
        </w:rPr>
      </w:pPr>
      <w:r w:rsidRPr="00940EBF">
        <w:rPr>
          <w:sz w:val="24"/>
          <w:szCs w:val="24"/>
        </w:rPr>
        <w:t xml:space="preserve">Szkolenie Google Internetowe Rewolucje, dotyczące bezpłatnych narzędzi marketingu internetowego </w:t>
      </w:r>
      <w:r w:rsidR="00DA5224" w:rsidRPr="00940EBF">
        <w:rPr>
          <w:sz w:val="24"/>
          <w:szCs w:val="24"/>
        </w:rPr>
        <w:t xml:space="preserve">oraz mediów społecznościowych </w:t>
      </w:r>
      <w:r w:rsidRPr="00940EBF">
        <w:rPr>
          <w:sz w:val="24"/>
          <w:szCs w:val="24"/>
        </w:rPr>
        <w:t xml:space="preserve">(18 czerwca 2018 r. we Wrocławiu).  </w:t>
      </w:r>
      <w:bookmarkStart w:id="18" w:name="_Toc439672993"/>
      <w:bookmarkStart w:id="19" w:name="_Toc439673115"/>
    </w:p>
    <w:p w14:paraId="0923AB44" w14:textId="77777777" w:rsidR="00765F35" w:rsidRPr="00A327A8" w:rsidRDefault="00765F35" w:rsidP="008F6ADD">
      <w:pPr>
        <w:pStyle w:val="Akapitzlist"/>
        <w:spacing w:after="0" w:line="360" w:lineRule="auto"/>
        <w:ind w:left="720"/>
        <w:mirrorIndents/>
        <w:jc w:val="both"/>
        <w:rPr>
          <w:szCs w:val="24"/>
        </w:rPr>
      </w:pPr>
    </w:p>
    <w:p w14:paraId="22180653" w14:textId="77777777" w:rsidR="00ED3663" w:rsidRPr="00A327A8" w:rsidRDefault="00ED3663" w:rsidP="008F6ADD">
      <w:pPr>
        <w:pStyle w:val="Bezodstpw"/>
        <w:spacing w:line="360" w:lineRule="auto"/>
        <w:mirrorIndents/>
        <w:jc w:val="both"/>
        <w:rPr>
          <w:i/>
        </w:rPr>
      </w:pPr>
      <w:bookmarkStart w:id="20" w:name="_Toc406160259"/>
      <w:r w:rsidRPr="00A327A8">
        <w:rPr>
          <w:rStyle w:val="Nagwek2Znak"/>
          <w:i w:val="0"/>
        </w:rPr>
        <w:t>1.</w:t>
      </w:r>
      <w:r w:rsidR="00794AB5" w:rsidRPr="00A327A8">
        <w:rPr>
          <w:rStyle w:val="Nagwek2Znak"/>
          <w:i w:val="0"/>
          <w:lang w:val="pl-PL"/>
        </w:rPr>
        <w:t>4</w:t>
      </w:r>
      <w:r w:rsidRPr="00A327A8">
        <w:rPr>
          <w:rStyle w:val="Nagwek2Znak"/>
          <w:i w:val="0"/>
        </w:rPr>
        <w:t>. Działalność wydawnicza</w:t>
      </w:r>
      <w:bookmarkEnd w:id="18"/>
      <w:bookmarkEnd w:id="19"/>
      <w:bookmarkEnd w:id="20"/>
    </w:p>
    <w:p w14:paraId="0EB75ED2" w14:textId="77777777" w:rsidR="00DA5224" w:rsidRPr="00A327A8" w:rsidRDefault="00DA5224" w:rsidP="008F6ADD">
      <w:pPr>
        <w:pStyle w:val="Akapitzlist"/>
        <w:spacing w:after="0" w:line="360" w:lineRule="auto"/>
        <w:ind w:left="0"/>
        <w:mirrorIndents/>
        <w:jc w:val="both"/>
      </w:pPr>
    </w:p>
    <w:p w14:paraId="2BBD5F67" w14:textId="1FD3D6BA" w:rsidR="00DA5224" w:rsidRPr="00216596" w:rsidRDefault="00DA5224" w:rsidP="008F6ADD">
      <w:pPr>
        <w:pStyle w:val="Akapitzlist"/>
        <w:spacing w:after="0" w:line="360" w:lineRule="auto"/>
        <w:ind w:left="0"/>
        <w:mirrorIndents/>
        <w:jc w:val="both"/>
        <w:rPr>
          <w:sz w:val="24"/>
        </w:rPr>
      </w:pPr>
      <w:r w:rsidRPr="00216596">
        <w:rPr>
          <w:sz w:val="24"/>
        </w:rPr>
        <w:t xml:space="preserve">Jednym ze sposobów realizacji celów statutowych Dolnośląskiej Organizacji Turystycznej </w:t>
      </w:r>
      <w:r w:rsidR="00B401B8" w:rsidRPr="00216596">
        <w:rPr>
          <w:sz w:val="24"/>
        </w:rPr>
        <w:t>jest działalność wydawnicza. Dodruki broszur oraz materiałów informacyjnych uzależnione były od obecnie realizowanych proj</w:t>
      </w:r>
      <w:r w:rsidR="00E51582">
        <w:rPr>
          <w:sz w:val="24"/>
        </w:rPr>
        <w:t>ektów oraz bieżących potrzeb. Łączny nakład map, broszur i innych wydawnictw opublikowanych w 2018 roku to prawie 370 tyś. egzemplarzy.</w:t>
      </w:r>
    </w:p>
    <w:p w14:paraId="2E22BBDE" w14:textId="256F79B4" w:rsidR="00B401B8" w:rsidRPr="00A327A8" w:rsidRDefault="00B401B8" w:rsidP="008F6ADD">
      <w:pPr>
        <w:pStyle w:val="Akapitzlist"/>
        <w:spacing w:after="0" w:line="360" w:lineRule="auto"/>
        <w:ind w:left="0"/>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2212"/>
        <w:gridCol w:w="3668"/>
      </w:tblGrid>
      <w:tr w:rsidR="008F6ADD" w:rsidRPr="00A327A8" w14:paraId="6F53E07F" w14:textId="77777777" w:rsidTr="008C0ACD">
        <w:tc>
          <w:tcPr>
            <w:tcW w:w="4605" w:type="dxa"/>
          </w:tcPr>
          <w:p w14:paraId="058DF956" w14:textId="77777777" w:rsidR="00B401B8" w:rsidRPr="008F6ADD" w:rsidRDefault="00B401B8" w:rsidP="008F6ADD">
            <w:pPr>
              <w:pStyle w:val="Akapitzlist"/>
              <w:spacing w:after="0" w:line="360" w:lineRule="auto"/>
              <w:ind w:left="0"/>
              <w:jc w:val="both"/>
              <w:rPr>
                <w:b/>
                <w:sz w:val="20"/>
                <w:szCs w:val="20"/>
              </w:rPr>
            </w:pPr>
            <w:r w:rsidRPr="008F6ADD">
              <w:rPr>
                <w:b/>
                <w:sz w:val="20"/>
                <w:szCs w:val="20"/>
              </w:rPr>
              <w:t xml:space="preserve">Tytuł </w:t>
            </w:r>
          </w:p>
        </w:tc>
        <w:tc>
          <w:tcPr>
            <w:tcW w:w="2212" w:type="dxa"/>
          </w:tcPr>
          <w:p w14:paraId="32A308DF" w14:textId="77777777" w:rsidR="00B401B8" w:rsidRPr="008F6ADD" w:rsidRDefault="00B401B8" w:rsidP="008F6ADD">
            <w:pPr>
              <w:pStyle w:val="Akapitzlist"/>
              <w:spacing w:after="0" w:line="360" w:lineRule="auto"/>
              <w:ind w:left="0"/>
              <w:jc w:val="both"/>
              <w:rPr>
                <w:b/>
                <w:sz w:val="20"/>
                <w:szCs w:val="20"/>
              </w:rPr>
            </w:pPr>
            <w:r w:rsidRPr="008F6ADD">
              <w:rPr>
                <w:b/>
                <w:sz w:val="20"/>
                <w:szCs w:val="20"/>
              </w:rPr>
              <w:t xml:space="preserve">Wersja </w:t>
            </w:r>
            <w:r w:rsidR="002F75DD" w:rsidRPr="008F6ADD">
              <w:rPr>
                <w:b/>
                <w:sz w:val="20"/>
                <w:szCs w:val="20"/>
              </w:rPr>
              <w:t>j</w:t>
            </w:r>
            <w:r w:rsidRPr="008F6ADD">
              <w:rPr>
                <w:b/>
                <w:sz w:val="20"/>
                <w:szCs w:val="20"/>
              </w:rPr>
              <w:t xml:space="preserve">ęzykowa </w:t>
            </w:r>
          </w:p>
        </w:tc>
        <w:tc>
          <w:tcPr>
            <w:tcW w:w="3668" w:type="dxa"/>
          </w:tcPr>
          <w:p w14:paraId="3398286E" w14:textId="77777777" w:rsidR="00B401B8" w:rsidRPr="008F6ADD" w:rsidRDefault="00B401B8" w:rsidP="008F6ADD">
            <w:pPr>
              <w:pStyle w:val="Akapitzlist"/>
              <w:spacing w:after="0" w:line="360" w:lineRule="auto"/>
              <w:ind w:left="0"/>
              <w:jc w:val="both"/>
              <w:rPr>
                <w:b/>
                <w:sz w:val="20"/>
                <w:szCs w:val="20"/>
              </w:rPr>
            </w:pPr>
            <w:r w:rsidRPr="008F6ADD">
              <w:rPr>
                <w:b/>
                <w:sz w:val="20"/>
                <w:szCs w:val="20"/>
              </w:rPr>
              <w:t>Stan realizacji</w:t>
            </w:r>
          </w:p>
        </w:tc>
      </w:tr>
      <w:tr w:rsidR="008F6ADD" w:rsidRPr="00A327A8" w14:paraId="6557DAFF" w14:textId="77777777" w:rsidTr="008C0ACD">
        <w:tc>
          <w:tcPr>
            <w:tcW w:w="4605" w:type="dxa"/>
          </w:tcPr>
          <w:p w14:paraId="7FD84E7C" w14:textId="77777777" w:rsidR="00B401B8" w:rsidRPr="008F6ADD" w:rsidRDefault="00B401B8" w:rsidP="008F6ADD">
            <w:pPr>
              <w:spacing w:after="0" w:line="360" w:lineRule="auto"/>
              <w:jc w:val="both"/>
              <w:rPr>
                <w:sz w:val="20"/>
                <w:szCs w:val="20"/>
              </w:rPr>
            </w:pPr>
            <w:r w:rsidRPr="008F6ADD">
              <w:rPr>
                <w:sz w:val="20"/>
                <w:szCs w:val="20"/>
              </w:rPr>
              <w:t xml:space="preserve">Plan Miasta Wrocław </w:t>
            </w:r>
          </w:p>
        </w:tc>
        <w:tc>
          <w:tcPr>
            <w:tcW w:w="2212" w:type="dxa"/>
          </w:tcPr>
          <w:p w14:paraId="2847F00C" w14:textId="77777777" w:rsidR="00B401B8" w:rsidRPr="008F6ADD" w:rsidRDefault="00B401B8" w:rsidP="008F6ADD">
            <w:pPr>
              <w:pStyle w:val="Akapitzlist"/>
              <w:spacing w:after="0" w:line="360" w:lineRule="auto"/>
              <w:ind w:left="0"/>
              <w:jc w:val="both"/>
              <w:rPr>
                <w:sz w:val="20"/>
                <w:szCs w:val="20"/>
              </w:rPr>
            </w:pPr>
            <w:r w:rsidRPr="008F6ADD">
              <w:rPr>
                <w:sz w:val="20"/>
                <w:szCs w:val="20"/>
              </w:rPr>
              <w:t>PL / EN / DE / ROS</w:t>
            </w:r>
          </w:p>
        </w:tc>
        <w:tc>
          <w:tcPr>
            <w:tcW w:w="3668" w:type="dxa"/>
          </w:tcPr>
          <w:p w14:paraId="6AD0BFB8" w14:textId="54D44D9B" w:rsidR="00B401B8" w:rsidRPr="008F6ADD" w:rsidRDefault="00E02DD0" w:rsidP="008F6ADD">
            <w:pPr>
              <w:pStyle w:val="Akapitzlist"/>
              <w:spacing w:after="0" w:line="360" w:lineRule="auto"/>
              <w:ind w:left="0"/>
              <w:jc w:val="both"/>
              <w:rPr>
                <w:sz w:val="20"/>
                <w:szCs w:val="20"/>
              </w:rPr>
            </w:pPr>
            <w:r w:rsidRPr="008F6ADD">
              <w:rPr>
                <w:sz w:val="20"/>
                <w:szCs w:val="20"/>
              </w:rPr>
              <w:t xml:space="preserve">Wydrukowano 50 tyś. egzemplarzy </w:t>
            </w:r>
            <w:r w:rsidRPr="008F6ADD">
              <w:rPr>
                <w:sz w:val="20"/>
                <w:szCs w:val="20"/>
              </w:rPr>
              <w:lastRenderedPageBreak/>
              <w:t xml:space="preserve">(spółka). </w:t>
            </w:r>
          </w:p>
        </w:tc>
      </w:tr>
      <w:tr w:rsidR="008F6ADD" w:rsidRPr="00A327A8" w14:paraId="5671AE6F" w14:textId="77777777" w:rsidTr="008C0ACD">
        <w:tc>
          <w:tcPr>
            <w:tcW w:w="4605" w:type="dxa"/>
          </w:tcPr>
          <w:p w14:paraId="76794ADD" w14:textId="77777777" w:rsidR="00B401B8" w:rsidRPr="008F6ADD" w:rsidRDefault="00B401B8" w:rsidP="008F6ADD">
            <w:pPr>
              <w:pStyle w:val="Akapitzlist"/>
              <w:spacing w:after="0" w:line="360" w:lineRule="auto"/>
              <w:ind w:left="0"/>
              <w:jc w:val="both"/>
              <w:rPr>
                <w:sz w:val="20"/>
                <w:szCs w:val="20"/>
              </w:rPr>
            </w:pPr>
            <w:r w:rsidRPr="008F6ADD">
              <w:rPr>
                <w:sz w:val="20"/>
                <w:szCs w:val="20"/>
              </w:rPr>
              <w:lastRenderedPageBreak/>
              <w:t xml:space="preserve">TOP 60 Dolny Śląsk  </w:t>
            </w:r>
          </w:p>
        </w:tc>
        <w:tc>
          <w:tcPr>
            <w:tcW w:w="2212" w:type="dxa"/>
          </w:tcPr>
          <w:p w14:paraId="263A0582" w14:textId="77777777" w:rsidR="00B401B8" w:rsidRPr="008F6ADD" w:rsidRDefault="00B401B8" w:rsidP="008F6ADD">
            <w:pPr>
              <w:pStyle w:val="Akapitzlist"/>
              <w:spacing w:after="0" w:line="360" w:lineRule="auto"/>
              <w:ind w:left="0"/>
              <w:jc w:val="both"/>
              <w:rPr>
                <w:sz w:val="20"/>
                <w:szCs w:val="20"/>
              </w:rPr>
            </w:pPr>
            <w:r w:rsidRPr="008F6ADD">
              <w:rPr>
                <w:sz w:val="20"/>
                <w:szCs w:val="20"/>
              </w:rPr>
              <w:t>PL / EN / DE / ROS</w:t>
            </w:r>
          </w:p>
        </w:tc>
        <w:tc>
          <w:tcPr>
            <w:tcW w:w="3668" w:type="dxa"/>
          </w:tcPr>
          <w:p w14:paraId="1AF22492" w14:textId="53CEB2F4" w:rsidR="00B401B8" w:rsidRPr="008F6ADD" w:rsidRDefault="00E02DD0" w:rsidP="008F6ADD">
            <w:pPr>
              <w:pStyle w:val="Akapitzlist"/>
              <w:spacing w:after="0" w:line="360" w:lineRule="auto"/>
              <w:ind w:left="0"/>
              <w:jc w:val="both"/>
              <w:rPr>
                <w:sz w:val="20"/>
                <w:szCs w:val="20"/>
              </w:rPr>
            </w:pPr>
            <w:r w:rsidRPr="008F6ADD">
              <w:rPr>
                <w:sz w:val="20"/>
                <w:szCs w:val="20"/>
              </w:rPr>
              <w:t xml:space="preserve">Wydrukowano 50 tyś. egzemplarzy. </w:t>
            </w:r>
          </w:p>
        </w:tc>
      </w:tr>
      <w:tr w:rsidR="008F6ADD" w:rsidRPr="00A327A8" w14:paraId="2C0E74B1" w14:textId="77777777" w:rsidTr="008C0ACD">
        <w:tc>
          <w:tcPr>
            <w:tcW w:w="4605" w:type="dxa"/>
          </w:tcPr>
          <w:p w14:paraId="623DB768" w14:textId="77777777" w:rsidR="00B401B8" w:rsidRPr="008F6ADD" w:rsidRDefault="00B401B8" w:rsidP="008F6ADD">
            <w:pPr>
              <w:pStyle w:val="Akapitzlist"/>
              <w:spacing w:after="0" w:line="360" w:lineRule="auto"/>
              <w:ind w:left="0"/>
              <w:jc w:val="both"/>
              <w:rPr>
                <w:sz w:val="20"/>
                <w:szCs w:val="20"/>
              </w:rPr>
            </w:pPr>
            <w:r w:rsidRPr="008F6ADD">
              <w:rPr>
                <w:sz w:val="20"/>
                <w:szCs w:val="20"/>
              </w:rPr>
              <w:t>Informator o Wrocławskiej Karcie Turystycznej</w:t>
            </w:r>
          </w:p>
        </w:tc>
        <w:tc>
          <w:tcPr>
            <w:tcW w:w="2212" w:type="dxa"/>
          </w:tcPr>
          <w:p w14:paraId="74B1FDE0" w14:textId="2F332365" w:rsidR="00B401B8" w:rsidRPr="008F6ADD" w:rsidRDefault="00B401B8" w:rsidP="008F6ADD">
            <w:pPr>
              <w:pStyle w:val="Akapitzlist"/>
              <w:spacing w:after="0" w:line="360" w:lineRule="auto"/>
              <w:ind w:left="0"/>
              <w:jc w:val="both"/>
              <w:rPr>
                <w:sz w:val="20"/>
                <w:szCs w:val="20"/>
              </w:rPr>
            </w:pPr>
            <w:r w:rsidRPr="008F6ADD">
              <w:rPr>
                <w:sz w:val="20"/>
                <w:szCs w:val="20"/>
              </w:rPr>
              <w:t>PL / EN</w:t>
            </w:r>
            <w:r w:rsidR="00D7157F" w:rsidRPr="008F6ADD">
              <w:rPr>
                <w:sz w:val="20"/>
                <w:szCs w:val="20"/>
              </w:rPr>
              <w:t xml:space="preserve"> / DE</w:t>
            </w:r>
          </w:p>
        </w:tc>
        <w:tc>
          <w:tcPr>
            <w:tcW w:w="3668" w:type="dxa"/>
          </w:tcPr>
          <w:p w14:paraId="6B656632" w14:textId="78EB3418" w:rsidR="00B401B8" w:rsidRPr="008F6ADD" w:rsidRDefault="00D7157F" w:rsidP="008F6ADD">
            <w:pPr>
              <w:pStyle w:val="Akapitzlist"/>
              <w:spacing w:after="0" w:line="360" w:lineRule="auto"/>
              <w:ind w:left="0"/>
              <w:jc w:val="both"/>
              <w:rPr>
                <w:sz w:val="20"/>
                <w:szCs w:val="20"/>
              </w:rPr>
            </w:pPr>
            <w:r w:rsidRPr="008F6ADD">
              <w:rPr>
                <w:sz w:val="20"/>
                <w:szCs w:val="20"/>
              </w:rPr>
              <w:t xml:space="preserve">Wydrukowano 50 tyś. egzemplarzy (trzy wersje językowe w jednej ulotce). </w:t>
            </w:r>
          </w:p>
        </w:tc>
      </w:tr>
      <w:tr w:rsidR="008F6ADD" w:rsidRPr="00A327A8" w14:paraId="5231310A" w14:textId="77777777" w:rsidTr="008C0ACD">
        <w:tc>
          <w:tcPr>
            <w:tcW w:w="4605" w:type="dxa"/>
          </w:tcPr>
          <w:p w14:paraId="419F6CC3" w14:textId="77777777" w:rsidR="00B401B8" w:rsidRPr="008F6ADD" w:rsidRDefault="00B401B8" w:rsidP="008F6ADD">
            <w:pPr>
              <w:pStyle w:val="Akapitzlist"/>
              <w:spacing w:after="0" w:line="360" w:lineRule="auto"/>
              <w:ind w:left="0"/>
              <w:jc w:val="both"/>
              <w:rPr>
                <w:sz w:val="20"/>
                <w:szCs w:val="20"/>
              </w:rPr>
            </w:pPr>
            <w:r w:rsidRPr="008F6ADD">
              <w:rPr>
                <w:sz w:val="20"/>
                <w:szCs w:val="20"/>
              </w:rPr>
              <w:t>Trasy Turystyczne Wrocławia</w:t>
            </w:r>
          </w:p>
        </w:tc>
        <w:tc>
          <w:tcPr>
            <w:tcW w:w="2212" w:type="dxa"/>
          </w:tcPr>
          <w:p w14:paraId="1C1C531A" w14:textId="77777777" w:rsidR="00B401B8" w:rsidRPr="008F6ADD" w:rsidRDefault="00B401B8" w:rsidP="008F6ADD">
            <w:pPr>
              <w:pStyle w:val="Akapitzlist"/>
              <w:spacing w:after="0" w:line="360" w:lineRule="auto"/>
              <w:ind w:left="0"/>
              <w:jc w:val="both"/>
              <w:rPr>
                <w:sz w:val="20"/>
                <w:szCs w:val="20"/>
                <w:lang w:val="en-GB"/>
              </w:rPr>
            </w:pPr>
            <w:r w:rsidRPr="008F6ADD">
              <w:rPr>
                <w:sz w:val="20"/>
                <w:szCs w:val="20"/>
                <w:lang w:val="en-GB"/>
              </w:rPr>
              <w:t xml:space="preserve">PL / EN / DE / ROS / CZ / HISZP / FR / WŁ / </w:t>
            </w:r>
            <w:r w:rsidR="00BC6D72" w:rsidRPr="008F6ADD">
              <w:rPr>
                <w:sz w:val="20"/>
                <w:szCs w:val="20"/>
                <w:lang w:val="en-GB"/>
              </w:rPr>
              <w:t xml:space="preserve">CN / </w:t>
            </w:r>
            <w:r w:rsidR="002F75DD" w:rsidRPr="008F6ADD">
              <w:rPr>
                <w:sz w:val="20"/>
                <w:szCs w:val="20"/>
                <w:lang w:val="en-GB"/>
              </w:rPr>
              <w:br/>
            </w:r>
            <w:r w:rsidR="00BC6D72" w:rsidRPr="008F6ADD">
              <w:rPr>
                <w:sz w:val="20"/>
                <w:szCs w:val="20"/>
                <w:lang w:val="en-GB"/>
              </w:rPr>
              <w:t>NL</w:t>
            </w:r>
            <w:r w:rsidR="002F75DD" w:rsidRPr="008F6ADD">
              <w:rPr>
                <w:sz w:val="20"/>
                <w:szCs w:val="20"/>
                <w:lang w:val="en-GB"/>
              </w:rPr>
              <w:t xml:space="preserve"> </w:t>
            </w:r>
            <w:r w:rsidR="00BC6D72" w:rsidRPr="008F6ADD">
              <w:rPr>
                <w:sz w:val="20"/>
                <w:szCs w:val="20"/>
                <w:lang w:val="en-GB"/>
              </w:rPr>
              <w:t>/ SW</w:t>
            </w:r>
          </w:p>
        </w:tc>
        <w:tc>
          <w:tcPr>
            <w:tcW w:w="3668" w:type="dxa"/>
          </w:tcPr>
          <w:p w14:paraId="05ACD342" w14:textId="77777777" w:rsidR="00B401B8" w:rsidRPr="008F6ADD" w:rsidRDefault="002F75DD" w:rsidP="008F6ADD">
            <w:pPr>
              <w:pStyle w:val="Akapitzlist"/>
              <w:spacing w:after="0" w:line="360" w:lineRule="auto"/>
              <w:ind w:left="0"/>
              <w:jc w:val="both"/>
              <w:rPr>
                <w:sz w:val="20"/>
                <w:szCs w:val="20"/>
              </w:rPr>
            </w:pPr>
            <w:r w:rsidRPr="008F6ADD">
              <w:rPr>
                <w:sz w:val="20"/>
                <w:szCs w:val="20"/>
              </w:rPr>
              <w:t xml:space="preserve">Wydrukowano łącznie 30 tyś. ulotek w 11 wersjach językowych. </w:t>
            </w:r>
          </w:p>
        </w:tc>
      </w:tr>
      <w:tr w:rsidR="008F6ADD" w:rsidRPr="00A327A8" w14:paraId="50B2606D" w14:textId="77777777" w:rsidTr="008C0ACD">
        <w:tc>
          <w:tcPr>
            <w:tcW w:w="4605" w:type="dxa"/>
          </w:tcPr>
          <w:p w14:paraId="443330F6" w14:textId="162E1839" w:rsidR="00B401B8" w:rsidRPr="008F6ADD" w:rsidRDefault="00B401B8" w:rsidP="008F6ADD">
            <w:pPr>
              <w:pStyle w:val="Akapitzlist"/>
              <w:spacing w:after="0" w:line="360" w:lineRule="auto"/>
              <w:ind w:left="0"/>
              <w:jc w:val="both"/>
              <w:rPr>
                <w:sz w:val="20"/>
                <w:szCs w:val="20"/>
              </w:rPr>
            </w:pPr>
            <w:r w:rsidRPr="008F6ADD">
              <w:rPr>
                <w:sz w:val="20"/>
                <w:szCs w:val="20"/>
              </w:rPr>
              <w:t xml:space="preserve">Wrocław Rodzinne Trasy </w:t>
            </w:r>
            <w:r w:rsidR="00237224" w:rsidRPr="008F6ADD">
              <w:rPr>
                <w:sz w:val="20"/>
                <w:szCs w:val="20"/>
              </w:rPr>
              <w:t>T</w:t>
            </w:r>
            <w:r w:rsidRPr="008F6ADD">
              <w:rPr>
                <w:sz w:val="20"/>
                <w:szCs w:val="20"/>
              </w:rPr>
              <w:t>urystyczne</w:t>
            </w:r>
          </w:p>
        </w:tc>
        <w:tc>
          <w:tcPr>
            <w:tcW w:w="2212" w:type="dxa"/>
          </w:tcPr>
          <w:p w14:paraId="7AEA2F85" w14:textId="77777777" w:rsidR="00B401B8" w:rsidRPr="008F6ADD" w:rsidRDefault="00B401B8" w:rsidP="008F6ADD">
            <w:pPr>
              <w:pStyle w:val="Akapitzlist"/>
              <w:spacing w:after="0" w:line="360" w:lineRule="auto"/>
              <w:ind w:left="0"/>
              <w:jc w:val="both"/>
              <w:rPr>
                <w:sz w:val="20"/>
                <w:szCs w:val="20"/>
              </w:rPr>
            </w:pPr>
            <w:r w:rsidRPr="008F6ADD">
              <w:rPr>
                <w:sz w:val="20"/>
                <w:szCs w:val="20"/>
              </w:rPr>
              <w:t>PL</w:t>
            </w:r>
          </w:p>
        </w:tc>
        <w:tc>
          <w:tcPr>
            <w:tcW w:w="3668" w:type="dxa"/>
          </w:tcPr>
          <w:p w14:paraId="052DFF93" w14:textId="1BBA2A06" w:rsidR="00B401B8" w:rsidRPr="008F6ADD" w:rsidRDefault="00D7157F" w:rsidP="008F6ADD">
            <w:pPr>
              <w:pStyle w:val="Akapitzlist"/>
              <w:spacing w:after="0" w:line="360" w:lineRule="auto"/>
              <w:ind w:left="0"/>
              <w:jc w:val="both"/>
              <w:rPr>
                <w:sz w:val="20"/>
                <w:szCs w:val="20"/>
              </w:rPr>
            </w:pPr>
            <w:r w:rsidRPr="008F6ADD">
              <w:rPr>
                <w:sz w:val="20"/>
                <w:szCs w:val="20"/>
              </w:rPr>
              <w:t xml:space="preserve">Druk map przeniesiony na 2019 rok. </w:t>
            </w:r>
          </w:p>
        </w:tc>
      </w:tr>
      <w:tr w:rsidR="008F6ADD" w:rsidRPr="00A327A8" w14:paraId="6BB51515" w14:textId="77777777" w:rsidTr="008C0ACD">
        <w:tc>
          <w:tcPr>
            <w:tcW w:w="4605" w:type="dxa"/>
          </w:tcPr>
          <w:p w14:paraId="662A0E03" w14:textId="77777777" w:rsidR="00B401B8" w:rsidRPr="008F6ADD" w:rsidRDefault="00B401B8" w:rsidP="008F6ADD">
            <w:pPr>
              <w:pStyle w:val="Akapitzlist"/>
              <w:spacing w:after="0" w:line="360" w:lineRule="auto"/>
              <w:ind w:left="0"/>
              <w:jc w:val="both"/>
              <w:rPr>
                <w:sz w:val="20"/>
                <w:szCs w:val="20"/>
              </w:rPr>
            </w:pPr>
            <w:r w:rsidRPr="008F6ADD">
              <w:rPr>
                <w:sz w:val="20"/>
                <w:szCs w:val="20"/>
              </w:rPr>
              <w:t>Szlak Tajemniczych</w:t>
            </w:r>
            <w:r w:rsidR="008C0ACD" w:rsidRPr="008F6ADD">
              <w:rPr>
                <w:sz w:val="20"/>
                <w:szCs w:val="20"/>
              </w:rPr>
              <w:t xml:space="preserve"> Podziemi – ulotka informacyjno-</w:t>
            </w:r>
            <w:r w:rsidRPr="008F6ADD">
              <w:rPr>
                <w:sz w:val="20"/>
                <w:szCs w:val="20"/>
              </w:rPr>
              <w:t>promocyjna</w:t>
            </w:r>
          </w:p>
        </w:tc>
        <w:tc>
          <w:tcPr>
            <w:tcW w:w="2212" w:type="dxa"/>
          </w:tcPr>
          <w:p w14:paraId="76686FD0" w14:textId="77777777" w:rsidR="00B401B8" w:rsidRPr="008F6ADD" w:rsidRDefault="00B401B8" w:rsidP="008F6ADD">
            <w:pPr>
              <w:pStyle w:val="Akapitzlist"/>
              <w:spacing w:after="0" w:line="360" w:lineRule="auto"/>
              <w:ind w:left="0"/>
              <w:jc w:val="both"/>
              <w:rPr>
                <w:sz w:val="20"/>
                <w:szCs w:val="20"/>
              </w:rPr>
            </w:pPr>
            <w:r w:rsidRPr="008F6ADD">
              <w:rPr>
                <w:sz w:val="20"/>
                <w:szCs w:val="20"/>
              </w:rPr>
              <w:t>PL/ANG/CZ/DE</w:t>
            </w:r>
          </w:p>
        </w:tc>
        <w:tc>
          <w:tcPr>
            <w:tcW w:w="3668" w:type="dxa"/>
          </w:tcPr>
          <w:p w14:paraId="1F967FE4" w14:textId="384FF5AB" w:rsidR="008C0ACD" w:rsidRPr="008F6ADD" w:rsidRDefault="008C0ACD" w:rsidP="008F6ADD">
            <w:pPr>
              <w:pStyle w:val="Akapitzlist"/>
              <w:spacing w:after="0" w:line="360" w:lineRule="auto"/>
              <w:ind w:left="0"/>
              <w:jc w:val="both"/>
              <w:rPr>
                <w:sz w:val="20"/>
                <w:szCs w:val="20"/>
              </w:rPr>
            </w:pPr>
            <w:r w:rsidRPr="008F6ADD">
              <w:rPr>
                <w:sz w:val="20"/>
                <w:szCs w:val="20"/>
              </w:rPr>
              <w:t xml:space="preserve">Wydrukowano 72 tyś. </w:t>
            </w:r>
            <w:r w:rsidR="00817658" w:rsidRPr="008F6ADD">
              <w:rPr>
                <w:sz w:val="20"/>
                <w:szCs w:val="20"/>
              </w:rPr>
              <w:t>egzemplarzy</w:t>
            </w:r>
            <w:r w:rsidRPr="008F6ADD">
              <w:rPr>
                <w:sz w:val="20"/>
                <w:szCs w:val="20"/>
              </w:rPr>
              <w:t xml:space="preserve"> ulotki/mapy/zniżki w formacie A3 (składana do formatu DL) w czterech wersjach językowych (PL/</w:t>
            </w:r>
            <w:r w:rsidR="00D7157F" w:rsidRPr="008F6ADD">
              <w:rPr>
                <w:sz w:val="20"/>
                <w:szCs w:val="20"/>
              </w:rPr>
              <w:t>EN</w:t>
            </w:r>
            <w:r w:rsidRPr="008F6ADD">
              <w:rPr>
                <w:sz w:val="20"/>
                <w:szCs w:val="20"/>
              </w:rPr>
              <w:t xml:space="preserve">/DE – po 21 tyś., CZ – 10 tyś.) oraz 1 tyś. </w:t>
            </w:r>
            <w:r w:rsidR="00817658" w:rsidRPr="008F6ADD">
              <w:rPr>
                <w:sz w:val="20"/>
                <w:szCs w:val="20"/>
              </w:rPr>
              <w:t>egzemplarzy</w:t>
            </w:r>
            <w:r w:rsidRPr="008F6ADD">
              <w:rPr>
                <w:sz w:val="20"/>
                <w:szCs w:val="20"/>
              </w:rPr>
              <w:t xml:space="preserve"> Certyfikatu Zdobywcy Szlaku Tajemniczych Podziemi, wręczanego turystom, którzy zbiorą pieczątki wszystkich obiektów na szlaku.  </w:t>
            </w:r>
          </w:p>
        </w:tc>
      </w:tr>
      <w:tr w:rsidR="008F6ADD" w:rsidRPr="00A327A8" w14:paraId="35CBAE93" w14:textId="77777777" w:rsidTr="008C0ACD">
        <w:tc>
          <w:tcPr>
            <w:tcW w:w="4605" w:type="dxa"/>
          </w:tcPr>
          <w:p w14:paraId="1CF6BCDE" w14:textId="77777777" w:rsidR="00B401B8" w:rsidRPr="008F6ADD" w:rsidRDefault="00B401B8" w:rsidP="008F6ADD">
            <w:pPr>
              <w:spacing w:after="0" w:line="360" w:lineRule="auto"/>
              <w:rPr>
                <w:sz w:val="20"/>
                <w:szCs w:val="20"/>
              </w:rPr>
            </w:pPr>
            <w:r w:rsidRPr="008F6ADD">
              <w:rPr>
                <w:sz w:val="20"/>
                <w:szCs w:val="20"/>
              </w:rPr>
              <w:t xml:space="preserve">Europejski Szlak Zamków i Pałaców </w:t>
            </w:r>
          </w:p>
        </w:tc>
        <w:tc>
          <w:tcPr>
            <w:tcW w:w="2212" w:type="dxa"/>
          </w:tcPr>
          <w:p w14:paraId="40B85C67" w14:textId="4C093D29" w:rsidR="00B401B8" w:rsidRPr="008F6ADD" w:rsidRDefault="00B401B8" w:rsidP="008F6ADD">
            <w:pPr>
              <w:spacing w:after="0" w:line="360" w:lineRule="auto"/>
              <w:jc w:val="both"/>
              <w:rPr>
                <w:sz w:val="20"/>
                <w:szCs w:val="20"/>
              </w:rPr>
            </w:pPr>
            <w:r w:rsidRPr="008F6ADD">
              <w:rPr>
                <w:sz w:val="20"/>
                <w:szCs w:val="20"/>
              </w:rPr>
              <w:t xml:space="preserve">PL </w:t>
            </w:r>
            <w:r w:rsidR="00C33C6E" w:rsidRPr="008F6ADD">
              <w:rPr>
                <w:sz w:val="20"/>
                <w:szCs w:val="20"/>
              </w:rPr>
              <w:t xml:space="preserve"> / EN / </w:t>
            </w:r>
            <w:r w:rsidR="00B01660" w:rsidRPr="008F6ADD">
              <w:rPr>
                <w:sz w:val="20"/>
                <w:szCs w:val="20"/>
              </w:rPr>
              <w:t>CZ</w:t>
            </w:r>
          </w:p>
        </w:tc>
        <w:tc>
          <w:tcPr>
            <w:tcW w:w="3668" w:type="dxa"/>
          </w:tcPr>
          <w:p w14:paraId="7BBDA764" w14:textId="05688433" w:rsidR="00B401B8" w:rsidRPr="008F6ADD" w:rsidRDefault="00BC6D72" w:rsidP="008F6ADD">
            <w:pPr>
              <w:spacing w:after="0" w:line="360" w:lineRule="auto"/>
              <w:jc w:val="both"/>
              <w:rPr>
                <w:sz w:val="20"/>
                <w:szCs w:val="20"/>
              </w:rPr>
            </w:pPr>
            <w:r w:rsidRPr="008F6ADD">
              <w:rPr>
                <w:sz w:val="20"/>
                <w:szCs w:val="20"/>
              </w:rPr>
              <w:t xml:space="preserve">Wydrukowano </w:t>
            </w:r>
            <w:r w:rsidR="00C33C6E" w:rsidRPr="008F6ADD">
              <w:rPr>
                <w:sz w:val="20"/>
                <w:szCs w:val="20"/>
              </w:rPr>
              <w:t>łącznie 8</w:t>
            </w:r>
            <w:r w:rsidRPr="008F6ADD">
              <w:rPr>
                <w:sz w:val="20"/>
                <w:szCs w:val="20"/>
              </w:rPr>
              <w:t xml:space="preserve">0 tyś. </w:t>
            </w:r>
            <w:r w:rsidR="00817658" w:rsidRPr="008F6ADD">
              <w:rPr>
                <w:sz w:val="20"/>
                <w:szCs w:val="20"/>
              </w:rPr>
              <w:t>egzemplarzy</w:t>
            </w:r>
            <w:r w:rsidRPr="008F6ADD">
              <w:rPr>
                <w:sz w:val="20"/>
                <w:szCs w:val="20"/>
              </w:rPr>
              <w:t xml:space="preserve"> ulotki w formacie DL. </w:t>
            </w:r>
          </w:p>
        </w:tc>
      </w:tr>
      <w:tr w:rsidR="008F6ADD" w:rsidRPr="00A327A8" w14:paraId="635B319E" w14:textId="77777777" w:rsidTr="008C0ACD">
        <w:tc>
          <w:tcPr>
            <w:tcW w:w="4605" w:type="dxa"/>
          </w:tcPr>
          <w:p w14:paraId="61F511FF" w14:textId="19A386C9" w:rsidR="00B401B8" w:rsidRPr="008F6ADD" w:rsidRDefault="00B401B8" w:rsidP="008F6ADD">
            <w:pPr>
              <w:spacing w:after="0" w:line="360" w:lineRule="auto"/>
              <w:rPr>
                <w:sz w:val="20"/>
                <w:szCs w:val="20"/>
              </w:rPr>
            </w:pPr>
            <w:r w:rsidRPr="008F6ADD">
              <w:rPr>
                <w:sz w:val="20"/>
                <w:szCs w:val="20"/>
              </w:rPr>
              <w:t xml:space="preserve">Szlak Kulinarny </w:t>
            </w:r>
            <w:r w:rsidR="00663F0D" w:rsidRPr="008F6ADD">
              <w:rPr>
                <w:sz w:val="20"/>
                <w:szCs w:val="20"/>
              </w:rPr>
              <w:t>Smaki Dolnego Śląska</w:t>
            </w:r>
            <w:r w:rsidRPr="008F6ADD">
              <w:rPr>
                <w:sz w:val="20"/>
                <w:szCs w:val="20"/>
              </w:rPr>
              <w:t xml:space="preserve"> </w:t>
            </w:r>
          </w:p>
        </w:tc>
        <w:tc>
          <w:tcPr>
            <w:tcW w:w="2212" w:type="dxa"/>
          </w:tcPr>
          <w:p w14:paraId="11C04040" w14:textId="77777777" w:rsidR="00B401B8" w:rsidRPr="008F6ADD" w:rsidRDefault="00B401B8" w:rsidP="008F6ADD">
            <w:pPr>
              <w:pStyle w:val="Akapitzlist"/>
              <w:spacing w:after="0" w:line="360" w:lineRule="auto"/>
              <w:ind w:left="0"/>
              <w:jc w:val="both"/>
              <w:rPr>
                <w:sz w:val="20"/>
                <w:szCs w:val="20"/>
              </w:rPr>
            </w:pPr>
            <w:r w:rsidRPr="008F6ADD">
              <w:rPr>
                <w:sz w:val="20"/>
                <w:szCs w:val="20"/>
              </w:rPr>
              <w:t xml:space="preserve">PL </w:t>
            </w:r>
          </w:p>
        </w:tc>
        <w:tc>
          <w:tcPr>
            <w:tcW w:w="3668" w:type="dxa"/>
          </w:tcPr>
          <w:p w14:paraId="176D9E36" w14:textId="77777777" w:rsidR="00B401B8" w:rsidRPr="008F6ADD" w:rsidRDefault="00BC6D72" w:rsidP="008F6ADD">
            <w:pPr>
              <w:pStyle w:val="Akapitzlist"/>
              <w:spacing w:after="0" w:line="360" w:lineRule="auto"/>
              <w:ind w:left="0"/>
              <w:jc w:val="both"/>
              <w:rPr>
                <w:sz w:val="20"/>
                <w:szCs w:val="20"/>
              </w:rPr>
            </w:pPr>
            <w:r w:rsidRPr="008F6ADD">
              <w:rPr>
                <w:sz w:val="20"/>
                <w:szCs w:val="20"/>
              </w:rPr>
              <w:t xml:space="preserve">Wydrukowano 2 tyś. </w:t>
            </w:r>
            <w:r w:rsidR="00817658" w:rsidRPr="008F6ADD">
              <w:rPr>
                <w:sz w:val="20"/>
                <w:szCs w:val="20"/>
              </w:rPr>
              <w:t>egzemplarzy</w:t>
            </w:r>
            <w:r w:rsidRPr="008F6ADD">
              <w:rPr>
                <w:sz w:val="20"/>
                <w:szCs w:val="20"/>
              </w:rPr>
              <w:t xml:space="preserve"> ulotki w języku polskim. </w:t>
            </w:r>
          </w:p>
        </w:tc>
      </w:tr>
      <w:tr w:rsidR="008F6ADD" w:rsidRPr="00A327A8" w14:paraId="0BEDEEE1" w14:textId="77777777" w:rsidTr="008C0ACD">
        <w:tc>
          <w:tcPr>
            <w:tcW w:w="4605" w:type="dxa"/>
          </w:tcPr>
          <w:p w14:paraId="3C8B567C" w14:textId="77777777" w:rsidR="00B401B8" w:rsidRPr="008F6ADD" w:rsidRDefault="00B401B8" w:rsidP="008F6ADD">
            <w:pPr>
              <w:spacing w:after="0" w:line="360" w:lineRule="auto"/>
              <w:rPr>
                <w:sz w:val="20"/>
                <w:szCs w:val="20"/>
              </w:rPr>
            </w:pPr>
            <w:r w:rsidRPr="008F6ADD">
              <w:rPr>
                <w:sz w:val="20"/>
                <w:szCs w:val="20"/>
              </w:rPr>
              <w:t>Album Smaki Dolnego Śląska</w:t>
            </w:r>
          </w:p>
        </w:tc>
        <w:tc>
          <w:tcPr>
            <w:tcW w:w="2212" w:type="dxa"/>
          </w:tcPr>
          <w:p w14:paraId="4881B5F4" w14:textId="77777777" w:rsidR="00B401B8" w:rsidRPr="008F6ADD" w:rsidRDefault="00B401B8" w:rsidP="008F6ADD">
            <w:pPr>
              <w:pStyle w:val="Akapitzlist"/>
              <w:spacing w:after="0" w:line="360" w:lineRule="auto"/>
              <w:ind w:left="0"/>
              <w:jc w:val="both"/>
              <w:rPr>
                <w:sz w:val="20"/>
                <w:szCs w:val="20"/>
              </w:rPr>
            </w:pPr>
            <w:r w:rsidRPr="008F6ADD">
              <w:rPr>
                <w:sz w:val="20"/>
                <w:szCs w:val="20"/>
              </w:rPr>
              <w:t>PL</w:t>
            </w:r>
          </w:p>
        </w:tc>
        <w:tc>
          <w:tcPr>
            <w:tcW w:w="3668" w:type="dxa"/>
          </w:tcPr>
          <w:p w14:paraId="332E227D" w14:textId="77777777" w:rsidR="00B401B8" w:rsidRPr="008F6ADD" w:rsidRDefault="00BC6D72" w:rsidP="008F6ADD">
            <w:pPr>
              <w:pStyle w:val="Akapitzlist"/>
              <w:spacing w:after="0" w:line="360" w:lineRule="auto"/>
              <w:ind w:left="0"/>
              <w:jc w:val="both"/>
              <w:rPr>
                <w:sz w:val="20"/>
                <w:szCs w:val="20"/>
              </w:rPr>
            </w:pPr>
            <w:r w:rsidRPr="008F6ADD">
              <w:rPr>
                <w:sz w:val="20"/>
                <w:szCs w:val="20"/>
              </w:rPr>
              <w:t xml:space="preserve">Wydrukowano 2 tyś. </w:t>
            </w:r>
            <w:r w:rsidR="00817658" w:rsidRPr="008F6ADD">
              <w:rPr>
                <w:sz w:val="20"/>
                <w:szCs w:val="20"/>
              </w:rPr>
              <w:t>egzemplarzy</w:t>
            </w:r>
            <w:r w:rsidRPr="008F6ADD">
              <w:rPr>
                <w:sz w:val="20"/>
                <w:szCs w:val="20"/>
              </w:rPr>
              <w:t xml:space="preserve"> albumu. </w:t>
            </w:r>
          </w:p>
        </w:tc>
      </w:tr>
      <w:tr w:rsidR="008F6ADD" w:rsidRPr="00A327A8" w14:paraId="7FB32D2D" w14:textId="77777777" w:rsidTr="008C0ACD">
        <w:tc>
          <w:tcPr>
            <w:tcW w:w="4605" w:type="dxa"/>
          </w:tcPr>
          <w:p w14:paraId="41F1DC92" w14:textId="77777777" w:rsidR="00B401B8" w:rsidRPr="008F6ADD" w:rsidRDefault="00B401B8" w:rsidP="008F6ADD">
            <w:pPr>
              <w:pStyle w:val="Akapitzlist"/>
              <w:spacing w:after="0" w:line="360" w:lineRule="auto"/>
              <w:ind w:left="0"/>
              <w:jc w:val="both"/>
              <w:rPr>
                <w:sz w:val="20"/>
                <w:szCs w:val="20"/>
              </w:rPr>
            </w:pPr>
            <w:r w:rsidRPr="008F6ADD">
              <w:rPr>
                <w:sz w:val="20"/>
                <w:szCs w:val="20"/>
              </w:rPr>
              <w:t>Folder wizerunkowy o polsko czeskim pograniczu w ramach projektu Wspólne Dziedzictwo</w:t>
            </w:r>
          </w:p>
        </w:tc>
        <w:tc>
          <w:tcPr>
            <w:tcW w:w="2212" w:type="dxa"/>
          </w:tcPr>
          <w:p w14:paraId="76A794AB" w14:textId="77777777" w:rsidR="00B401B8" w:rsidRPr="008F6ADD" w:rsidRDefault="00B401B8" w:rsidP="008F6ADD">
            <w:pPr>
              <w:pStyle w:val="Akapitzlist"/>
              <w:spacing w:after="0" w:line="360" w:lineRule="auto"/>
              <w:ind w:left="0"/>
              <w:jc w:val="both"/>
              <w:rPr>
                <w:sz w:val="20"/>
                <w:szCs w:val="20"/>
              </w:rPr>
            </w:pPr>
            <w:r w:rsidRPr="008F6ADD">
              <w:rPr>
                <w:sz w:val="20"/>
                <w:szCs w:val="20"/>
              </w:rPr>
              <w:t>PL / CZ / EN / DE</w:t>
            </w:r>
          </w:p>
        </w:tc>
        <w:tc>
          <w:tcPr>
            <w:tcW w:w="3668" w:type="dxa"/>
          </w:tcPr>
          <w:p w14:paraId="15FF56D7" w14:textId="26CC089F" w:rsidR="00B401B8" w:rsidRPr="008F6ADD" w:rsidRDefault="002F75DD" w:rsidP="008F6ADD">
            <w:pPr>
              <w:pStyle w:val="Akapitzlist"/>
              <w:spacing w:after="0" w:line="360" w:lineRule="auto"/>
              <w:ind w:left="0"/>
              <w:jc w:val="both"/>
              <w:rPr>
                <w:sz w:val="20"/>
                <w:szCs w:val="20"/>
              </w:rPr>
            </w:pPr>
            <w:r w:rsidRPr="008F6ADD">
              <w:rPr>
                <w:sz w:val="20"/>
                <w:szCs w:val="20"/>
              </w:rPr>
              <w:t>Druk zrealizowano</w:t>
            </w:r>
            <w:r w:rsidR="00B401B8" w:rsidRPr="008F6ADD">
              <w:rPr>
                <w:sz w:val="20"/>
                <w:szCs w:val="20"/>
              </w:rPr>
              <w:t xml:space="preserve"> w ramach projektu Wspólne Dziedzictwo</w:t>
            </w:r>
            <w:r w:rsidR="00237224" w:rsidRPr="008F6ADD">
              <w:rPr>
                <w:sz w:val="20"/>
                <w:szCs w:val="20"/>
              </w:rPr>
              <w:t xml:space="preserve"> w łącznym nakładzie 27,5 tyś. egzemplarzy (cztery wersje językowe: </w:t>
            </w:r>
            <w:r w:rsidR="00335C06" w:rsidRPr="008F6ADD">
              <w:rPr>
                <w:sz w:val="20"/>
                <w:szCs w:val="20"/>
              </w:rPr>
              <w:t>EN</w:t>
            </w:r>
            <w:r w:rsidR="00237224" w:rsidRPr="008F6ADD">
              <w:rPr>
                <w:sz w:val="20"/>
                <w:szCs w:val="20"/>
              </w:rPr>
              <w:t xml:space="preserve">/DE/PL/CZ – przygotowane przez 11 partnerów projektu). </w:t>
            </w:r>
            <w:r w:rsidRPr="008F6ADD">
              <w:rPr>
                <w:sz w:val="20"/>
                <w:szCs w:val="20"/>
              </w:rPr>
              <w:t xml:space="preserve"> </w:t>
            </w:r>
          </w:p>
        </w:tc>
      </w:tr>
      <w:tr w:rsidR="008F6ADD" w:rsidRPr="00A327A8" w14:paraId="072969FD" w14:textId="77777777" w:rsidTr="008C0ACD">
        <w:tc>
          <w:tcPr>
            <w:tcW w:w="4605" w:type="dxa"/>
          </w:tcPr>
          <w:p w14:paraId="17D90499" w14:textId="074B2F22" w:rsidR="00B401B8" w:rsidRPr="008F6ADD" w:rsidRDefault="00C33C6E" w:rsidP="008F6ADD">
            <w:pPr>
              <w:pStyle w:val="Akapitzlist"/>
              <w:spacing w:after="0" w:line="360" w:lineRule="auto"/>
              <w:ind w:left="0"/>
              <w:jc w:val="both"/>
              <w:rPr>
                <w:sz w:val="20"/>
                <w:szCs w:val="20"/>
              </w:rPr>
            </w:pPr>
            <w:r w:rsidRPr="008F6ADD">
              <w:rPr>
                <w:sz w:val="20"/>
                <w:szCs w:val="20"/>
              </w:rPr>
              <w:t>B</w:t>
            </w:r>
            <w:r w:rsidR="00B401B8" w:rsidRPr="008F6ADD">
              <w:rPr>
                <w:sz w:val="20"/>
                <w:szCs w:val="20"/>
              </w:rPr>
              <w:t>roszura o Dolnym Śląsku i przygranicznych regionach czeskich w ramach projektu Wspólne Dziedzictwo</w:t>
            </w:r>
          </w:p>
        </w:tc>
        <w:tc>
          <w:tcPr>
            <w:tcW w:w="2212" w:type="dxa"/>
          </w:tcPr>
          <w:p w14:paraId="7B920EC3" w14:textId="77777777" w:rsidR="00B401B8" w:rsidRPr="008F6ADD" w:rsidRDefault="00B401B8" w:rsidP="008F6ADD">
            <w:pPr>
              <w:pStyle w:val="Akapitzlist"/>
              <w:spacing w:after="0" w:line="360" w:lineRule="auto"/>
              <w:ind w:left="0"/>
              <w:jc w:val="both"/>
              <w:rPr>
                <w:sz w:val="20"/>
                <w:szCs w:val="20"/>
              </w:rPr>
            </w:pPr>
            <w:r w:rsidRPr="008F6ADD">
              <w:rPr>
                <w:sz w:val="20"/>
                <w:szCs w:val="20"/>
              </w:rPr>
              <w:t>PL / CZ</w:t>
            </w:r>
          </w:p>
        </w:tc>
        <w:tc>
          <w:tcPr>
            <w:tcW w:w="3668" w:type="dxa"/>
          </w:tcPr>
          <w:p w14:paraId="2D4D3CFC" w14:textId="77777777" w:rsidR="00B401B8" w:rsidRPr="008F6ADD" w:rsidRDefault="00B401B8" w:rsidP="008F6ADD">
            <w:pPr>
              <w:pStyle w:val="Akapitzlist"/>
              <w:spacing w:after="0" w:line="360" w:lineRule="auto"/>
              <w:ind w:left="0"/>
              <w:jc w:val="both"/>
              <w:rPr>
                <w:sz w:val="20"/>
                <w:szCs w:val="20"/>
              </w:rPr>
            </w:pPr>
            <w:r w:rsidRPr="008F6ADD">
              <w:rPr>
                <w:sz w:val="20"/>
                <w:szCs w:val="20"/>
              </w:rPr>
              <w:t>Realizacja przeło</w:t>
            </w:r>
            <w:r w:rsidR="002F75DD" w:rsidRPr="008F6ADD">
              <w:rPr>
                <w:sz w:val="20"/>
                <w:szCs w:val="20"/>
              </w:rPr>
              <w:t>ż</w:t>
            </w:r>
            <w:r w:rsidRPr="008F6ADD">
              <w:rPr>
                <w:sz w:val="20"/>
                <w:szCs w:val="20"/>
              </w:rPr>
              <w:t>ona na I kwartał 2019</w:t>
            </w:r>
            <w:r w:rsidR="002F75DD" w:rsidRPr="008F6ADD">
              <w:rPr>
                <w:sz w:val="20"/>
                <w:szCs w:val="20"/>
              </w:rPr>
              <w:t xml:space="preserve"> roku. </w:t>
            </w:r>
          </w:p>
        </w:tc>
      </w:tr>
      <w:tr w:rsidR="008F6ADD" w:rsidRPr="00A327A8" w14:paraId="7D70E878" w14:textId="77777777" w:rsidTr="008C0ACD">
        <w:tc>
          <w:tcPr>
            <w:tcW w:w="4605" w:type="dxa"/>
            <w:tcBorders>
              <w:top w:val="single" w:sz="4" w:space="0" w:color="auto"/>
              <w:left w:val="single" w:sz="4" w:space="0" w:color="auto"/>
              <w:bottom w:val="single" w:sz="4" w:space="0" w:color="auto"/>
              <w:right w:val="single" w:sz="4" w:space="0" w:color="auto"/>
            </w:tcBorders>
          </w:tcPr>
          <w:p w14:paraId="5AD3CB9A" w14:textId="385F01C9" w:rsidR="00B401B8" w:rsidRPr="008F6ADD" w:rsidRDefault="00C33C6E" w:rsidP="008F6ADD">
            <w:pPr>
              <w:spacing w:after="0" w:line="360" w:lineRule="auto"/>
              <w:jc w:val="both"/>
              <w:rPr>
                <w:sz w:val="20"/>
                <w:szCs w:val="20"/>
              </w:rPr>
            </w:pPr>
            <w:r w:rsidRPr="008F6ADD">
              <w:rPr>
                <w:sz w:val="20"/>
                <w:szCs w:val="20"/>
              </w:rPr>
              <w:t>K</w:t>
            </w:r>
            <w:r w:rsidR="00B401B8" w:rsidRPr="008F6ADD">
              <w:rPr>
                <w:sz w:val="20"/>
                <w:szCs w:val="20"/>
              </w:rPr>
              <w:t>atalog szlaków tematycznych i ofert turystycznych w ramach projektu Wspólne Dziedzictwo</w:t>
            </w:r>
          </w:p>
        </w:tc>
        <w:tc>
          <w:tcPr>
            <w:tcW w:w="2212" w:type="dxa"/>
            <w:tcBorders>
              <w:top w:val="single" w:sz="4" w:space="0" w:color="auto"/>
              <w:left w:val="single" w:sz="4" w:space="0" w:color="auto"/>
              <w:bottom w:val="single" w:sz="4" w:space="0" w:color="auto"/>
              <w:right w:val="single" w:sz="4" w:space="0" w:color="auto"/>
            </w:tcBorders>
          </w:tcPr>
          <w:p w14:paraId="0A36B1BC" w14:textId="77777777" w:rsidR="00B401B8" w:rsidRPr="008F6ADD" w:rsidRDefault="00B401B8" w:rsidP="008F6ADD">
            <w:pPr>
              <w:spacing w:after="0" w:line="360" w:lineRule="auto"/>
              <w:jc w:val="both"/>
              <w:rPr>
                <w:sz w:val="20"/>
                <w:szCs w:val="20"/>
              </w:rPr>
            </w:pPr>
            <w:r w:rsidRPr="008F6ADD">
              <w:rPr>
                <w:sz w:val="20"/>
                <w:szCs w:val="20"/>
              </w:rPr>
              <w:t>PL / CZ</w:t>
            </w:r>
          </w:p>
        </w:tc>
        <w:tc>
          <w:tcPr>
            <w:tcW w:w="3668" w:type="dxa"/>
            <w:tcBorders>
              <w:top w:val="single" w:sz="4" w:space="0" w:color="auto"/>
              <w:left w:val="single" w:sz="4" w:space="0" w:color="auto"/>
              <w:bottom w:val="single" w:sz="4" w:space="0" w:color="auto"/>
              <w:right w:val="single" w:sz="4" w:space="0" w:color="auto"/>
            </w:tcBorders>
          </w:tcPr>
          <w:p w14:paraId="6F4D2427" w14:textId="77777777" w:rsidR="00B401B8" w:rsidRPr="008F6ADD" w:rsidRDefault="002F75DD" w:rsidP="008F6ADD">
            <w:pPr>
              <w:spacing w:after="0" w:line="360" w:lineRule="auto"/>
              <w:jc w:val="both"/>
              <w:rPr>
                <w:sz w:val="20"/>
                <w:szCs w:val="20"/>
              </w:rPr>
            </w:pPr>
            <w:r w:rsidRPr="008F6ADD">
              <w:rPr>
                <w:sz w:val="20"/>
                <w:szCs w:val="20"/>
              </w:rPr>
              <w:t>Realizacja przełożona na I kwartał 2019 roku.</w:t>
            </w:r>
          </w:p>
        </w:tc>
      </w:tr>
      <w:tr w:rsidR="008F6ADD" w:rsidRPr="00A327A8" w14:paraId="34E95C09" w14:textId="77777777" w:rsidTr="008C0ACD">
        <w:tc>
          <w:tcPr>
            <w:tcW w:w="4605" w:type="dxa"/>
            <w:tcBorders>
              <w:top w:val="single" w:sz="4" w:space="0" w:color="auto"/>
              <w:left w:val="single" w:sz="4" w:space="0" w:color="auto"/>
              <w:bottom w:val="single" w:sz="4" w:space="0" w:color="auto"/>
              <w:right w:val="single" w:sz="4" w:space="0" w:color="auto"/>
            </w:tcBorders>
          </w:tcPr>
          <w:p w14:paraId="6F9350FB" w14:textId="3DBE26B4" w:rsidR="00B401B8" w:rsidRPr="008F6ADD" w:rsidRDefault="00C33C6E" w:rsidP="008F6ADD">
            <w:pPr>
              <w:spacing w:after="0" w:line="360" w:lineRule="auto"/>
              <w:rPr>
                <w:sz w:val="20"/>
                <w:szCs w:val="20"/>
              </w:rPr>
            </w:pPr>
            <w:r w:rsidRPr="008F6ADD">
              <w:rPr>
                <w:sz w:val="20"/>
                <w:szCs w:val="20"/>
              </w:rPr>
              <w:t>M</w:t>
            </w:r>
            <w:r w:rsidR="00B401B8" w:rsidRPr="008F6ADD">
              <w:rPr>
                <w:sz w:val="20"/>
                <w:szCs w:val="20"/>
              </w:rPr>
              <w:t>ateriały informacyjne o atrakcjach w regionie w formie wizytówek w ramach projektu Wspólne Dziedzictwo</w:t>
            </w:r>
          </w:p>
        </w:tc>
        <w:tc>
          <w:tcPr>
            <w:tcW w:w="2212" w:type="dxa"/>
            <w:tcBorders>
              <w:top w:val="single" w:sz="4" w:space="0" w:color="auto"/>
              <w:left w:val="single" w:sz="4" w:space="0" w:color="auto"/>
              <w:bottom w:val="single" w:sz="4" w:space="0" w:color="auto"/>
              <w:right w:val="single" w:sz="4" w:space="0" w:color="auto"/>
            </w:tcBorders>
          </w:tcPr>
          <w:p w14:paraId="0196A419" w14:textId="77777777" w:rsidR="00B401B8" w:rsidRPr="008F6ADD" w:rsidRDefault="00B401B8" w:rsidP="008F6ADD">
            <w:pPr>
              <w:pStyle w:val="Akapitzlist"/>
              <w:spacing w:after="0" w:line="360" w:lineRule="auto"/>
              <w:ind w:left="0"/>
              <w:jc w:val="both"/>
              <w:rPr>
                <w:sz w:val="20"/>
                <w:szCs w:val="20"/>
              </w:rPr>
            </w:pPr>
            <w:r w:rsidRPr="008F6ADD">
              <w:rPr>
                <w:sz w:val="20"/>
                <w:szCs w:val="20"/>
              </w:rPr>
              <w:t>PL / CZ</w:t>
            </w:r>
          </w:p>
        </w:tc>
        <w:tc>
          <w:tcPr>
            <w:tcW w:w="3668" w:type="dxa"/>
            <w:tcBorders>
              <w:top w:val="single" w:sz="4" w:space="0" w:color="auto"/>
              <w:left w:val="single" w:sz="4" w:space="0" w:color="auto"/>
              <w:bottom w:val="single" w:sz="4" w:space="0" w:color="auto"/>
              <w:right w:val="single" w:sz="4" w:space="0" w:color="auto"/>
            </w:tcBorders>
          </w:tcPr>
          <w:p w14:paraId="0B2210C0" w14:textId="77777777" w:rsidR="00B401B8" w:rsidRPr="008F6ADD" w:rsidRDefault="002F75DD" w:rsidP="008F6ADD">
            <w:pPr>
              <w:pStyle w:val="Akapitzlist"/>
              <w:spacing w:after="0" w:line="360" w:lineRule="auto"/>
              <w:ind w:left="0"/>
              <w:jc w:val="both"/>
              <w:rPr>
                <w:sz w:val="20"/>
                <w:szCs w:val="20"/>
              </w:rPr>
            </w:pPr>
            <w:r w:rsidRPr="008F6ADD">
              <w:rPr>
                <w:sz w:val="20"/>
                <w:szCs w:val="20"/>
              </w:rPr>
              <w:t>Realizacja przełożona na I kwartał 2019 roku.</w:t>
            </w:r>
          </w:p>
        </w:tc>
      </w:tr>
      <w:tr w:rsidR="008F6ADD" w:rsidRPr="00A327A8" w14:paraId="1D761DBB" w14:textId="77777777" w:rsidTr="008C0ACD">
        <w:tc>
          <w:tcPr>
            <w:tcW w:w="4605" w:type="dxa"/>
            <w:tcBorders>
              <w:top w:val="single" w:sz="4" w:space="0" w:color="auto"/>
              <w:left w:val="single" w:sz="4" w:space="0" w:color="auto"/>
              <w:bottom w:val="single" w:sz="4" w:space="0" w:color="auto"/>
              <w:right w:val="single" w:sz="4" w:space="0" w:color="auto"/>
            </w:tcBorders>
          </w:tcPr>
          <w:p w14:paraId="777C92C8" w14:textId="77777777" w:rsidR="00B401B8" w:rsidRPr="008F6ADD" w:rsidRDefault="00B401B8" w:rsidP="008F6ADD">
            <w:pPr>
              <w:spacing w:after="0" w:line="360" w:lineRule="auto"/>
              <w:rPr>
                <w:sz w:val="20"/>
                <w:szCs w:val="20"/>
              </w:rPr>
            </w:pPr>
            <w:r w:rsidRPr="008F6ADD">
              <w:rPr>
                <w:sz w:val="20"/>
                <w:szCs w:val="20"/>
              </w:rPr>
              <w:t>Gazeta turystyczna o polsko czeskim pograniczu</w:t>
            </w:r>
          </w:p>
        </w:tc>
        <w:tc>
          <w:tcPr>
            <w:tcW w:w="2212" w:type="dxa"/>
            <w:tcBorders>
              <w:top w:val="single" w:sz="4" w:space="0" w:color="auto"/>
              <w:left w:val="single" w:sz="4" w:space="0" w:color="auto"/>
              <w:bottom w:val="single" w:sz="4" w:space="0" w:color="auto"/>
              <w:right w:val="single" w:sz="4" w:space="0" w:color="auto"/>
            </w:tcBorders>
          </w:tcPr>
          <w:p w14:paraId="0117EC1F" w14:textId="77777777" w:rsidR="00B401B8" w:rsidRPr="008F6ADD" w:rsidRDefault="00B401B8" w:rsidP="008F6ADD">
            <w:pPr>
              <w:pStyle w:val="Akapitzlist"/>
              <w:spacing w:after="0" w:line="360" w:lineRule="auto"/>
              <w:ind w:left="0"/>
              <w:jc w:val="both"/>
              <w:rPr>
                <w:sz w:val="20"/>
                <w:szCs w:val="20"/>
              </w:rPr>
            </w:pPr>
            <w:r w:rsidRPr="008F6ADD">
              <w:rPr>
                <w:sz w:val="20"/>
                <w:szCs w:val="20"/>
              </w:rPr>
              <w:t>PL / CZ</w:t>
            </w:r>
          </w:p>
        </w:tc>
        <w:tc>
          <w:tcPr>
            <w:tcW w:w="3668" w:type="dxa"/>
            <w:tcBorders>
              <w:top w:val="single" w:sz="4" w:space="0" w:color="auto"/>
              <w:left w:val="single" w:sz="4" w:space="0" w:color="auto"/>
              <w:bottom w:val="single" w:sz="4" w:space="0" w:color="auto"/>
              <w:right w:val="single" w:sz="4" w:space="0" w:color="auto"/>
            </w:tcBorders>
          </w:tcPr>
          <w:p w14:paraId="0DCA1AE3" w14:textId="77777777" w:rsidR="00B401B8" w:rsidRPr="008F6ADD" w:rsidRDefault="002F75DD" w:rsidP="008F6ADD">
            <w:pPr>
              <w:pStyle w:val="Akapitzlist"/>
              <w:spacing w:after="0" w:line="360" w:lineRule="auto"/>
              <w:ind w:left="0"/>
              <w:jc w:val="both"/>
              <w:rPr>
                <w:sz w:val="20"/>
                <w:szCs w:val="20"/>
              </w:rPr>
            </w:pPr>
            <w:r w:rsidRPr="008F6ADD">
              <w:rPr>
                <w:sz w:val="20"/>
                <w:szCs w:val="20"/>
              </w:rPr>
              <w:t xml:space="preserve">Realizacja przełożona na I kwartał 2019 </w:t>
            </w:r>
            <w:r w:rsidRPr="008F6ADD">
              <w:rPr>
                <w:sz w:val="20"/>
                <w:szCs w:val="20"/>
              </w:rPr>
              <w:lastRenderedPageBreak/>
              <w:t>roku.</w:t>
            </w:r>
          </w:p>
        </w:tc>
      </w:tr>
      <w:tr w:rsidR="008F6ADD" w:rsidRPr="00A327A8" w14:paraId="092409A6" w14:textId="77777777" w:rsidTr="008C0ACD">
        <w:tc>
          <w:tcPr>
            <w:tcW w:w="4605" w:type="dxa"/>
            <w:tcBorders>
              <w:top w:val="single" w:sz="4" w:space="0" w:color="auto"/>
              <w:left w:val="single" w:sz="4" w:space="0" w:color="auto"/>
              <w:bottom w:val="single" w:sz="4" w:space="0" w:color="auto"/>
              <w:right w:val="single" w:sz="4" w:space="0" w:color="auto"/>
            </w:tcBorders>
          </w:tcPr>
          <w:p w14:paraId="575F54CE" w14:textId="77777777" w:rsidR="00B401B8" w:rsidRPr="008F6ADD" w:rsidRDefault="00B401B8" w:rsidP="008F6ADD">
            <w:pPr>
              <w:spacing w:after="0" w:line="360" w:lineRule="auto"/>
              <w:rPr>
                <w:sz w:val="20"/>
                <w:szCs w:val="20"/>
              </w:rPr>
            </w:pPr>
            <w:r w:rsidRPr="008F6ADD">
              <w:rPr>
                <w:sz w:val="20"/>
                <w:szCs w:val="20"/>
              </w:rPr>
              <w:lastRenderedPageBreak/>
              <w:t>Międzynarodowy Szlak św. Wojciecha na Dolnym Śląsk</w:t>
            </w:r>
          </w:p>
        </w:tc>
        <w:tc>
          <w:tcPr>
            <w:tcW w:w="2212" w:type="dxa"/>
            <w:tcBorders>
              <w:top w:val="single" w:sz="4" w:space="0" w:color="auto"/>
              <w:left w:val="single" w:sz="4" w:space="0" w:color="auto"/>
              <w:bottom w:val="single" w:sz="4" w:space="0" w:color="auto"/>
              <w:right w:val="single" w:sz="4" w:space="0" w:color="auto"/>
            </w:tcBorders>
          </w:tcPr>
          <w:p w14:paraId="7F453810" w14:textId="77777777" w:rsidR="00B401B8" w:rsidRPr="008F6ADD" w:rsidRDefault="00B401B8" w:rsidP="008F6ADD">
            <w:pPr>
              <w:pStyle w:val="Akapitzlist"/>
              <w:spacing w:after="0" w:line="360" w:lineRule="auto"/>
              <w:ind w:left="0"/>
              <w:jc w:val="both"/>
              <w:rPr>
                <w:sz w:val="20"/>
                <w:szCs w:val="20"/>
              </w:rPr>
            </w:pPr>
            <w:r w:rsidRPr="008F6ADD">
              <w:rPr>
                <w:sz w:val="20"/>
                <w:szCs w:val="20"/>
              </w:rPr>
              <w:t>PL / CZ</w:t>
            </w:r>
          </w:p>
        </w:tc>
        <w:tc>
          <w:tcPr>
            <w:tcW w:w="3668" w:type="dxa"/>
            <w:tcBorders>
              <w:top w:val="single" w:sz="4" w:space="0" w:color="auto"/>
              <w:left w:val="single" w:sz="4" w:space="0" w:color="auto"/>
              <w:bottom w:val="single" w:sz="4" w:space="0" w:color="auto"/>
              <w:right w:val="single" w:sz="4" w:space="0" w:color="auto"/>
            </w:tcBorders>
          </w:tcPr>
          <w:p w14:paraId="1D84C270" w14:textId="77777777" w:rsidR="00B401B8" w:rsidRPr="008F6ADD" w:rsidRDefault="00755119" w:rsidP="008F6ADD">
            <w:pPr>
              <w:pStyle w:val="Akapitzlist"/>
              <w:spacing w:after="0" w:line="360" w:lineRule="auto"/>
              <w:ind w:left="0"/>
              <w:jc w:val="both"/>
              <w:rPr>
                <w:sz w:val="20"/>
                <w:szCs w:val="20"/>
              </w:rPr>
            </w:pPr>
            <w:r w:rsidRPr="008F6ADD">
              <w:rPr>
                <w:sz w:val="20"/>
                <w:szCs w:val="20"/>
              </w:rPr>
              <w:t xml:space="preserve">Wydrukowano 4 tyś. egzemplarzy broszury (po 2 tyś. dla każdego z języków: PL i CZ). </w:t>
            </w:r>
          </w:p>
        </w:tc>
      </w:tr>
      <w:tr w:rsidR="00817658" w:rsidRPr="00A327A8" w14:paraId="1455E8EE" w14:textId="77777777" w:rsidTr="00817658">
        <w:tc>
          <w:tcPr>
            <w:tcW w:w="4605" w:type="dxa"/>
            <w:tcBorders>
              <w:top w:val="single" w:sz="4" w:space="0" w:color="auto"/>
              <w:left w:val="single" w:sz="4" w:space="0" w:color="auto"/>
              <w:bottom w:val="single" w:sz="4" w:space="0" w:color="auto"/>
              <w:right w:val="single" w:sz="4" w:space="0" w:color="auto"/>
            </w:tcBorders>
          </w:tcPr>
          <w:p w14:paraId="4692D94E" w14:textId="77777777" w:rsidR="00817658" w:rsidRPr="008F6ADD" w:rsidRDefault="00817658" w:rsidP="008F6ADD">
            <w:pPr>
              <w:spacing w:after="0" w:line="360" w:lineRule="auto"/>
              <w:rPr>
                <w:sz w:val="20"/>
                <w:szCs w:val="20"/>
              </w:rPr>
            </w:pPr>
            <w:r w:rsidRPr="008F6ADD">
              <w:rPr>
                <w:sz w:val="20"/>
                <w:szCs w:val="20"/>
              </w:rPr>
              <w:t>Atlas Turystyki Wodnej na Dolnym Śląsku</w:t>
            </w:r>
          </w:p>
        </w:tc>
        <w:tc>
          <w:tcPr>
            <w:tcW w:w="2212" w:type="dxa"/>
            <w:tcBorders>
              <w:top w:val="single" w:sz="4" w:space="0" w:color="auto"/>
              <w:left w:val="single" w:sz="4" w:space="0" w:color="auto"/>
              <w:bottom w:val="single" w:sz="4" w:space="0" w:color="auto"/>
              <w:right w:val="single" w:sz="4" w:space="0" w:color="auto"/>
            </w:tcBorders>
          </w:tcPr>
          <w:p w14:paraId="0AA7616D" w14:textId="77777777" w:rsidR="00817658" w:rsidRPr="008F6ADD" w:rsidRDefault="00817658" w:rsidP="008F6ADD">
            <w:pPr>
              <w:spacing w:after="0" w:line="360" w:lineRule="auto"/>
              <w:rPr>
                <w:sz w:val="20"/>
                <w:szCs w:val="20"/>
              </w:rPr>
            </w:pPr>
            <w:r w:rsidRPr="008F6ADD">
              <w:rPr>
                <w:sz w:val="20"/>
                <w:szCs w:val="20"/>
              </w:rPr>
              <w:t>PL</w:t>
            </w:r>
          </w:p>
        </w:tc>
        <w:tc>
          <w:tcPr>
            <w:tcW w:w="3668" w:type="dxa"/>
            <w:tcBorders>
              <w:top w:val="single" w:sz="4" w:space="0" w:color="auto"/>
              <w:left w:val="single" w:sz="4" w:space="0" w:color="auto"/>
              <w:bottom w:val="single" w:sz="4" w:space="0" w:color="auto"/>
              <w:right w:val="single" w:sz="4" w:space="0" w:color="auto"/>
            </w:tcBorders>
          </w:tcPr>
          <w:p w14:paraId="52514F24" w14:textId="1D06223D" w:rsidR="00817658" w:rsidRPr="008F6ADD" w:rsidRDefault="00817658" w:rsidP="008F6ADD">
            <w:pPr>
              <w:spacing w:after="0" w:line="360" w:lineRule="auto"/>
              <w:rPr>
                <w:sz w:val="20"/>
                <w:szCs w:val="20"/>
              </w:rPr>
            </w:pPr>
            <w:r w:rsidRPr="008F6ADD">
              <w:rPr>
                <w:sz w:val="20"/>
                <w:szCs w:val="20"/>
              </w:rPr>
              <w:t>Wydrukowano w nakładzie 1 tyś. egzemplarzy</w:t>
            </w:r>
            <w:r w:rsidR="00D7157F" w:rsidRPr="008F6ADD">
              <w:rPr>
                <w:sz w:val="20"/>
                <w:szCs w:val="20"/>
              </w:rPr>
              <w:t xml:space="preserve"> w ramach projektu Spływ Odrzański</w:t>
            </w:r>
            <w:r w:rsidRPr="008F6ADD">
              <w:rPr>
                <w:sz w:val="20"/>
                <w:szCs w:val="20"/>
              </w:rPr>
              <w:t xml:space="preserve">. </w:t>
            </w:r>
          </w:p>
        </w:tc>
      </w:tr>
    </w:tbl>
    <w:p w14:paraId="3ED5A590" w14:textId="77777777" w:rsidR="00ED3663" w:rsidRPr="00A327A8" w:rsidRDefault="00ED3663" w:rsidP="008F6ADD">
      <w:pPr>
        <w:spacing w:after="0" w:line="360" w:lineRule="auto"/>
        <w:mirrorIndents/>
      </w:pPr>
    </w:p>
    <w:p w14:paraId="253D5A82" w14:textId="77777777" w:rsidR="00ED3663" w:rsidRPr="00A327A8" w:rsidRDefault="00ED3663" w:rsidP="008F6ADD">
      <w:pPr>
        <w:spacing w:after="0" w:line="360" w:lineRule="auto"/>
        <w:mirrorIndents/>
        <w:rPr>
          <w:b/>
        </w:rPr>
      </w:pPr>
    </w:p>
    <w:p w14:paraId="3DC5F4DC" w14:textId="6FC5E8C4" w:rsidR="00ED3663" w:rsidRPr="00A327A8" w:rsidRDefault="00ED3663" w:rsidP="008F6ADD">
      <w:pPr>
        <w:pStyle w:val="Nagwek2"/>
        <w:spacing w:before="0" w:after="0" w:line="360" w:lineRule="auto"/>
        <w:mirrorIndents/>
        <w:rPr>
          <w:i w:val="0"/>
        </w:rPr>
      </w:pPr>
      <w:bookmarkStart w:id="21" w:name="_Toc406160260"/>
      <w:bookmarkStart w:id="22" w:name="_Toc439672994"/>
      <w:bookmarkStart w:id="23" w:name="_Toc439673116"/>
      <w:bookmarkStart w:id="24" w:name="_Toc439673864"/>
      <w:r w:rsidRPr="00A327A8">
        <w:rPr>
          <w:i w:val="0"/>
        </w:rPr>
        <w:t>1.</w:t>
      </w:r>
      <w:r w:rsidR="00DE0AE7" w:rsidRPr="00A327A8">
        <w:rPr>
          <w:i w:val="0"/>
          <w:lang w:val="pl-PL"/>
        </w:rPr>
        <w:t>4</w:t>
      </w:r>
      <w:r w:rsidRPr="00A327A8">
        <w:rPr>
          <w:i w:val="0"/>
        </w:rPr>
        <w:t xml:space="preserve">. Promocja w </w:t>
      </w:r>
      <w:r w:rsidR="00794AB5" w:rsidRPr="00A327A8">
        <w:rPr>
          <w:i w:val="0"/>
          <w:lang w:val="pl-PL"/>
        </w:rPr>
        <w:t>i</w:t>
      </w:r>
      <w:proofErr w:type="spellStart"/>
      <w:r w:rsidRPr="00A327A8">
        <w:rPr>
          <w:i w:val="0"/>
        </w:rPr>
        <w:t>nternecie</w:t>
      </w:r>
      <w:proofErr w:type="spellEnd"/>
      <w:r w:rsidRPr="00A327A8">
        <w:rPr>
          <w:i w:val="0"/>
        </w:rPr>
        <w:t xml:space="preserve"> i </w:t>
      </w:r>
      <w:r w:rsidR="00794AB5" w:rsidRPr="00A327A8">
        <w:rPr>
          <w:i w:val="0"/>
          <w:lang w:val="pl-PL"/>
        </w:rPr>
        <w:t>m</w:t>
      </w:r>
      <w:proofErr w:type="spellStart"/>
      <w:r w:rsidRPr="00A327A8">
        <w:rPr>
          <w:i w:val="0"/>
        </w:rPr>
        <w:t>ediach</w:t>
      </w:r>
      <w:proofErr w:type="spellEnd"/>
      <w:r w:rsidRPr="00A327A8">
        <w:rPr>
          <w:i w:val="0"/>
        </w:rPr>
        <w:t xml:space="preserve"> </w:t>
      </w:r>
      <w:r w:rsidR="00794AB5" w:rsidRPr="00A327A8">
        <w:rPr>
          <w:i w:val="0"/>
          <w:lang w:val="pl-PL"/>
        </w:rPr>
        <w:t>s</w:t>
      </w:r>
      <w:proofErr w:type="spellStart"/>
      <w:r w:rsidRPr="00A327A8">
        <w:rPr>
          <w:i w:val="0"/>
        </w:rPr>
        <w:t>połecznościowych</w:t>
      </w:r>
      <w:bookmarkEnd w:id="21"/>
      <w:bookmarkEnd w:id="22"/>
      <w:bookmarkEnd w:id="23"/>
      <w:bookmarkEnd w:id="24"/>
      <w:proofErr w:type="spellEnd"/>
    </w:p>
    <w:p w14:paraId="595B9CB5" w14:textId="77777777" w:rsidR="00DE3CC3" w:rsidRPr="00A327A8" w:rsidRDefault="00DE3CC3" w:rsidP="008F6ADD">
      <w:pPr>
        <w:spacing w:after="0" w:line="360" w:lineRule="auto"/>
        <w:mirrorIndents/>
      </w:pPr>
    </w:p>
    <w:p w14:paraId="76D19F47" w14:textId="7FFAF37A" w:rsidR="00092675" w:rsidRPr="00F55817" w:rsidRDefault="00ED3663" w:rsidP="008F6ADD">
      <w:pPr>
        <w:spacing w:after="0" w:line="360" w:lineRule="auto"/>
        <w:mirrorIndents/>
        <w:jc w:val="both"/>
        <w:rPr>
          <w:sz w:val="24"/>
        </w:rPr>
      </w:pPr>
      <w:r w:rsidRPr="00F55817">
        <w:rPr>
          <w:sz w:val="24"/>
        </w:rPr>
        <w:t>Dolnośląska Organizacja Turystyczna w 201</w:t>
      </w:r>
      <w:r w:rsidR="00092675" w:rsidRPr="00F55817">
        <w:rPr>
          <w:sz w:val="24"/>
        </w:rPr>
        <w:t>8</w:t>
      </w:r>
      <w:r w:rsidRPr="00F55817">
        <w:rPr>
          <w:sz w:val="24"/>
        </w:rPr>
        <w:t xml:space="preserve"> roku </w:t>
      </w:r>
      <w:r w:rsidR="00092675" w:rsidRPr="00F55817">
        <w:rPr>
          <w:sz w:val="24"/>
        </w:rPr>
        <w:t>prowadziła intensywne działania</w:t>
      </w:r>
      <w:r w:rsidRPr="00F55817">
        <w:rPr>
          <w:sz w:val="24"/>
        </w:rPr>
        <w:t xml:space="preserve"> promocyjne </w:t>
      </w:r>
      <w:r w:rsidR="00092675" w:rsidRPr="00F55817">
        <w:rPr>
          <w:sz w:val="24"/>
        </w:rPr>
        <w:t>przy wykorzystaniu</w:t>
      </w:r>
      <w:r w:rsidRPr="00F55817">
        <w:rPr>
          <w:sz w:val="24"/>
        </w:rPr>
        <w:t xml:space="preserve"> stron </w:t>
      </w:r>
      <w:r w:rsidR="00092675" w:rsidRPr="00F55817">
        <w:rPr>
          <w:sz w:val="24"/>
        </w:rPr>
        <w:t>internetowych oraz narzędzi marketingu sieciowego</w:t>
      </w:r>
      <w:r w:rsidRPr="00F55817">
        <w:rPr>
          <w:sz w:val="24"/>
        </w:rPr>
        <w:t xml:space="preserve">. </w:t>
      </w:r>
    </w:p>
    <w:p w14:paraId="776022CA" w14:textId="301DCFF2" w:rsidR="00ED3663" w:rsidRPr="00F55817" w:rsidRDefault="00ED3663" w:rsidP="008F6ADD">
      <w:pPr>
        <w:spacing w:after="0" w:line="360" w:lineRule="auto"/>
        <w:mirrorIndents/>
        <w:jc w:val="both"/>
        <w:rPr>
          <w:sz w:val="24"/>
        </w:rPr>
      </w:pPr>
      <w:r w:rsidRPr="00F55817">
        <w:rPr>
          <w:sz w:val="24"/>
        </w:rPr>
        <w:t>W ramach projektu „Wspólne Dziedzictwo”</w:t>
      </w:r>
      <w:r w:rsidR="00092675" w:rsidRPr="00F55817">
        <w:rPr>
          <w:sz w:val="24"/>
        </w:rPr>
        <w:t>,</w:t>
      </w:r>
      <w:r w:rsidRPr="00F55817">
        <w:rPr>
          <w:sz w:val="24"/>
        </w:rPr>
        <w:t xml:space="preserve"> finansowanego ze środków programu </w:t>
      </w:r>
      <w:proofErr w:type="spellStart"/>
      <w:r w:rsidRPr="00F55817">
        <w:rPr>
          <w:sz w:val="24"/>
        </w:rPr>
        <w:t>interreg</w:t>
      </w:r>
      <w:proofErr w:type="spellEnd"/>
      <w:r w:rsidRPr="00F55817">
        <w:rPr>
          <w:sz w:val="24"/>
        </w:rPr>
        <w:t xml:space="preserve"> Polska – Czechy</w:t>
      </w:r>
      <w:r w:rsidR="00092675" w:rsidRPr="00F55817">
        <w:rPr>
          <w:sz w:val="24"/>
        </w:rPr>
        <w:t xml:space="preserve">, </w:t>
      </w:r>
      <w:r w:rsidR="000A748F" w:rsidRPr="00F55817">
        <w:rPr>
          <w:sz w:val="24"/>
        </w:rPr>
        <w:t xml:space="preserve">przy współpracy z partnerami </w:t>
      </w:r>
      <w:r w:rsidR="00AB2E3B" w:rsidRPr="00F55817">
        <w:rPr>
          <w:sz w:val="24"/>
        </w:rPr>
        <w:t>DOT uruchomił i promował</w:t>
      </w:r>
      <w:r w:rsidR="000A748F" w:rsidRPr="00F55817">
        <w:rPr>
          <w:sz w:val="24"/>
        </w:rPr>
        <w:t xml:space="preserve"> </w:t>
      </w:r>
      <w:r w:rsidRPr="00F55817">
        <w:rPr>
          <w:sz w:val="24"/>
        </w:rPr>
        <w:t>turystyczn</w:t>
      </w:r>
      <w:r w:rsidR="000A748F" w:rsidRPr="00F55817">
        <w:rPr>
          <w:sz w:val="24"/>
        </w:rPr>
        <w:t>ą</w:t>
      </w:r>
      <w:r w:rsidRPr="00F55817">
        <w:rPr>
          <w:sz w:val="24"/>
        </w:rPr>
        <w:t xml:space="preserve"> telewiz</w:t>
      </w:r>
      <w:r w:rsidR="000A748F" w:rsidRPr="00F55817">
        <w:rPr>
          <w:sz w:val="24"/>
        </w:rPr>
        <w:t>ję</w:t>
      </w:r>
      <w:r w:rsidRPr="00F55817">
        <w:rPr>
          <w:sz w:val="24"/>
        </w:rPr>
        <w:t xml:space="preserve"> on-line</w:t>
      </w:r>
      <w:r w:rsidR="000A748F" w:rsidRPr="00F55817">
        <w:rPr>
          <w:sz w:val="24"/>
        </w:rPr>
        <w:t>, prezentującą</w:t>
      </w:r>
      <w:r w:rsidRPr="00F55817">
        <w:rPr>
          <w:sz w:val="24"/>
        </w:rPr>
        <w:t xml:space="preserve"> walo</w:t>
      </w:r>
      <w:r w:rsidR="00593480" w:rsidRPr="00F55817">
        <w:rPr>
          <w:sz w:val="24"/>
        </w:rPr>
        <w:t>ry polsko-</w:t>
      </w:r>
      <w:r w:rsidR="00237224" w:rsidRPr="00F55817">
        <w:rPr>
          <w:sz w:val="24"/>
        </w:rPr>
        <w:t>czeskiego pogranicza</w:t>
      </w:r>
      <w:r w:rsidR="00144553">
        <w:rPr>
          <w:sz w:val="24"/>
        </w:rPr>
        <w:t xml:space="preserve">. </w:t>
      </w:r>
      <w:r w:rsidR="00AB2E3B" w:rsidRPr="00F55817">
        <w:rPr>
          <w:sz w:val="24"/>
        </w:rPr>
        <w:t xml:space="preserve">W trakcie dotychczasowych prac zrealizowanych </w:t>
      </w:r>
      <w:r w:rsidR="00144553">
        <w:rPr>
          <w:sz w:val="24"/>
        </w:rPr>
        <w:br/>
      </w:r>
      <w:r w:rsidR="00AB2E3B" w:rsidRPr="00F55817">
        <w:rPr>
          <w:sz w:val="24"/>
        </w:rPr>
        <w:t xml:space="preserve">i udostępnionych na platformie YouTube zostało </w:t>
      </w:r>
      <w:r w:rsidR="00237224" w:rsidRPr="00F55817">
        <w:rPr>
          <w:sz w:val="24"/>
        </w:rPr>
        <w:t>10 filmów</w:t>
      </w:r>
      <w:r w:rsidR="00593480" w:rsidRPr="00F55817">
        <w:rPr>
          <w:sz w:val="24"/>
        </w:rPr>
        <w:t xml:space="preserve">, </w:t>
      </w:r>
      <w:r w:rsidR="00ED3C29" w:rsidRPr="00F55817">
        <w:rPr>
          <w:sz w:val="24"/>
        </w:rPr>
        <w:t xml:space="preserve">na których przedstawiono m.in. atrakcje </w:t>
      </w:r>
      <w:r w:rsidR="00144553">
        <w:rPr>
          <w:sz w:val="24"/>
        </w:rPr>
        <w:br/>
      </w:r>
      <w:r w:rsidR="00ED3C29" w:rsidRPr="00F55817">
        <w:rPr>
          <w:sz w:val="24"/>
        </w:rPr>
        <w:t xml:space="preserve">ze Szlaku Tajemniczych Podziemi, Szlaku Kulinarnego Smaki Dolnego Śląska oraz dolnośląskie uzdrowiska. </w:t>
      </w:r>
    </w:p>
    <w:p w14:paraId="73D13BB9" w14:textId="2F8B04FA" w:rsidR="00ED3663" w:rsidRPr="00A327A8" w:rsidRDefault="00ED3663" w:rsidP="008F6ADD">
      <w:pPr>
        <w:spacing w:after="0" w:line="360" w:lineRule="auto"/>
        <w:mirrorIndents/>
        <w:rPr>
          <w:b/>
        </w:rPr>
      </w:pPr>
    </w:p>
    <w:p w14:paraId="56919747" w14:textId="77777777" w:rsidR="00A327A8" w:rsidRPr="00A327A8" w:rsidRDefault="00ED3663" w:rsidP="008F6ADD">
      <w:pPr>
        <w:spacing w:after="0" w:line="360" w:lineRule="auto"/>
        <w:mirrorIndents/>
        <w:rPr>
          <w:b/>
        </w:rPr>
      </w:pPr>
      <w:r w:rsidRPr="00A327A8">
        <w:rPr>
          <w:b/>
        </w:rPr>
        <w:t>Strony internetowe Dolnośląskiej Organizacji Turystycznej</w:t>
      </w:r>
      <w:r w:rsidR="00A327A8" w:rsidRPr="00A327A8">
        <w:rPr>
          <w:b/>
        </w:rPr>
        <w:t>:</w:t>
      </w:r>
    </w:p>
    <w:p w14:paraId="3CED2D21" w14:textId="4BECCD6C" w:rsidR="00ED3663" w:rsidRPr="00A327A8" w:rsidRDefault="00ED3663" w:rsidP="008F6ADD">
      <w:pPr>
        <w:spacing w:after="0" w:line="360" w:lineRule="auto"/>
        <w:mirrorIndents/>
        <w:rPr>
          <w:b/>
        </w:rPr>
      </w:pPr>
      <w:r w:rsidRPr="00A327A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095"/>
      </w:tblGrid>
      <w:tr w:rsidR="00335C06" w:rsidRPr="00A327A8" w14:paraId="35409E5B" w14:textId="77777777" w:rsidTr="00ED3663">
        <w:tc>
          <w:tcPr>
            <w:tcW w:w="3794" w:type="dxa"/>
          </w:tcPr>
          <w:p w14:paraId="71E92DD1" w14:textId="77777777" w:rsidR="00ED3663" w:rsidRPr="00A327A8" w:rsidRDefault="00ED3663" w:rsidP="008F6ADD">
            <w:pPr>
              <w:spacing w:after="0" w:line="360" w:lineRule="auto"/>
              <w:mirrorIndents/>
              <w:rPr>
                <w:b/>
                <w:sz w:val="20"/>
                <w:szCs w:val="20"/>
              </w:rPr>
            </w:pPr>
            <w:r w:rsidRPr="00A327A8">
              <w:rPr>
                <w:b/>
                <w:sz w:val="20"/>
                <w:szCs w:val="20"/>
              </w:rPr>
              <w:t>Nazwa</w:t>
            </w:r>
          </w:p>
        </w:tc>
        <w:tc>
          <w:tcPr>
            <w:tcW w:w="6095" w:type="dxa"/>
          </w:tcPr>
          <w:p w14:paraId="198F9B2C" w14:textId="77777777" w:rsidR="00ED3663" w:rsidRPr="00A327A8" w:rsidRDefault="00ED3663" w:rsidP="008F6ADD">
            <w:pPr>
              <w:spacing w:after="0" w:line="360" w:lineRule="auto"/>
              <w:mirrorIndents/>
              <w:rPr>
                <w:b/>
                <w:sz w:val="20"/>
                <w:szCs w:val="20"/>
              </w:rPr>
            </w:pPr>
            <w:r w:rsidRPr="00A327A8">
              <w:rPr>
                <w:b/>
                <w:sz w:val="20"/>
                <w:szCs w:val="20"/>
              </w:rPr>
              <w:t>Charakterystyka</w:t>
            </w:r>
          </w:p>
        </w:tc>
      </w:tr>
      <w:tr w:rsidR="00335C06" w:rsidRPr="00A327A8" w14:paraId="5BDEBA73" w14:textId="77777777" w:rsidTr="00ED3663">
        <w:tc>
          <w:tcPr>
            <w:tcW w:w="3794" w:type="dxa"/>
          </w:tcPr>
          <w:p w14:paraId="0B07EBD1" w14:textId="77777777" w:rsidR="00ED3663" w:rsidRPr="00A327A8" w:rsidRDefault="00ED3663" w:rsidP="008F6ADD">
            <w:pPr>
              <w:spacing w:after="0" w:line="360" w:lineRule="auto"/>
              <w:mirrorIndents/>
              <w:rPr>
                <w:sz w:val="20"/>
                <w:szCs w:val="20"/>
                <w:u w:val="single"/>
              </w:rPr>
            </w:pPr>
            <w:r w:rsidRPr="00A327A8">
              <w:rPr>
                <w:sz w:val="20"/>
                <w:szCs w:val="20"/>
                <w:u w:val="single"/>
              </w:rPr>
              <w:t>www.dolnyslask.travel</w:t>
            </w:r>
          </w:p>
        </w:tc>
        <w:tc>
          <w:tcPr>
            <w:tcW w:w="6095" w:type="dxa"/>
          </w:tcPr>
          <w:p w14:paraId="49EE73D6" w14:textId="1B36F9FB" w:rsidR="00ED3663" w:rsidRPr="00A327A8" w:rsidRDefault="00183147" w:rsidP="008F6ADD">
            <w:pPr>
              <w:spacing w:after="0" w:line="360" w:lineRule="auto"/>
              <w:mirrorIndents/>
              <w:rPr>
                <w:sz w:val="20"/>
                <w:szCs w:val="20"/>
              </w:rPr>
            </w:pPr>
            <w:r w:rsidRPr="00A327A8">
              <w:rPr>
                <w:sz w:val="20"/>
                <w:szCs w:val="20"/>
              </w:rPr>
              <w:t xml:space="preserve">Strona internetowa promująca </w:t>
            </w:r>
            <w:r w:rsidR="00341BB5" w:rsidRPr="00A327A8">
              <w:rPr>
                <w:sz w:val="20"/>
                <w:szCs w:val="20"/>
              </w:rPr>
              <w:t>Dolny Śląsk, oddana do użytku w 2018 roku</w:t>
            </w:r>
            <w:r w:rsidR="00663F7F" w:rsidRPr="00A327A8">
              <w:rPr>
                <w:sz w:val="20"/>
                <w:szCs w:val="20"/>
              </w:rPr>
              <w:t>, zastępując wcześniej funkcjonując</w:t>
            </w:r>
            <w:r w:rsidR="002242FC" w:rsidRPr="00A327A8">
              <w:rPr>
                <w:sz w:val="20"/>
                <w:szCs w:val="20"/>
              </w:rPr>
              <w:t>e</w:t>
            </w:r>
            <w:r w:rsidR="00663F7F" w:rsidRPr="00A327A8">
              <w:rPr>
                <w:sz w:val="20"/>
                <w:szCs w:val="20"/>
              </w:rPr>
              <w:t xml:space="preserve"> portal</w:t>
            </w:r>
            <w:r w:rsidR="002242FC" w:rsidRPr="00A327A8">
              <w:rPr>
                <w:sz w:val="20"/>
                <w:szCs w:val="20"/>
              </w:rPr>
              <w:t>e</w:t>
            </w:r>
            <w:r w:rsidR="00663F7F" w:rsidRPr="00A327A8">
              <w:rPr>
                <w:sz w:val="20"/>
                <w:szCs w:val="20"/>
              </w:rPr>
              <w:t xml:space="preserve"> www.dolnyslask.info.pl</w:t>
            </w:r>
            <w:r w:rsidR="002242FC" w:rsidRPr="00A327A8">
              <w:rPr>
                <w:sz w:val="20"/>
                <w:szCs w:val="20"/>
              </w:rPr>
              <w:t xml:space="preserve"> oraz </w:t>
            </w:r>
            <w:r w:rsidR="002242FC" w:rsidRPr="00A327A8">
              <w:rPr>
                <w:rStyle w:val="Hipercze"/>
                <w:color w:val="auto"/>
                <w:sz w:val="20"/>
                <w:szCs w:val="20"/>
                <w:u w:val="none"/>
              </w:rPr>
              <w:t xml:space="preserve">www.destination-wroclaw.pl. </w:t>
            </w:r>
            <w:r w:rsidR="00341BB5" w:rsidRPr="00A327A8">
              <w:rPr>
                <w:sz w:val="20"/>
                <w:szCs w:val="20"/>
              </w:rPr>
              <w:t xml:space="preserve">Portal </w:t>
            </w:r>
            <w:r w:rsidR="00372A8A" w:rsidRPr="00A327A8">
              <w:rPr>
                <w:sz w:val="20"/>
                <w:szCs w:val="20"/>
              </w:rPr>
              <w:t xml:space="preserve">w obecnej wersji </w:t>
            </w:r>
            <w:r w:rsidR="00341BB5" w:rsidRPr="00A327A8">
              <w:rPr>
                <w:sz w:val="20"/>
                <w:szCs w:val="20"/>
              </w:rPr>
              <w:t xml:space="preserve">zawiera bazę 19 tyś. punktów POI, naniesionych na mapę regionu, </w:t>
            </w:r>
            <w:r w:rsidR="00297DC0" w:rsidRPr="00A327A8">
              <w:rPr>
                <w:sz w:val="20"/>
                <w:szCs w:val="20"/>
              </w:rPr>
              <w:t xml:space="preserve">oraz </w:t>
            </w:r>
            <w:proofErr w:type="spellStart"/>
            <w:r w:rsidR="00341BB5" w:rsidRPr="00A327A8">
              <w:rPr>
                <w:sz w:val="20"/>
                <w:szCs w:val="20"/>
              </w:rPr>
              <w:t>planer</w:t>
            </w:r>
            <w:proofErr w:type="spellEnd"/>
            <w:r w:rsidR="00341BB5" w:rsidRPr="00A327A8">
              <w:rPr>
                <w:sz w:val="20"/>
                <w:szCs w:val="20"/>
              </w:rPr>
              <w:t xml:space="preserve"> wycieczek wraz z rozbudowanymi opisami atrakcji i miejscowości turystycznych. Możliwość udostępniania informacji na portalu mają również inne podmioty zaangażowane w rozwój turystyki w regionie</w:t>
            </w:r>
            <w:r w:rsidR="00525A5A" w:rsidRPr="00A327A8">
              <w:rPr>
                <w:sz w:val="20"/>
                <w:szCs w:val="20"/>
              </w:rPr>
              <w:t>, zapewniając w ten sposób stałe aktualizacje danych</w:t>
            </w:r>
            <w:r w:rsidR="00341BB5" w:rsidRPr="00A327A8">
              <w:rPr>
                <w:sz w:val="20"/>
                <w:szCs w:val="20"/>
              </w:rPr>
              <w:t>.</w:t>
            </w:r>
            <w:r w:rsidR="00525A5A" w:rsidRPr="00A327A8">
              <w:rPr>
                <w:sz w:val="20"/>
                <w:szCs w:val="20"/>
              </w:rPr>
              <w:t xml:space="preserve"> </w:t>
            </w:r>
            <w:r w:rsidR="00663F7F" w:rsidRPr="00A327A8">
              <w:rPr>
                <w:sz w:val="20"/>
                <w:szCs w:val="20"/>
              </w:rPr>
              <w:t>Strona gromadzi</w:t>
            </w:r>
            <w:r w:rsidR="00525A5A" w:rsidRPr="00A327A8">
              <w:rPr>
                <w:sz w:val="20"/>
                <w:szCs w:val="20"/>
              </w:rPr>
              <w:t xml:space="preserve"> informacje o ofercie biznesowej regionu oraz różnych gałęziach turystyki – o turystyce aktywnej, uzdrowiskowej, kulturalnej</w:t>
            </w:r>
            <w:r w:rsidR="00663F7F" w:rsidRPr="00A327A8">
              <w:rPr>
                <w:sz w:val="20"/>
                <w:szCs w:val="20"/>
              </w:rPr>
              <w:t xml:space="preserve">, a ponadto stanowi narzędzie promocji partnerów DOT (w tym także </w:t>
            </w:r>
            <w:r w:rsidR="00663F7F" w:rsidRPr="00A327A8">
              <w:rPr>
                <w:sz w:val="20"/>
                <w:szCs w:val="20"/>
              </w:rPr>
              <w:lastRenderedPageBreak/>
              <w:t>obiektów gastronomicznych i noclegowych)</w:t>
            </w:r>
            <w:r w:rsidR="00525A5A" w:rsidRPr="00A327A8">
              <w:rPr>
                <w:sz w:val="20"/>
                <w:szCs w:val="20"/>
              </w:rPr>
              <w:t xml:space="preserve">. </w:t>
            </w:r>
            <w:r w:rsidR="00341BB5" w:rsidRPr="00A327A8">
              <w:rPr>
                <w:sz w:val="20"/>
                <w:szCs w:val="20"/>
              </w:rPr>
              <w:t xml:space="preserve">  </w:t>
            </w:r>
          </w:p>
        </w:tc>
      </w:tr>
      <w:tr w:rsidR="00335C06" w:rsidRPr="00A327A8" w14:paraId="4231DD59" w14:textId="77777777" w:rsidTr="00ED3663">
        <w:tc>
          <w:tcPr>
            <w:tcW w:w="3794" w:type="dxa"/>
          </w:tcPr>
          <w:p w14:paraId="0D3EBB8F" w14:textId="77777777" w:rsidR="00ED3663" w:rsidRPr="00A327A8" w:rsidRDefault="00ED3663" w:rsidP="008F6ADD">
            <w:pPr>
              <w:spacing w:after="0" w:line="360" w:lineRule="auto"/>
              <w:mirrorIndents/>
              <w:rPr>
                <w:sz w:val="20"/>
                <w:szCs w:val="20"/>
                <w:u w:val="single"/>
              </w:rPr>
            </w:pPr>
            <w:r w:rsidRPr="00A327A8">
              <w:rPr>
                <w:sz w:val="20"/>
                <w:szCs w:val="20"/>
                <w:u w:val="single"/>
              </w:rPr>
              <w:lastRenderedPageBreak/>
              <w:t>www.dot.org.pl</w:t>
            </w:r>
          </w:p>
        </w:tc>
        <w:tc>
          <w:tcPr>
            <w:tcW w:w="6095" w:type="dxa"/>
          </w:tcPr>
          <w:p w14:paraId="3AAE0CE7" w14:textId="31FD8F77" w:rsidR="00ED3663" w:rsidRPr="00A327A8" w:rsidRDefault="00ED3663" w:rsidP="008F6ADD">
            <w:pPr>
              <w:spacing w:after="0" w:line="360" w:lineRule="auto"/>
              <w:mirrorIndents/>
              <w:rPr>
                <w:sz w:val="20"/>
                <w:szCs w:val="20"/>
              </w:rPr>
            </w:pPr>
            <w:r w:rsidRPr="00A327A8">
              <w:rPr>
                <w:sz w:val="20"/>
                <w:szCs w:val="20"/>
              </w:rPr>
              <w:t>Strona zawiera</w:t>
            </w:r>
            <w:r w:rsidR="00663F7F" w:rsidRPr="00A327A8">
              <w:rPr>
                <w:sz w:val="20"/>
                <w:szCs w:val="20"/>
              </w:rPr>
              <w:t xml:space="preserve"> aktualne</w:t>
            </w:r>
            <w:r w:rsidRPr="00A327A8">
              <w:rPr>
                <w:sz w:val="20"/>
                <w:szCs w:val="20"/>
              </w:rPr>
              <w:t xml:space="preserve"> informacje o Dolnośląskiej Organizacji Turystycznej </w:t>
            </w:r>
            <w:r w:rsidR="00663F7F" w:rsidRPr="00A327A8">
              <w:rPr>
                <w:sz w:val="20"/>
                <w:szCs w:val="20"/>
              </w:rPr>
              <w:t>oraz bieżącym</w:t>
            </w:r>
            <w:r w:rsidRPr="00A327A8">
              <w:rPr>
                <w:sz w:val="20"/>
                <w:szCs w:val="20"/>
              </w:rPr>
              <w:t xml:space="preserve"> funkcjonowaniu Stowarzyszenia.</w:t>
            </w:r>
          </w:p>
        </w:tc>
      </w:tr>
      <w:tr w:rsidR="00335C06" w:rsidRPr="00A327A8" w14:paraId="55A40858" w14:textId="77777777" w:rsidTr="00ED3663">
        <w:tc>
          <w:tcPr>
            <w:tcW w:w="3794" w:type="dxa"/>
          </w:tcPr>
          <w:p w14:paraId="0E057A99" w14:textId="77777777" w:rsidR="00ED3663" w:rsidRPr="00A327A8" w:rsidRDefault="00ED3663" w:rsidP="008F6ADD">
            <w:pPr>
              <w:spacing w:after="0" w:line="360" w:lineRule="auto"/>
              <w:mirrorIndents/>
              <w:rPr>
                <w:sz w:val="20"/>
                <w:szCs w:val="20"/>
                <w:u w:val="single"/>
              </w:rPr>
            </w:pPr>
            <w:r w:rsidRPr="00A327A8">
              <w:rPr>
                <w:sz w:val="20"/>
                <w:szCs w:val="20"/>
                <w:u w:val="single"/>
              </w:rPr>
              <w:t>www.szlakzamkowipalacow.eu</w:t>
            </w:r>
          </w:p>
        </w:tc>
        <w:tc>
          <w:tcPr>
            <w:tcW w:w="6095" w:type="dxa"/>
          </w:tcPr>
          <w:p w14:paraId="033CFC34" w14:textId="78BEFC99" w:rsidR="00ED3663" w:rsidRPr="00A327A8" w:rsidRDefault="00ED3663" w:rsidP="008F6ADD">
            <w:pPr>
              <w:spacing w:after="0" w:line="360" w:lineRule="auto"/>
              <w:mirrorIndents/>
              <w:rPr>
                <w:sz w:val="20"/>
                <w:szCs w:val="20"/>
              </w:rPr>
            </w:pPr>
            <w:r w:rsidRPr="00A327A8">
              <w:rPr>
                <w:sz w:val="20"/>
                <w:szCs w:val="20"/>
              </w:rPr>
              <w:t xml:space="preserve">Strona zawiera informacje o prowadzonym przez DOT Europejskim Szlaku Zamków i Pałaców. </w:t>
            </w:r>
          </w:p>
        </w:tc>
      </w:tr>
      <w:tr w:rsidR="00335C06" w:rsidRPr="00A327A8" w14:paraId="485AE242" w14:textId="77777777" w:rsidTr="00ED3663">
        <w:tc>
          <w:tcPr>
            <w:tcW w:w="3794" w:type="dxa"/>
          </w:tcPr>
          <w:p w14:paraId="10E0ED51" w14:textId="77777777" w:rsidR="00ED3663" w:rsidRPr="00A327A8" w:rsidRDefault="00ED3663" w:rsidP="008F6ADD">
            <w:pPr>
              <w:spacing w:after="0" w:line="360" w:lineRule="auto"/>
              <w:mirrorIndents/>
              <w:rPr>
                <w:sz w:val="20"/>
                <w:szCs w:val="20"/>
                <w:u w:val="single"/>
              </w:rPr>
            </w:pPr>
            <w:r w:rsidRPr="00A327A8">
              <w:rPr>
                <w:sz w:val="20"/>
                <w:szCs w:val="20"/>
                <w:u w:val="single"/>
              </w:rPr>
              <w:t>www.dolnyslasktaniej.pl</w:t>
            </w:r>
          </w:p>
        </w:tc>
        <w:tc>
          <w:tcPr>
            <w:tcW w:w="6095" w:type="dxa"/>
          </w:tcPr>
          <w:p w14:paraId="1FFD02A3" w14:textId="79788F31" w:rsidR="00ED3663" w:rsidRPr="00A327A8" w:rsidRDefault="002401C7" w:rsidP="008F6ADD">
            <w:pPr>
              <w:spacing w:after="0" w:line="360" w:lineRule="auto"/>
              <w:mirrorIndents/>
              <w:rPr>
                <w:sz w:val="20"/>
                <w:szCs w:val="20"/>
              </w:rPr>
            </w:pPr>
            <w:r w:rsidRPr="00A327A8">
              <w:rPr>
                <w:sz w:val="20"/>
                <w:szCs w:val="20"/>
              </w:rPr>
              <w:t xml:space="preserve">W związku z uruchomieniem przez Polską Organizację Turystyczną analogicznej akcji o zasięgu ogólnopolskim strona została wygaszona. </w:t>
            </w:r>
            <w:r w:rsidR="00ED3663" w:rsidRPr="00A327A8">
              <w:rPr>
                <w:sz w:val="20"/>
                <w:szCs w:val="20"/>
              </w:rPr>
              <w:t xml:space="preserve"> </w:t>
            </w:r>
          </w:p>
        </w:tc>
      </w:tr>
      <w:tr w:rsidR="00ED3663" w:rsidRPr="00A327A8" w14:paraId="13CC6D8A" w14:textId="77777777" w:rsidTr="00ED3663">
        <w:tc>
          <w:tcPr>
            <w:tcW w:w="3794" w:type="dxa"/>
          </w:tcPr>
          <w:p w14:paraId="61A6DCE9" w14:textId="77777777" w:rsidR="00ED3663" w:rsidRPr="0062214D" w:rsidRDefault="00ED3663" w:rsidP="008F6ADD">
            <w:pPr>
              <w:spacing w:after="0" w:line="360" w:lineRule="auto"/>
              <w:mirrorIndents/>
              <w:rPr>
                <w:sz w:val="20"/>
                <w:szCs w:val="20"/>
                <w:u w:val="single"/>
              </w:rPr>
            </w:pPr>
            <w:r w:rsidRPr="0062214D">
              <w:rPr>
                <w:sz w:val="20"/>
                <w:szCs w:val="20"/>
                <w:u w:val="single"/>
              </w:rPr>
              <w:t>www.lowersilesia.cn</w:t>
            </w:r>
          </w:p>
        </w:tc>
        <w:tc>
          <w:tcPr>
            <w:tcW w:w="6095" w:type="dxa"/>
          </w:tcPr>
          <w:p w14:paraId="5975B5CD" w14:textId="77777777" w:rsidR="00ED3663" w:rsidRPr="0062214D" w:rsidRDefault="00ED3663" w:rsidP="008F6ADD">
            <w:pPr>
              <w:spacing w:after="0" w:line="360" w:lineRule="auto"/>
              <w:mirrorIndents/>
              <w:rPr>
                <w:sz w:val="20"/>
                <w:szCs w:val="20"/>
              </w:rPr>
            </w:pPr>
            <w:r w:rsidRPr="0062214D">
              <w:rPr>
                <w:sz w:val="20"/>
                <w:szCs w:val="20"/>
              </w:rPr>
              <w:t>Informacyjna strona internetowa o Dolnym Śląsku w języku chińskim.</w:t>
            </w:r>
          </w:p>
        </w:tc>
      </w:tr>
      <w:tr w:rsidR="00ED3663" w:rsidRPr="00A327A8" w14:paraId="6D66E11E" w14:textId="77777777" w:rsidTr="00ED3663">
        <w:tc>
          <w:tcPr>
            <w:tcW w:w="3794" w:type="dxa"/>
            <w:tcBorders>
              <w:top w:val="single" w:sz="4" w:space="0" w:color="auto"/>
              <w:left w:val="single" w:sz="4" w:space="0" w:color="auto"/>
              <w:bottom w:val="single" w:sz="4" w:space="0" w:color="auto"/>
              <w:right w:val="single" w:sz="4" w:space="0" w:color="auto"/>
            </w:tcBorders>
          </w:tcPr>
          <w:p w14:paraId="218FF629" w14:textId="77777777" w:rsidR="00ED3663" w:rsidRPr="00A327A8" w:rsidRDefault="00F12F6E" w:rsidP="008F6ADD">
            <w:pPr>
              <w:spacing w:after="0" w:line="360" w:lineRule="auto"/>
              <w:mirrorIndents/>
              <w:rPr>
                <w:sz w:val="20"/>
                <w:szCs w:val="20"/>
              </w:rPr>
            </w:pPr>
            <w:hyperlink r:id="rId9" w:history="1">
              <w:r w:rsidR="00ED3663" w:rsidRPr="00A327A8">
                <w:rPr>
                  <w:rStyle w:val="Hipercze"/>
                  <w:color w:val="auto"/>
                  <w:sz w:val="20"/>
                  <w:szCs w:val="20"/>
                </w:rPr>
                <w:t>www.szlakpodziemi.pl</w:t>
              </w:r>
            </w:hyperlink>
            <w:r w:rsidR="00ED3663" w:rsidRPr="00A327A8">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2AE34F53" w14:textId="0563F63B" w:rsidR="00ED3663" w:rsidRPr="00A327A8" w:rsidRDefault="00ED3663" w:rsidP="008F6ADD">
            <w:pPr>
              <w:spacing w:after="0" w:line="360" w:lineRule="auto"/>
              <w:mirrorIndents/>
              <w:rPr>
                <w:sz w:val="20"/>
                <w:szCs w:val="20"/>
              </w:rPr>
            </w:pPr>
            <w:r w:rsidRPr="00A327A8">
              <w:rPr>
                <w:sz w:val="20"/>
                <w:szCs w:val="20"/>
              </w:rPr>
              <w:t>Strona</w:t>
            </w:r>
            <w:r w:rsidR="00372A8A" w:rsidRPr="00A327A8">
              <w:rPr>
                <w:sz w:val="20"/>
                <w:szCs w:val="20"/>
              </w:rPr>
              <w:t xml:space="preserve"> - poza bieżącymi aktualizacjami </w:t>
            </w:r>
            <w:r w:rsidR="002401C7" w:rsidRPr="00A327A8">
              <w:rPr>
                <w:sz w:val="20"/>
                <w:szCs w:val="20"/>
              </w:rPr>
              <w:t xml:space="preserve">z wiadomościami o bieżących wydarzeniach </w:t>
            </w:r>
            <w:r w:rsidR="00372A8A" w:rsidRPr="00A327A8">
              <w:rPr>
                <w:sz w:val="20"/>
                <w:szCs w:val="20"/>
              </w:rPr>
              <w:t>- została rozbudowana o dodatkow</w:t>
            </w:r>
            <w:r w:rsidR="002401C7" w:rsidRPr="00A327A8">
              <w:rPr>
                <w:sz w:val="20"/>
                <w:szCs w:val="20"/>
              </w:rPr>
              <w:t>e</w:t>
            </w:r>
            <w:r w:rsidR="00372A8A" w:rsidRPr="00A327A8">
              <w:rPr>
                <w:sz w:val="20"/>
                <w:szCs w:val="20"/>
              </w:rPr>
              <w:t xml:space="preserve"> zakładki z informacjami o odznace oraz Certyfikacie Zdobywcy Szlaku Tajemniczych Podziemi. Portal prezentuje kompleksowe </w:t>
            </w:r>
            <w:r w:rsidR="00AA46D0" w:rsidRPr="00A327A8">
              <w:rPr>
                <w:sz w:val="20"/>
                <w:szCs w:val="20"/>
              </w:rPr>
              <w:t xml:space="preserve">informacje nt. Szlaku, w tym dane teleadresowe, godziny otwarcia, ceny biletów, szczegółowe opisy obiektów, zdjęcia oraz filmy promocyjne, wykonane w </w:t>
            </w:r>
            <w:r w:rsidR="002401C7" w:rsidRPr="00A327A8">
              <w:rPr>
                <w:sz w:val="20"/>
                <w:szCs w:val="20"/>
              </w:rPr>
              <w:t>ramach projektu.</w:t>
            </w:r>
          </w:p>
        </w:tc>
      </w:tr>
      <w:tr w:rsidR="00ED3663" w:rsidRPr="00A327A8" w14:paraId="1151D0E0" w14:textId="77777777" w:rsidTr="00ED3663">
        <w:tc>
          <w:tcPr>
            <w:tcW w:w="3794" w:type="dxa"/>
            <w:tcBorders>
              <w:top w:val="single" w:sz="4" w:space="0" w:color="auto"/>
              <w:left w:val="single" w:sz="4" w:space="0" w:color="auto"/>
              <w:bottom w:val="single" w:sz="4" w:space="0" w:color="auto"/>
              <w:right w:val="single" w:sz="4" w:space="0" w:color="auto"/>
            </w:tcBorders>
          </w:tcPr>
          <w:p w14:paraId="1ED71E0F" w14:textId="77777777" w:rsidR="00ED3663" w:rsidRPr="00A327A8" w:rsidRDefault="00F12F6E" w:rsidP="008F6ADD">
            <w:pPr>
              <w:spacing w:after="0" w:line="360" w:lineRule="auto"/>
              <w:mirrorIndents/>
              <w:rPr>
                <w:sz w:val="20"/>
                <w:szCs w:val="20"/>
              </w:rPr>
            </w:pPr>
            <w:hyperlink r:id="rId10" w:history="1">
              <w:r w:rsidR="00ED3663" w:rsidRPr="00A327A8">
                <w:rPr>
                  <w:rStyle w:val="Hipercze"/>
                  <w:color w:val="auto"/>
                  <w:sz w:val="20"/>
                  <w:szCs w:val="20"/>
                </w:rPr>
                <w:t>www.smakidolnegoslaska.pl</w:t>
              </w:r>
            </w:hyperlink>
            <w:r w:rsidR="00ED3663" w:rsidRPr="00A327A8">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3DA8D721" w14:textId="6B68945D" w:rsidR="00ED3663" w:rsidRPr="00A327A8" w:rsidRDefault="00ED3663" w:rsidP="008F6ADD">
            <w:pPr>
              <w:spacing w:after="0" w:line="360" w:lineRule="auto"/>
              <w:mirrorIndents/>
              <w:rPr>
                <w:sz w:val="20"/>
                <w:szCs w:val="20"/>
              </w:rPr>
            </w:pPr>
            <w:r w:rsidRPr="00A327A8">
              <w:rPr>
                <w:sz w:val="20"/>
                <w:szCs w:val="20"/>
              </w:rPr>
              <w:t xml:space="preserve">Strona zawiera </w:t>
            </w:r>
            <w:r w:rsidR="002401C7" w:rsidRPr="00A327A8">
              <w:rPr>
                <w:sz w:val="20"/>
                <w:szCs w:val="20"/>
              </w:rPr>
              <w:t>rozmaite</w:t>
            </w:r>
            <w:r w:rsidRPr="00A327A8">
              <w:rPr>
                <w:sz w:val="20"/>
                <w:szCs w:val="20"/>
              </w:rPr>
              <w:t xml:space="preserve"> informacj</w:t>
            </w:r>
            <w:r w:rsidR="002401C7" w:rsidRPr="00A327A8">
              <w:rPr>
                <w:sz w:val="20"/>
                <w:szCs w:val="20"/>
              </w:rPr>
              <w:t>e</w:t>
            </w:r>
            <w:r w:rsidRPr="00A327A8">
              <w:rPr>
                <w:sz w:val="20"/>
                <w:szCs w:val="20"/>
              </w:rPr>
              <w:t xml:space="preserve"> o Szlaku</w:t>
            </w:r>
            <w:r w:rsidR="002401C7" w:rsidRPr="00A327A8">
              <w:rPr>
                <w:sz w:val="20"/>
                <w:szCs w:val="20"/>
              </w:rPr>
              <w:t>,</w:t>
            </w:r>
            <w:r w:rsidRPr="00A327A8">
              <w:rPr>
                <w:sz w:val="20"/>
                <w:szCs w:val="20"/>
              </w:rPr>
              <w:t xml:space="preserve"> w tym dane polecanych obiektów, przepisy, blog kulinarny oraz charakterystykę regionu.</w:t>
            </w:r>
          </w:p>
        </w:tc>
      </w:tr>
      <w:tr w:rsidR="00ED3663" w:rsidRPr="00A327A8" w14:paraId="13809255" w14:textId="77777777" w:rsidTr="00ED3663">
        <w:tc>
          <w:tcPr>
            <w:tcW w:w="3794" w:type="dxa"/>
            <w:tcBorders>
              <w:top w:val="single" w:sz="4" w:space="0" w:color="auto"/>
              <w:left w:val="single" w:sz="4" w:space="0" w:color="auto"/>
              <w:bottom w:val="single" w:sz="4" w:space="0" w:color="auto"/>
              <w:right w:val="single" w:sz="4" w:space="0" w:color="auto"/>
            </w:tcBorders>
          </w:tcPr>
          <w:p w14:paraId="0AC6EA95" w14:textId="77777777" w:rsidR="00ED3663" w:rsidRPr="00A327A8" w:rsidRDefault="00F12F6E" w:rsidP="008F6ADD">
            <w:pPr>
              <w:spacing w:after="0" w:line="360" w:lineRule="auto"/>
              <w:mirrorIndents/>
              <w:rPr>
                <w:sz w:val="20"/>
                <w:szCs w:val="20"/>
              </w:rPr>
            </w:pPr>
            <w:hyperlink r:id="rId11" w:history="1">
              <w:r w:rsidR="00ED3663" w:rsidRPr="00A327A8">
                <w:rPr>
                  <w:rStyle w:val="Hipercze"/>
                  <w:color w:val="auto"/>
                  <w:sz w:val="20"/>
                  <w:szCs w:val="20"/>
                </w:rPr>
                <w:t>www.cava.org.pl</w:t>
              </w:r>
            </w:hyperlink>
            <w:r w:rsidR="00ED3663" w:rsidRPr="00A327A8">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0C221B5E" w14:textId="750747F3" w:rsidR="00ED3663" w:rsidRPr="00A327A8" w:rsidRDefault="002401C7" w:rsidP="008F6ADD">
            <w:pPr>
              <w:spacing w:after="0" w:line="360" w:lineRule="auto"/>
              <w:mirrorIndents/>
              <w:rPr>
                <w:sz w:val="20"/>
                <w:szCs w:val="20"/>
              </w:rPr>
            </w:pPr>
            <w:r w:rsidRPr="00A327A8">
              <w:rPr>
                <w:sz w:val="20"/>
                <w:szCs w:val="20"/>
              </w:rPr>
              <w:t>Strona</w:t>
            </w:r>
            <w:r w:rsidR="00ED3663" w:rsidRPr="00A327A8">
              <w:rPr>
                <w:sz w:val="20"/>
                <w:szCs w:val="20"/>
              </w:rPr>
              <w:t xml:space="preserve"> promująca materiał szkoleniowy powstały w wyniku realizowanego przez DOT projektu CAVA</w:t>
            </w:r>
            <w:r w:rsidRPr="00A327A8">
              <w:rPr>
                <w:sz w:val="20"/>
                <w:szCs w:val="20"/>
              </w:rPr>
              <w:t>, finansowanego ze środków UE w ramach programu Erasmus+</w:t>
            </w:r>
            <w:r w:rsidR="006D3AF9" w:rsidRPr="00A327A8">
              <w:rPr>
                <w:sz w:val="20"/>
                <w:szCs w:val="20"/>
              </w:rPr>
              <w:t>.</w:t>
            </w:r>
            <w:r w:rsidRPr="00A327A8">
              <w:rPr>
                <w:sz w:val="20"/>
                <w:szCs w:val="20"/>
              </w:rPr>
              <w:t xml:space="preserve"> Projekt został zakończony, strona jest utrzymywana w ramach trwałości </w:t>
            </w:r>
            <w:r w:rsidR="006D3AF9" w:rsidRPr="00A327A8">
              <w:rPr>
                <w:sz w:val="20"/>
                <w:szCs w:val="20"/>
              </w:rPr>
              <w:t xml:space="preserve">projektu. </w:t>
            </w:r>
          </w:p>
        </w:tc>
      </w:tr>
    </w:tbl>
    <w:p w14:paraId="467A8EA9" w14:textId="77777777" w:rsidR="00ED3663" w:rsidRPr="00A327A8" w:rsidRDefault="00ED3663" w:rsidP="008F6ADD">
      <w:pPr>
        <w:spacing w:after="0" w:line="360" w:lineRule="auto"/>
        <w:mirrorIndents/>
        <w:rPr>
          <w:b/>
        </w:rPr>
      </w:pPr>
    </w:p>
    <w:p w14:paraId="66BFC3AE" w14:textId="0434BAD4" w:rsidR="00ED3663" w:rsidRPr="00C87B6B" w:rsidRDefault="00ED3663" w:rsidP="008F6ADD">
      <w:pPr>
        <w:spacing w:after="0" w:line="360" w:lineRule="auto"/>
        <w:mirrorIndents/>
        <w:rPr>
          <w:b/>
          <w:sz w:val="24"/>
          <w:szCs w:val="24"/>
        </w:rPr>
      </w:pPr>
      <w:r w:rsidRPr="00C87B6B">
        <w:rPr>
          <w:b/>
          <w:sz w:val="24"/>
          <w:szCs w:val="24"/>
        </w:rPr>
        <w:t xml:space="preserve">Profile prowadzone przez DOT na portalach społecznościowych   </w:t>
      </w:r>
    </w:p>
    <w:p w14:paraId="75F00086" w14:textId="77777777" w:rsidR="00C87B6B" w:rsidRPr="00A327A8" w:rsidRDefault="00C87B6B" w:rsidP="008F6ADD">
      <w:pPr>
        <w:spacing w:after="0" w:line="360" w:lineRule="auto"/>
        <w:mirrorIndents/>
        <w:rPr>
          <w:b/>
        </w:rPr>
      </w:pPr>
    </w:p>
    <w:p w14:paraId="65C2E5B1" w14:textId="58E83AE6" w:rsidR="00ED3663" w:rsidRPr="00C87B6B" w:rsidRDefault="00ED3663" w:rsidP="008F6ADD">
      <w:pPr>
        <w:spacing w:after="0" w:line="360" w:lineRule="auto"/>
        <w:mirrorIndents/>
        <w:jc w:val="both"/>
        <w:rPr>
          <w:sz w:val="24"/>
        </w:rPr>
      </w:pPr>
      <w:r w:rsidRPr="00C87B6B">
        <w:rPr>
          <w:sz w:val="24"/>
        </w:rPr>
        <w:t xml:space="preserve">Ze względu na zmianę polityki FB wobec stron obcojęzycznych w 2018 roku </w:t>
      </w:r>
      <w:r w:rsidR="00E70CBA" w:rsidRPr="00C87B6B">
        <w:rPr>
          <w:sz w:val="24"/>
        </w:rPr>
        <w:t>konsolidowaliśmy</w:t>
      </w:r>
      <w:r w:rsidRPr="00C87B6B">
        <w:rPr>
          <w:sz w:val="24"/>
        </w:rPr>
        <w:t xml:space="preserve"> wszystkie wersje językowe</w:t>
      </w:r>
      <w:r w:rsidR="00E70CBA" w:rsidRPr="00C87B6B">
        <w:rPr>
          <w:sz w:val="24"/>
        </w:rPr>
        <w:t>,</w:t>
      </w:r>
      <w:r w:rsidRPr="00C87B6B">
        <w:rPr>
          <w:sz w:val="24"/>
        </w:rPr>
        <w:t xml:space="preserve"> rozwijając </w:t>
      </w:r>
      <w:r w:rsidR="00E70CBA" w:rsidRPr="00C87B6B">
        <w:rPr>
          <w:sz w:val="24"/>
        </w:rPr>
        <w:t xml:space="preserve">głównie polskojęzyczną stronę </w:t>
      </w:r>
      <w:r w:rsidRPr="00C87B6B">
        <w:rPr>
          <w:sz w:val="24"/>
        </w:rPr>
        <w:t>Dolny Śląsk Travel</w:t>
      </w:r>
      <w:r w:rsidR="00E70CBA" w:rsidRPr="00C87B6B">
        <w:rPr>
          <w:sz w:val="24"/>
        </w:rPr>
        <w:t xml:space="preserve"> oraz tematyczne profile szlaków prowadzonych przez DOT</w:t>
      </w:r>
      <w:r w:rsidRPr="00C87B6B">
        <w:rPr>
          <w:sz w:val="24"/>
        </w:rPr>
        <w:t>. Obecnie Dolnośląska Organizacja Turystyczna zarządza profilami:</w:t>
      </w:r>
    </w:p>
    <w:p w14:paraId="60286437" w14:textId="77777777" w:rsidR="0031051C" w:rsidRPr="00A327A8" w:rsidRDefault="0031051C" w:rsidP="008F6ADD">
      <w:pPr>
        <w:spacing w:after="0" w:line="360" w:lineRule="auto"/>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859"/>
      </w:tblGrid>
      <w:tr w:rsidR="0031051C" w:rsidRPr="00A327A8" w14:paraId="77B4E2E5" w14:textId="77777777" w:rsidTr="00ED3663">
        <w:tc>
          <w:tcPr>
            <w:tcW w:w="4605" w:type="dxa"/>
          </w:tcPr>
          <w:p w14:paraId="00F29E55" w14:textId="77777777" w:rsidR="00ED3663" w:rsidRPr="00A327A8" w:rsidRDefault="00ED3663" w:rsidP="008F6ADD">
            <w:pPr>
              <w:spacing w:after="0" w:line="360" w:lineRule="auto"/>
              <w:mirrorIndents/>
              <w:rPr>
                <w:b/>
                <w:sz w:val="20"/>
                <w:szCs w:val="20"/>
              </w:rPr>
            </w:pPr>
            <w:r w:rsidRPr="00A327A8">
              <w:rPr>
                <w:b/>
                <w:sz w:val="20"/>
                <w:szCs w:val="20"/>
              </w:rPr>
              <w:t>Nazwa</w:t>
            </w:r>
          </w:p>
        </w:tc>
        <w:tc>
          <w:tcPr>
            <w:tcW w:w="4859" w:type="dxa"/>
          </w:tcPr>
          <w:p w14:paraId="76B0CCFC" w14:textId="77777777" w:rsidR="00ED3663" w:rsidRPr="00A327A8" w:rsidRDefault="00ED3663" w:rsidP="008F6ADD">
            <w:pPr>
              <w:spacing w:after="0" w:line="360" w:lineRule="auto"/>
              <w:mirrorIndents/>
              <w:rPr>
                <w:b/>
                <w:sz w:val="20"/>
                <w:szCs w:val="20"/>
              </w:rPr>
            </w:pPr>
            <w:r w:rsidRPr="00A327A8">
              <w:rPr>
                <w:b/>
                <w:sz w:val="20"/>
                <w:szCs w:val="20"/>
              </w:rPr>
              <w:t>Charakterystyka</w:t>
            </w:r>
          </w:p>
        </w:tc>
      </w:tr>
      <w:tr w:rsidR="0031051C" w:rsidRPr="00A327A8" w14:paraId="459DA836" w14:textId="77777777" w:rsidTr="00ED3663">
        <w:tc>
          <w:tcPr>
            <w:tcW w:w="4605" w:type="dxa"/>
          </w:tcPr>
          <w:p w14:paraId="7D6DDE61" w14:textId="368F7110" w:rsidR="0031051C" w:rsidRPr="00A327A8" w:rsidRDefault="0031051C" w:rsidP="008F6ADD">
            <w:pPr>
              <w:spacing w:after="0" w:line="360" w:lineRule="auto"/>
              <w:mirrorIndents/>
              <w:rPr>
                <w:sz w:val="20"/>
                <w:szCs w:val="20"/>
              </w:rPr>
            </w:pPr>
            <w:r w:rsidRPr="00A327A8">
              <w:rPr>
                <w:sz w:val="20"/>
                <w:szCs w:val="20"/>
              </w:rPr>
              <w:t>Facebook Dolnośląskiej Organizacji Turystycznej</w:t>
            </w:r>
          </w:p>
        </w:tc>
        <w:tc>
          <w:tcPr>
            <w:tcW w:w="4859" w:type="dxa"/>
          </w:tcPr>
          <w:p w14:paraId="7AF9361B" w14:textId="65EC7D45" w:rsidR="0031051C" w:rsidRPr="00A327A8" w:rsidRDefault="0031051C" w:rsidP="008F6ADD">
            <w:pPr>
              <w:spacing w:after="0" w:line="360" w:lineRule="auto"/>
              <w:mirrorIndents/>
              <w:rPr>
                <w:sz w:val="20"/>
                <w:szCs w:val="20"/>
              </w:rPr>
            </w:pPr>
            <w:r w:rsidRPr="00A327A8">
              <w:rPr>
                <w:sz w:val="20"/>
                <w:szCs w:val="20"/>
              </w:rPr>
              <w:t>Profil informacyjny DOT</w:t>
            </w:r>
          </w:p>
        </w:tc>
      </w:tr>
      <w:tr w:rsidR="0031051C" w:rsidRPr="00A327A8" w14:paraId="35EDBFDE" w14:textId="77777777" w:rsidTr="00ED3663">
        <w:tc>
          <w:tcPr>
            <w:tcW w:w="4605" w:type="dxa"/>
          </w:tcPr>
          <w:p w14:paraId="7171609A" w14:textId="77777777" w:rsidR="00ED3663" w:rsidRPr="00A327A8" w:rsidRDefault="00ED3663" w:rsidP="008F6ADD">
            <w:pPr>
              <w:spacing w:after="0" w:line="360" w:lineRule="auto"/>
              <w:mirrorIndents/>
              <w:rPr>
                <w:sz w:val="20"/>
                <w:szCs w:val="20"/>
              </w:rPr>
            </w:pPr>
            <w:r w:rsidRPr="00A327A8">
              <w:rPr>
                <w:sz w:val="20"/>
                <w:szCs w:val="20"/>
              </w:rPr>
              <w:t>Facebook Dolny Śląsk w języku polskim</w:t>
            </w:r>
          </w:p>
        </w:tc>
        <w:tc>
          <w:tcPr>
            <w:tcW w:w="4859" w:type="dxa"/>
          </w:tcPr>
          <w:p w14:paraId="2593E610" w14:textId="7AA6CA86" w:rsidR="00ED3663" w:rsidRPr="00A327A8" w:rsidRDefault="00ED3663" w:rsidP="008F6ADD">
            <w:pPr>
              <w:spacing w:after="0" w:line="360" w:lineRule="auto"/>
              <w:mirrorIndents/>
              <w:rPr>
                <w:sz w:val="20"/>
                <w:szCs w:val="20"/>
              </w:rPr>
            </w:pPr>
            <w:r w:rsidRPr="00A327A8">
              <w:rPr>
                <w:sz w:val="20"/>
                <w:szCs w:val="20"/>
              </w:rPr>
              <w:t xml:space="preserve">Profil </w:t>
            </w:r>
            <w:r w:rsidR="0031051C" w:rsidRPr="00A327A8">
              <w:rPr>
                <w:sz w:val="20"/>
                <w:szCs w:val="20"/>
              </w:rPr>
              <w:t>i</w:t>
            </w:r>
            <w:r w:rsidRPr="00A327A8">
              <w:rPr>
                <w:sz w:val="20"/>
                <w:szCs w:val="20"/>
              </w:rPr>
              <w:t xml:space="preserve">nformacyjny Dolnego Śląska w języku polskim </w:t>
            </w:r>
          </w:p>
        </w:tc>
      </w:tr>
      <w:tr w:rsidR="0031051C" w:rsidRPr="00A327A8" w14:paraId="224812A1" w14:textId="77777777" w:rsidTr="00ED3663">
        <w:tc>
          <w:tcPr>
            <w:tcW w:w="4605" w:type="dxa"/>
          </w:tcPr>
          <w:p w14:paraId="7CE66922" w14:textId="77777777" w:rsidR="00ED3663" w:rsidRPr="00A327A8" w:rsidRDefault="00ED3663" w:rsidP="008F6ADD">
            <w:pPr>
              <w:spacing w:after="0" w:line="360" w:lineRule="auto"/>
              <w:mirrorIndents/>
              <w:rPr>
                <w:sz w:val="20"/>
                <w:szCs w:val="20"/>
              </w:rPr>
            </w:pPr>
            <w:r w:rsidRPr="00A327A8">
              <w:rPr>
                <w:sz w:val="20"/>
                <w:szCs w:val="20"/>
              </w:rPr>
              <w:t>Facebook Dolny Śląsk w języku niemieckim</w:t>
            </w:r>
          </w:p>
        </w:tc>
        <w:tc>
          <w:tcPr>
            <w:tcW w:w="4859" w:type="dxa"/>
          </w:tcPr>
          <w:p w14:paraId="2E5C341D" w14:textId="391ED46F" w:rsidR="00ED3663" w:rsidRPr="00A327A8" w:rsidRDefault="00ED3663" w:rsidP="008F6ADD">
            <w:pPr>
              <w:spacing w:after="0" w:line="360" w:lineRule="auto"/>
              <w:mirrorIndents/>
              <w:rPr>
                <w:sz w:val="20"/>
                <w:szCs w:val="20"/>
              </w:rPr>
            </w:pPr>
            <w:r w:rsidRPr="00A327A8">
              <w:rPr>
                <w:sz w:val="20"/>
                <w:szCs w:val="20"/>
              </w:rPr>
              <w:t xml:space="preserve">Profil </w:t>
            </w:r>
            <w:r w:rsidR="0031051C" w:rsidRPr="00A327A8">
              <w:rPr>
                <w:sz w:val="20"/>
                <w:szCs w:val="20"/>
              </w:rPr>
              <w:t>i</w:t>
            </w:r>
            <w:r w:rsidRPr="00A327A8">
              <w:rPr>
                <w:sz w:val="20"/>
                <w:szCs w:val="20"/>
              </w:rPr>
              <w:t>nformacyjny Dolnego Śląska w języku niemieckim</w:t>
            </w:r>
          </w:p>
        </w:tc>
      </w:tr>
      <w:tr w:rsidR="0031051C" w:rsidRPr="00A327A8" w14:paraId="45B49850" w14:textId="77777777" w:rsidTr="00ED3663">
        <w:tc>
          <w:tcPr>
            <w:tcW w:w="4605" w:type="dxa"/>
            <w:tcBorders>
              <w:top w:val="single" w:sz="4" w:space="0" w:color="auto"/>
              <w:left w:val="single" w:sz="4" w:space="0" w:color="auto"/>
              <w:bottom w:val="single" w:sz="4" w:space="0" w:color="auto"/>
              <w:right w:val="single" w:sz="4" w:space="0" w:color="auto"/>
            </w:tcBorders>
          </w:tcPr>
          <w:p w14:paraId="07094896" w14:textId="77777777" w:rsidR="00ED3663" w:rsidRPr="00A327A8" w:rsidRDefault="00ED3663" w:rsidP="008F6ADD">
            <w:pPr>
              <w:spacing w:after="0" w:line="360" w:lineRule="auto"/>
              <w:mirrorIndents/>
              <w:rPr>
                <w:sz w:val="20"/>
                <w:szCs w:val="20"/>
              </w:rPr>
            </w:pPr>
            <w:r w:rsidRPr="00A327A8">
              <w:rPr>
                <w:sz w:val="20"/>
                <w:szCs w:val="20"/>
              </w:rPr>
              <w:t xml:space="preserve">Facebook Europejski Szlak Zamków i Pałaców </w:t>
            </w:r>
          </w:p>
        </w:tc>
        <w:tc>
          <w:tcPr>
            <w:tcW w:w="4859" w:type="dxa"/>
            <w:tcBorders>
              <w:top w:val="single" w:sz="4" w:space="0" w:color="auto"/>
              <w:left w:val="single" w:sz="4" w:space="0" w:color="auto"/>
              <w:bottom w:val="single" w:sz="4" w:space="0" w:color="auto"/>
              <w:right w:val="single" w:sz="4" w:space="0" w:color="auto"/>
            </w:tcBorders>
          </w:tcPr>
          <w:p w14:paraId="0A324603" w14:textId="1EC6D05D" w:rsidR="00ED3663" w:rsidRPr="00A327A8" w:rsidRDefault="00ED3663" w:rsidP="008F6ADD">
            <w:pPr>
              <w:spacing w:after="0" w:line="360" w:lineRule="auto"/>
              <w:mirrorIndents/>
              <w:rPr>
                <w:sz w:val="20"/>
                <w:szCs w:val="20"/>
              </w:rPr>
            </w:pPr>
            <w:r w:rsidRPr="00A327A8">
              <w:rPr>
                <w:sz w:val="20"/>
                <w:szCs w:val="20"/>
              </w:rPr>
              <w:t xml:space="preserve">Profil </w:t>
            </w:r>
            <w:r w:rsidR="009F79B6" w:rsidRPr="00A327A8">
              <w:rPr>
                <w:sz w:val="20"/>
                <w:szCs w:val="20"/>
              </w:rPr>
              <w:t>i</w:t>
            </w:r>
            <w:r w:rsidRPr="00A327A8">
              <w:rPr>
                <w:sz w:val="20"/>
                <w:szCs w:val="20"/>
              </w:rPr>
              <w:t xml:space="preserve">nformacyjny Europejskiego Szlaku Zamków i Pałaców </w:t>
            </w:r>
          </w:p>
        </w:tc>
      </w:tr>
      <w:tr w:rsidR="0031051C" w:rsidRPr="00A327A8" w14:paraId="2B301492" w14:textId="77777777" w:rsidTr="00ED3663">
        <w:tc>
          <w:tcPr>
            <w:tcW w:w="4605" w:type="dxa"/>
            <w:tcBorders>
              <w:top w:val="single" w:sz="4" w:space="0" w:color="auto"/>
              <w:left w:val="single" w:sz="4" w:space="0" w:color="auto"/>
              <w:bottom w:val="single" w:sz="4" w:space="0" w:color="auto"/>
              <w:right w:val="single" w:sz="4" w:space="0" w:color="auto"/>
            </w:tcBorders>
          </w:tcPr>
          <w:p w14:paraId="3C4409E2" w14:textId="77777777" w:rsidR="00ED3663" w:rsidRPr="00A327A8" w:rsidRDefault="00ED3663" w:rsidP="008F6ADD">
            <w:pPr>
              <w:spacing w:after="0" w:line="360" w:lineRule="auto"/>
              <w:mirrorIndents/>
              <w:rPr>
                <w:sz w:val="20"/>
                <w:szCs w:val="20"/>
              </w:rPr>
            </w:pPr>
            <w:r w:rsidRPr="00A327A8">
              <w:rPr>
                <w:sz w:val="20"/>
                <w:szCs w:val="20"/>
              </w:rPr>
              <w:lastRenderedPageBreak/>
              <w:t>Facebook Dolny Śląsk Rowerem</w:t>
            </w:r>
          </w:p>
        </w:tc>
        <w:tc>
          <w:tcPr>
            <w:tcW w:w="4859" w:type="dxa"/>
            <w:tcBorders>
              <w:top w:val="single" w:sz="4" w:space="0" w:color="auto"/>
              <w:left w:val="single" w:sz="4" w:space="0" w:color="auto"/>
              <w:bottom w:val="single" w:sz="4" w:space="0" w:color="auto"/>
              <w:right w:val="single" w:sz="4" w:space="0" w:color="auto"/>
            </w:tcBorders>
          </w:tcPr>
          <w:p w14:paraId="193BEE42" w14:textId="77777777" w:rsidR="00ED3663" w:rsidRPr="00A327A8" w:rsidRDefault="00ED3663" w:rsidP="008F6ADD">
            <w:pPr>
              <w:spacing w:after="0" w:line="360" w:lineRule="auto"/>
              <w:mirrorIndents/>
              <w:rPr>
                <w:sz w:val="20"/>
                <w:szCs w:val="20"/>
              </w:rPr>
            </w:pPr>
            <w:r w:rsidRPr="00A327A8">
              <w:rPr>
                <w:sz w:val="20"/>
                <w:szCs w:val="20"/>
              </w:rPr>
              <w:t>Profil promujący turystykę rowerową na Dolnym Śląsku</w:t>
            </w:r>
          </w:p>
        </w:tc>
      </w:tr>
      <w:tr w:rsidR="0031051C" w:rsidRPr="00A327A8" w14:paraId="788DE220" w14:textId="77777777" w:rsidTr="00ED3663">
        <w:tc>
          <w:tcPr>
            <w:tcW w:w="4605" w:type="dxa"/>
            <w:tcBorders>
              <w:top w:val="single" w:sz="4" w:space="0" w:color="auto"/>
              <w:left w:val="single" w:sz="4" w:space="0" w:color="auto"/>
              <w:bottom w:val="single" w:sz="4" w:space="0" w:color="auto"/>
              <w:right w:val="single" w:sz="4" w:space="0" w:color="auto"/>
            </w:tcBorders>
          </w:tcPr>
          <w:p w14:paraId="6E920086" w14:textId="77777777" w:rsidR="00ED3663" w:rsidRPr="00A327A8" w:rsidRDefault="00ED3663" w:rsidP="008F6ADD">
            <w:pPr>
              <w:spacing w:after="0" w:line="360" w:lineRule="auto"/>
              <w:mirrorIndents/>
              <w:rPr>
                <w:sz w:val="20"/>
                <w:szCs w:val="20"/>
              </w:rPr>
            </w:pPr>
            <w:r w:rsidRPr="00A327A8">
              <w:rPr>
                <w:sz w:val="20"/>
                <w:szCs w:val="20"/>
              </w:rPr>
              <w:t>Facebook Szlak Kulinarny Smaki Dolnego Śląska</w:t>
            </w:r>
          </w:p>
        </w:tc>
        <w:tc>
          <w:tcPr>
            <w:tcW w:w="4859" w:type="dxa"/>
            <w:tcBorders>
              <w:top w:val="single" w:sz="4" w:space="0" w:color="auto"/>
              <w:left w:val="single" w:sz="4" w:space="0" w:color="auto"/>
              <w:bottom w:val="single" w:sz="4" w:space="0" w:color="auto"/>
              <w:right w:val="single" w:sz="4" w:space="0" w:color="auto"/>
            </w:tcBorders>
          </w:tcPr>
          <w:p w14:paraId="722B0C90" w14:textId="4AB1D8AD" w:rsidR="00ED3663" w:rsidRPr="00A327A8" w:rsidRDefault="00ED3663" w:rsidP="008F6ADD">
            <w:pPr>
              <w:spacing w:after="0" w:line="360" w:lineRule="auto"/>
              <w:mirrorIndents/>
              <w:rPr>
                <w:sz w:val="20"/>
                <w:szCs w:val="20"/>
              </w:rPr>
            </w:pPr>
            <w:r w:rsidRPr="00A327A8">
              <w:rPr>
                <w:sz w:val="20"/>
                <w:szCs w:val="20"/>
              </w:rPr>
              <w:t xml:space="preserve">Profil </w:t>
            </w:r>
            <w:r w:rsidR="009F79B6" w:rsidRPr="00A327A8">
              <w:rPr>
                <w:sz w:val="20"/>
                <w:szCs w:val="20"/>
              </w:rPr>
              <w:t>i</w:t>
            </w:r>
            <w:r w:rsidRPr="00A327A8">
              <w:rPr>
                <w:sz w:val="20"/>
                <w:szCs w:val="20"/>
              </w:rPr>
              <w:t>nformacyjny szlaku Smaki Dolnego Śląska</w:t>
            </w:r>
          </w:p>
        </w:tc>
      </w:tr>
      <w:tr w:rsidR="0031051C" w:rsidRPr="00A327A8" w14:paraId="76B33115" w14:textId="77777777" w:rsidTr="00ED3663">
        <w:tc>
          <w:tcPr>
            <w:tcW w:w="4605" w:type="dxa"/>
            <w:tcBorders>
              <w:top w:val="single" w:sz="4" w:space="0" w:color="auto"/>
              <w:left w:val="single" w:sz="4" w:space="0" w:color="auto"/>
              <w:bottom w:val="single" w:sz="4" w:space="0" w:color="auto"/>
              <w:right w:val="single" w:sz="4" w:space="0" w:color="auto"/>
            </w:tcBorders>
          </w:tcPr>
          <w:p w14:paraId="7628E287" w14:textId="77777777" w:rsidR="00ED3663" w:rsidRPr="00A327A8" w:rsidRDefault="00ED3663" w:rsidP="008F6ADD">
            <w:pPr>
              <w:spacing w:after="0" w:line="360" w:lineRule="auto"/>
              <w:mirrorIndents/>
              <w:rPr>
                <w:sz w:val="20"/>
                <w:szCs w:val="20"/>
              </w:rPr>
            </w:pPr>
            <w:r w:rsidRPr="00A327A8">
              <w:rPr>
                <w:sz w:val="20"/>
                <w:szCs w:val="20"/>
              </w:rPr>
              <w:t>Facebook Szlak Tajemniczych Podziemi</w:t>
            </w:r>
          </w:p>
        </w:tc>
        <w:tc>
          <w:tcPr>
            <w:tcW w:w="4859" w:type="dxa"/>
            <w:tcBorders>
              <w:top w:val="single" w:sz="4" w:space="0" w:color="auto"/>
              <w:left w:val="single" w:sz="4" w:space="0" w:color="auto"/>
              <w:bottom w:val="single" w:sz="4" w:space="0" w:color="auto"/>
              <w:right w:val="single" w:sz="4" w:space="0" w:color="auto"/>
            </w:tcBorders>
          </w:tcPr>
          <w:p w14:paraId="19874D75" w14:textId="5931CFCB" w:rsidR="00ED3663" w:rsidRPr="00A327A8" w:rsidRDefault="00ED3663" w:rsidP="008F6ADD">
            <w:pPr>
              <w:spacing w:after="0" w:line="360" w:lineRule="auto"/>
              <w:mirrorIndents/>
              <w:rPr>
                <w:sz w:val="20"/>
                <w:szCs w:val="20"/>
              </w:rPr>
            </w:pPr>
            <w:r w:rsidRPr="00A327A8">
              <w:rPr>
                <w:sz w:val="20"/>
                <w:szCs w:val="20"/>
              </w:rPr>
              <w:t xml:space="preserve">Profil </w:t>
            </w:r>
            <w:r w:rsidR="009F79B6" w:rsidRPr="00A327A8">
              <w:rPr>
                <w:sz w:val="20"/>
                <w:szCs w:val="20"/>
              </w:rPr>
              <w:t>i</w:t>
            </w:r>
            <w:r w:rsidRPr="00A327A8">
              <w:rPr>
                <w:sz w:val="20"/>
                <w:szCs w:val="20"/>
              </w:rPr>
              <w:t>nformacyjny Szlaku Tajemniczych Podziemi</w:t>
            </w:r>
          </w:p>
        </w:tc>
      </w:tr>
    </w:tbl>
    <w:p w14:paraId="536ED994" w14:textId="2404CEE8" w:rsidR="00ED3663" w:rsidRPr="00A327A8" w:rsidRDefault="00ED3663" w:rsidP="008F6ADD">
      <w:pPr>
        <w:spacing w:after="0" w:line="360" w:lineRule="auto"/>
        <w:mirrorIndents/>
        <w:jc w:val="both"/>
        <w:rPr>
          <w:rFonts w:cs="Arial"/>
          <w:shd w:val="clear" w:color="auto" w:fill="FFFFFF"/>
        </w:rPr>
      </w:pPr>
    </w:p>
    <w:p w14:paraId="5E9DF2C8" w14:textId="72BC2C25" w:rsidR="00ED3663" w:rsidRPr="00C87B6B" w:rsidRDefault="0031051C" w:rsidP="008F6ADD">
      <w:pPr>
        <w:spacing w:after="0" w:line="360" w:lineRule="auto"/>
        <w:mirrorIndents/>
        <w:rPr>
          <w:sz w:val="24"/>
        </w:rPr>
      </w:pPr>
      <w:r w:rsidRPr="00C87B6B">
        <w:rPr>
          <w:sz w:val="24"/>
        </w:rPr>
        <w:t xml:space="preserve">Pod koniec 2018 roku wszystkie profile na FB </w:t>
      </w:r>
      <w:r w:rsidR="001208C0" w:rsidRPr="00C87B6B">
        <w:rPr>
          <w:sz w:val="24"/>
        </w:rPr>
        <w:t xml:space="preserve">obserwowało łącznie prawie 32 tyś. użytkowników, </w:t>
      </w:r>
      <w:r w:rsidRPr="00C87B6B">
        <w:rPr>
          <w:sz w:val="24"/>
        </w:rPr>
        <w:t xml:space="preserve"> </w:t>
      </w:r>
    </w:p>
    <w:p w14:paraId="0F8CA258" w14:textId="77777777" w:rsidR="0031051C" w:rsidRPr="00A327A8" w:rsidRDefault="0031051C" w:rsidP="008F6ADD">
      <w:pPr>
        <w:spacing w:after="0" w:line="360" w:lineRule="auto"/>
        <w:mirrorIndents/>
      </w:pPr>
    </w:p>
    <w:p w14:paraId="6C77D1B3" w14:textId="3FC7B6AA" w:rsidR="00ED3663" w:rsidRPr="00A327A8" w:rsidRDefault="00ED3663" w:rsidP="008F6ADD">
      <w:pPr>
        <w:pStyle w:val="Nagwek2"/>
        <w:spacing w:before="0" w:after="0" w:line="360" w:lineRule="auto"/>
        <w:mirrorIndents/>
        <w:rPr>
          <w:i w:val="0"/>
        </w:rPr>
      </w:pPr>
      <w:bookmarkStart w:id="25" w:name="_Toc406160262"/>
      <w:bookmarkStart w:id="26" w:name="_Toc439672996"/>
      <w:bookmarkStart w:id="27" w:name="_Toc439673118"/>
      <w:bookmarkStart w:id="28" w:name="_Toc439673866"/>
      <w:r w:rsidRPr="00A327A8">
        <w:rPr>
          <w:i w:val="0"/>
        </w:rPr>
        <w:t>1.</w:t>
      </w:r>
      <w:r w:rsidR="00DE0AE7" w:rsidRPr="00A327A8">
        <w:rPr>
          <w:i w:val="0"/>
          <w:lang w:val="pl-PL"/>
        </w:rPr>
        <w:t>5</w:t>
      </w:r>
      <w:r w:rsidRPr="00A327A8">
        <w:rPr>
          <w:i w:val="0"/>
        </w:rPr>
        <w:t>. Wizyty studyjne</w:t>
      </w:r>
      <w:bookmarkEnd w:id="25"/>
      <w:bookmarkEnd w:id="26"/>
      <w:bookmarkEnd w:id="27"/>
      <w:bookmarkEnd w:id="28"/>
    </w:p>
    <w:p w14:paraId="6BB78035" w14:textId="77777777" w:rsidR="00A327A8" w:rsidRPr="00A327A8" w:rsidRDefault="00A327A8" w:rsidP="008F6ADD">
      <w:pPr>
        <w:spacing w:after="0" w:line="360" w:lineRule="auto"/>
        <w:rPr>
          <w:lang w:val="x-none"/>
        </w:rPr>
      </w:pPr>
    </w:p>
    <w:p w14:paraId="6B995EB8" w14:textId="7EC0AF9D" w:rsidR="00ED3663" w:rsidRPr="00C87B6B" w:rsidRDefault="00335C06" w:rsidP="008F6ADD">
      <w:pPr>
        <w:spacing w:after="0" w:line="360" w:lineRule="auto"/>
        <w:mirrorIndents/>
        <w:jc w:val="both"/>
        <w:rPr>
          <w:sz w:val="24"/>
        </w:rPr>
      </w:pPr>
      <w:r w:rsidRPr="00C87B6B">
        <w:rPr>
          <w:sz w:val="24"/>
        </w:rPr>
        <w:t xml:space="preserve">Podobnie jak w poprzednich latach działalności, tak również w 2018 roku Dolnośląska Organizacja Turystyczna współpracowała z Polską Organizacją Turystyczną oraz Zagranicznymi Ośrodkami Polskiej Organizacji Turystycznej w zakresie organizacji wizyt studyjnych dziennikarzy oraz przedsiębiorców z całego świata. W związku z wejściem do realizacji kolejnego etapu projektu „Wspólne Dziedzictwo”, finansowanego w ramach programu UE </w:t>
      </w:r>
      <w:proofErr w:type="spellStart"/>
      <w:r w:rsidRPr="00C87B6B">
        <w:rPr>
          <w:sz w:val="24"/>
        </w:rPr>
        <w:t>Interreg</w:t>
      </w:r>
      <w:proofErr w:type="spellEnd"/>
      <w:r w:rsidRPr="00C87B6B">
        <w:rPr>
          <w:sz w:val="24"/>
        </w:rPr>
        <w:t xml:space="preserve"> Republika Czeska – Polska, </w:t>
      </w:r>
      <w:r w:rsidR="00436446" w:rsidRPr="00C87B6B">
        <w:rPr>
          <w:sz w:val="24"/>
        </w:rPr>
        <w:t>w drugiej połowie 2018 roku zwiększyliśmy zakres współpracy z przedstawicielami mediów, organizując 6 wizyt, w trakcie których dziennikarze zwiedzali najważniejsze atrakcje regionu.</w:t>
      </w:r>
      <w:r w:rsidR="00384445">
        <w:rPr>
          <w:sz w:val="24"/>
        </w:rPr>
        <w:t xml:space="preserve"> </w:t>
      </w:r>
      <w:r w:rsidR="00384445" w:rsidRPr="00AE4785">
        <w:rPr>
          <w:b/>
          <w:sz w:val="24"/>
        </w:rPr>
        <w:t xml:space="preserve">Łącznie w </w:t>
      </w:r>
      <w:r w:rsidR="003A00BD" w:rsidRPr="00AE4785">
        <w:rPr>
          <w:b/>
          <w:sz w:val="24"/>
        </w:rPr>
        <w:t xml:space="preserve">organizowanych przez DOT </w:t>
      </w:r>
      <w:r w:rsidR="00384445" w:rsidRPr="00AE4785">
        <w:rPr>
          <w:b/>
          <w:sz w:val="24"/>
        </w:rPr>
        <w:t xml:space="preserve">wizytach studyjnych </w:t>
      </w:r>
      <w:r w:rsidR="003A00BD" w:rsidRPr="00AE4785">
        <w:rPr>
          <w:b/>
          <w:sz w:val="24"/>
        </w:rPr>
        <w:t>po Wrocławiu i</w:t>
      </w:r>
      <w:r w:rsidR="00384445" w:rsidRPr="00AE4785">
        <w:rPr>
          <w:b/>
          <w:sz w:val="24"/>
        </w:rPr>
        <w:t xml:space="preserve"> Dolnym Śląsku udział wzięło ponad 40 gości z zagranicy (w tym dziennikarze oraz pracownicy biur pod</w:t>
      </w:r>
      <w:r w:rsidR="003A00BD" w:rsidRPr="00AE4785">
        <w:rPr>
          <w:b/>
          <w:sz w:val="24"/>
        </w:rPr>
        <w:t>róży z Japonii, Niemiec, Szkocji, Holandii, Belgii oraz USA)</w:t>
      </w:r>
      <w:r w:rsidR="00384445" w:rsidRPr="00AE4785">
        <w:rPr>
          <w:b/>
          <w:sz w:val="24"/>
        </w:rPr>
        <w:t xml:space="preserve">. </w:t>
      </w:r>
    </w:p>
    <w:p w14:paraId="024392EE" w14:textId="1AAE0157" w:rsidR="00436446" w:rsidRPr="00A327A8" w:rsidRDefault="00436446" w:rsidP="008F6ADD">
      <w:pPr>
        <w:spacing w:after="0" w:line="360" w:lineRule="auto"/>
        <w:mirrorIndents/>
        <w:jc w:val="both"/>
      </w:pPr>
    </w:p>
    <w:tbl>
      <w:tblPr>
        <w:tblStyle w:val="Tabela-Siatka"/>
        <w:tblW w:w="10207" w:type="dxa"/>
        <w:tblLook w:val="04A0" w:firstRow="1" w:lastRow="0" w:firstColumn="1" w:lastColumn="0" w:noHBand="0" w:noVBand="1"/>
      </w:tblPr>
      <w:tblGrid>
        <w:gridCol w:w="546"/>
        <w:gridCol w:w="1151"/>
        <w:gridCol w:w="6384"/>
        <w:gridCol w:w="2126"/>
      </w:tblGrid>
      <w:tr w:rsidR="00583257" w:rsidRPr="008F6ADD" w14:paraId="31A3C2D8" w14:textId="77777777" w:rsidTr="00144553">
        <w:trPr>
          <w:trHeight w:val="477"/>
        </w:trPr>
        <w:tc>
          <w:tcPr>
            <w:tcW w:w="546" w:type="dxa"/>
          </w:tcPr>
          <w:p w14:paraId="7480A44C" w14:textId="2B8A0F38" w:rsidR="00D619BA" w:rsidRPr="008F6ADD" w:rsidRDefault="00D619BA" w:rsidP="008F6ADD">
            <w:pPr>
              <w:spacing w:after="0" w:line="360" w:lineRule="auto"/>
              <w:mirrorIndents/>
              <w:rPr>
                <w:sz w:val="20"/>
                <w:szCs w:val="20"/>
              </w:rPr>
            </w:pPr>
            <w:r w:rsidRPr="008F6ADD">
              <w:rPr>
                <w:sz w:val="20"/>
                <w:szCs w:val="20"/>
              </w:rPr>
              <w:t>Lp.</w:t>
            </w:r>
          </w:p>
        </w:tc>
        <w:tc>
          <w:tcPr>
            <w:tcW w:w="1151" w:type="dxa"/>
          </w:tcPr>
          <w:p w14:paraId="062BDAE5" w14:textId="04EA8AA3" w:rsidR="00D619BA" w:rsidRPr="008F6ADD" w:rsidRDefault="00D619BA" w:rsidP="008F6ADD">
            <w:pPr>
              <w:spacing w:after="0" w:line="360" w:lineRule="auto"/>
              <w:mirrorIndents/>
              <w:rPr>
                <w:sz w:val="20"/>
                <w:szCs w:val="20"/>
              </w:rPr>
            </w:pPr>
            <w:r w:rsidRPr="008F6ADD">
              <w:rPr>
                <w:sz w:val="20"/>
                <w:szCs w:val="20"/>
              </w:rPr>
              <w:t>Termin</w:t>
            </w:r>
          </w:p>
        </w:tc>
        <w:tc>
          <w:tcPr>
            <w:tcW w:w="6384" w:type="dxa"/>
          </w:tcPr>
          <w:p w14:paraId="5B792A3A" w14:textId="0E7EA7DB" w:rsidR="00D619BA" w:rsidRPr="008F6ADD" w:rsidRDefault="00D619BA" w:rsidP="00144553">
            <w:pPr>
              <w:spacing w:after="0" w:line="360" w:lineRule="auto"/>
              <w:mirrorIndents/>
              <w:rPr>
                <w:sz w:val="20"/>
                <w:szCs w:val="20"/>
              </w:rPr>
            </w:pPr>
            <w:r w:rsidRPr="008F6ADD">
              <w:rPr>
                <w:sz w:val="20"/>
                <w:szCs w:val="20"/>
              </w:rPr>
              <w:t>Uczestnicy</w:t>
            </w:r>
          </w:p>
        </w:tc>
        <w:tc>
          <w:tcPr>
            <w:tcW w:w="2126" w:type="dxa"/>
          </w:tcPr>
          <w:p w14:paraId="41B5E348" w14:textId="66C0F605" w:rsidR="00D619BA" w:rsidRPr="008F6ADD" w:rsidRDefault="00D619BA" w:rsidP="00144553">
            <w:pPr>
              <w:spacing w:after="0" w:line="360" w:lineRule="auto"/>
              <w:mirrorIndents/>
              <w:rPr>
                <w:sz w:val="20"/>
                <w:szCs w:val="20"/>
              </w:rPr>
            </w:pPr>
            <w:r w:rsidRPr="008F6ADD">
              <w:rPr>
                <w:sz w:val="20"/>
                <w:szCs w:val="20"/>
              </w:rPr>
              <w:t>Odwiedzone miejsca</w:t>
            </w:r>
          </w:p>
        </w:tc>
      </w:tr>
      <w:tr w:rsidR="00583257" w:rsidRPr="008F6ADD" w14:paraId="66B92383" w14:textId="77777777" w:rsidTr="00144553">
        <w:tc>
          <w:tcPr>
            <w:tcW w:w="546" w:type="dxa"/>
          </w:tcPr>
          <w:p w14:paraId="7276B54D" w14:textId="45C03D2B" w:rsidR="00D619BA" w:rsidRPr="008F6ADD" w:rsidRDefault="00D619BA" w:rsidP="008F6ADD">
            <w:pPr>
              <w:spacing w:after="0" w:line="360" w:lineRule="auto"/>
              <w:mirrorIndents/>
              <w:rPr>
                <w:sz w:val="20"/>
                <w:szCs w:val="20"/>
              </w:rPr>
            </w:pPr>
            <w:r w:rsidRPr="008F6ADD">
              <w:rPr>
                <w:sz w:val="20"/>
                <w:szCs w:val="20"/>
              </w:rPr>
              <w:t>1.</w:t>
            </w:r>
          </w:p>
        </w:tc>
        <w:tc>
          <w:tcPr>
            <w:tcW w:w="1151" w:type="dxa"/>
          </w:tcPr>
          <w:p w14:paraId="4F164D33" w14:textId="3110A8F9" w:rsidR="00D619BA" w:rsidRPr="008F6ADD" w:rsidRDefault="00D619BA" w:rsidP="008F6ADD">
            <w:pPr>
              <w:spacing w:after="0" w:line="360" w:lineRule="auto"/>
              <w:mirrorIndents/>
              <w:rPr>
                <w:sz w:val="20"/>
                <w:szCs w:val="20"/>
              </w:rPr>
            </w:pPr>
            <w:r w:rsidRPr="008F6ADD">
              <w:rPr>
                <w:sz w:val="20"/>
                <w:szCs w:val="20"/>
              </w:rPr>
              <w:t>01.02</w:t>
            </w:r>
          </w:p>
        </w:tc>
        <w:tc>
          <w:tcPr>
            <w:tcW w:w="6384" w:type="dxa"/>
          </w:tcPr>
          <w:p w14:paraId="259C6BAE" w14:textId="3B71A9D4" w:rsidR="00D619BA" w:rsidRPr="008F6ADD" w:rsidRDefault="00633F33" w:rsidP="00144553">
            <w:pPr>
              <w:spacing w:after="0" w:line="360" w:lineRule="auto"/>
              <w:mirrorIndents/>
              <w:rPr>
                <w:sz w:val="20"/>
                <w:szCs w:val="20"/>
                <w:lang w:val="en-GB"/>
              </w:rPr>
            </w:pPr>
            <w:r w:rsidRPr="008F6ADD">
              <w:rPr>
                <w:sz w:val="20"/>
                <w:szCs w:val="20"/>
                <w:lang w:val="en-GB"/>
              </w:rPr>
              <w:t xml:space="preserve">1. </w:t>
            </w:r>
            <w:r w:rsidR="00D619BA" w:rsidRPr="008F6ADD">
              <w:rPr>
                <w:sz w:val="20"/>
                <w:szCs w:val="20"/>
                <w:lang w:val="en-GB"/>
              </w:rPr>
              <w:t xml:space="preserve">Susanne </w:t>
            </w:r>
            <w:proofErr w:type="spellStart"/>
            <w:r w:rsidR="00D619BA" w:rsidRPr="008F6ADD">
              <w:rPr>
                <w:sz w:val="20"/>
                <w:szCs w:val="20"/>
                <w:lang w:val="en-GB"/>
              </w:rPr>
              <w:t>Daus</w:t>
            </w:r>
            <w:proofErr w:type="spellEnd"/>
            <w:r w:rsidR="00D619BA" w:rsidRPr="008F6ADD">
              <w:rPr>
                <w:sz w:val="20"/>
                <w:szCs w:val="20"/>
                <w:lang w:val="en-GB"/>
              </w:rPr>
              <w:t xml:space="preserve"> (</w:t>
            </w:r>
            <w:proofErr w:type="spellStart"/>
            <w:r w:rsidR="00D619BA" w:rsidRPr="008F6ADD">
              <w:rPr>
                <w:sz w:val="20"/>
                <w:szCs w:val="20"/>
                <w:lang w:val="en-GB"/>
              </w:rPr>
              <w:t>Magazins</w:t>
            </w:r>
            <w:proofErr w:type="spellEnd"/>
            <w:r w:rsidR="00D619BA" w:rsidRPr="008F6ADD">
              <w:rPr>
                <w:sz w:val="20"/>
                <w:szCs w:val="20"/>
                <w:lang w:val="en-GB"/>
              </w:rPr>
              <w:t xml:space="preserve"> </w:t>
            </w:r>
            <w:proofErr w:type="spellStart"/>
            <w:r w:rsidR="00D619BA" w:rsidRPr="008F6ADD">
              <w:rPr>
                <w:sz w:val="20"/>
                <w:szCs w:val="20"/>
                <w:lang w:val="en-GB"/>
              </w:rPr>
              <w:t>Euromaxx</w:t>
            </w:r>
            <w:proofErr w:type="spellEnd"/>
            <w:r w:rsidR="00D619BA" w:rsidRPr="008F6ADD">
              <w:rPr>
                <w:sz w:val="20"/>
                <w:szCs w:val="20"/>
                <w:lang w:val="en-GB"/>
              </w:rPr>
              <w:t xml:space="preserve"> der </w:t>
            </w:r>
            <w:proofErr w:type="spellStart"/>
            <w:r w:rsidR="00D619BA" w:rsidRPr="008F6ADD">
              <w:rPr>
                <w:sz w:val="20"/>
                <w:szCs w:val="20"/>
                <w:lang w:val="en-GB"/>
              </w:rPr>
              <w:t>Deutschen</w:t>
            </w:r>
            <w:proofErr w:type="spellEnd"/>
            <w:r w:rsidR="00D619BA" w:rsidRPr="008F6ADD">
              <w:rPr>
                <w:sz w:val="20"/>
                <w:szCs w:val="20"/>
                <w:lang w:val="en-GB"/>
              </w:rPr>
              <w:t xml:space="preserve"> </w:t>
            </w:r>
            <w:proofErr w:type="spellStart"/>
            <w:r w:rsidR="00D619BA" w:rsidRPr="008F6ADD">
              <w:rPr>
                <w:sz w:val="20"/>
                <w:szCs w:val="20"/>
                <w:lang w:val="en-GB"/>
              </w:rPr>
              <w:t>Welle</w:t>
            </w:r>
            <w:proofErr w:type="spellEnd"/>
            <w:r w:rsidR="00D619BA" w:rsidRPr="008F6ADD">
              <w:rPr>
                <w:sz w:val="20"/>
                <w:szCs w:val="20"/>
                <w:lang w:val="en-GB"/>
              </w:rPr>
              <w:t>)</w:t>
            </w:r>
          </w:p>
        </w:tc>
        <w:tc>
          <w:tcPr>
            <w:tcW w:w="2126" w:type="dxa"/>
          </w:tcPr>
          <w:p w14:paraId="177620E2" w14:textId="71F40D22" w:rsidR="00D619BA" w:rsidRPr="008F6ADD" w:rsidRDefault="00D619BA" w:rsidP="00144553">
            <w:pPr>
              <w:spacing w:after="0" w:line="360" w:lineRule="auto"/>
              <w:mirrorIndents/>
              <w:rPr>
                <w:sz w:val="20"/>
                <w:szCs w:val="20"/>
              </w:rPr>
            </w:pPr>
            <w:r w:rsidRPr="008F6ADD">
              <w:rPr>
                <w:sz w:val="20"/>
                <w:szCs w:val="20"/>
              </w:rPr>
              <w:t>Karpacz</w:t>
            </w:r>
          </w:p>
        </w:tc>
      </w:tr>
      <w:tr w:rsidR="000C6D20" w:rsidRPr="008F6ADD" w14:paraId="6C04D6F2" w14:textId="77777777" w:rsidTr="00144553">
        <w:tc>
          <w:tcPr>
            <w:tcW w:w="546" w:type="dxa"/>
          </w:tcPr>
          <w:p w14:paraId="67944888" w14:textId="43D1ED26" w:rsidR="00D619BA" w:rsidRPr="008F6ADD" w:rsidRDefault="00D619BA" w:rsidP="008F6ADD">
            <w:pPr>
              <w:spacing w:after="0" w:line="360" w:lineRule="auto"/>
              <w:mirrorIndents/>
              <w:rPr>
                <w:sz w:val="20"/>
                <w:szCs w:val="20"/>
              </w:rPr>
            </w:pPr>
            <w:r w:rsidRPr="008F6ADD">
              <w:rPr>
                <w:sz w:val="20"/>
                <w:szCs w:val="20"/>
              </w:rPr>
              <w:t>2.</w:t>
            </w:r>
          </w:p>
        </w:tc>
        <w:tc>
          <w:tcPr>
            <w:tcW w:w="1151" w:type="dxa"/>
          </w:tcPr>
          <w:p w14:paraId="3EAF717B" w14:textId="3A0E8C1F" w:rsidR="00D619BA" w:rsidRPr="008F6ADD" w:rsidRDefault="00D619BA" w:rsidP="008F6ADD">
            <w:pPr>
              <w:spacing w:after="0" w:line="360" w:lineRule="auto"/>
              <w:mirrorIndents/>
              <w:rPr>
                <w:sz w:val="20"/>
                <w:szCs w:val="20"/>
              </w:rPr>
            </w:pPr>
            <w:r w:rsidRPr="008F6ADD">
              <w:rPr>
                <w:sz w:val="20"/>
                <w:szCs w:val="20"/>
              </w:rPr>
              <w:t>26-27.04</w:t>
            </w:r>
          </w:p>
        </w:tc>
        <w:tc>
          <w:tcPr>
            <w:tcW w:w="6384" w:type="dxa"/>
          </w:tcPr>
          <w:p w14:paraId="5ED9D8FF" w14:textId="4FCB6635" w:rsidR="00D619BA" w:rsidRPr="008F6ADD" w:rsidRDefault="00D619BA" w:rsidP="00144553">
            <w:pPr>
              <w:spacing w:after="0" w:line="360" w:lineRule="auto"/>
              <w:mirrorIndents/>
              <w:rPr>
                <w:rFonts w:eastAsia="Times New Roman" w:cstheme="minorHAnsi"/>
                <w:sz w:val="20"/>
                <w:szCs w:val="20"/>
              </w:rPr>
            </w:pPr>
            <w:r w:rsidRPr="008F6ADD">
              <w:rPr>
                <w:rFonts w:eastAsia="Times New Roman" w:cstheme="minorHAnsi"/>
                <w:sz w:val="20"/>
                <w:szCs w:val="20"/>
              </w:rPr>
              <w:t xml:space="preserve">1. Wolfgang </w:t>
            </w:r>
            <w:proofErr w:type="spellStart"/>
            <w:r w:rsidRPr="008F6ADD">
              <w:rPr>
                <w:rFonts w:eastAsia="Times New Roman" w:cstheme="minorHAnsi"/>
                <w:sz w:val="20"/>
                <w:szCs w:val="20"/>
              </w:rPr>
              <w:t>Radau</w:t>
            </w:r>
            <w:proofErr w:type="spellEnd"/>
            <w:r w:rsidRPr="008F6ADD">
              <w:rPr>
                <w:rFonts w:eastAsia="Times New Roman" w:cstheme="minorHAnsi"/>
                <w:sz w:val="20"/>
                <w:szCs w:val="20"/>
              </w:rPr>
              <w:t xml:space="preserve"> (Westdeutsche Zeitung </w:t>
            </w:r>
            <w:proofErr w:type="spellStart"/>
            <w:r w:rsidRPr="008F6ADD">
              <w:rPr>
                <w:rFonts w:eastAsia="Times New Roman" w:cstheme="minorHAnsi"/>
                <w:sz w:val="20"/>
                <w:szCs w:val="20"/>
              </w:rPr>
              <w:t>Düsseldorf</w:t>
            </w:r>
            <w:proofErr w:type="spellEnd"/>
            <w:r w:rsidRPr="008F6ADD">
              <w:rPr>
                <w:rFonts w:eastAsia="Times New Roman" w:cstheme="minorHAnsi"/>
                <w:sz w:val="20"/>
                <w:szCs w:val="20"/>
              </w:rPr>
              <w:t>, 135 tyś. egz.)</w:t>
            </w:r>
          </w:p>
          <w:p w14:paraId="5EB4F656" w14:textId="5F25E904" w:rsidR="00D619BA" w:rsidRPr="008F6ADD" w:rsidRDefault="00D619BA" w:rsidP="00144553">
            <w:pPr>
              <w:spacing w:after="0" w:line="360" w:lineRule="auto"/>
              <w:mirrorIndents/>
              <w:rPr>
                <w:rFonts w:eastAsia="Times New Roman" w:cstheme="minorHAnsi"/>
                <w:sz w:val="20"/>
                <w:szCs w:val="20"/>
                <w:lang w:val="en-GB"/>
              </w:rPr>
            </w:pPr>
            <w:r w:rsidRPr="008F6ADD">
              <w:rPr>
                <w:rFonts w:eastAsia="Times New Roman" w:cstheme="minorHAnsi"/>
                <w:sz w:val="20"/>
                <w:szCs w:val="20"/>
                <w:lang w:val="en-GB"/>
              </w:rPr>
              <w:t xml:space="preserve">2. Norbert </w:t>
            </w:r>
            <w:proofErr w:type="spellStart"/>
            <w:r w:rsidRPr="008F6ADD">
              <w:rPr>
                <w:rFonts w:eastAsia="Times New Roman" w:cstheme="minorHAnsi"/>
                <w:sz w:val="20"/>
                <w:szCs w:val="20"/>
                <w:lang w:val="en-GB"/>
              </w:rPr>
              <w:t>Eibel</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Augsburger</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Allgemeine</w:t>
            </w:r>
            <w:proofErr w:type="spellEnd"/>
            <w:r w:rsidRPr="008F6ADD">
              <w:rPr>
                <w:rFonts w:eastAsia="Times New Roman" w:cstheme="minorHAnsi"/>
                <w:sz w:val="20"/>
                <w:szCs w:val="20"/>
                <w:lang w:val="en-GB"/>
              </w:rPr>
              <w:t xml:space="preserve">, 330 </w:t>
            </w:r>
            <w:proofErr w:type="spellStart"/>
            <w:r w:rsidRPr="008F6ADD">
              <w:rPr>
                <w:rFonts w:eastAsia="Times New Roman" w:cstheme="minorHAnsi"/>
                <w:sz w:val="20"/>
                <w:szCs w:val="20"/>
                <w:lang w:val="en-GB"/>
              </w:rPr>
              <w:t>tyś</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egz</w:t>
            </w:r>
            <w:proofErr w:type="spellEnd"/>
            <w:r w:rsidRPr="008F6ADD">
              <w:rPr>
                <w:rFonts w:eastAsia="Times New Roman" w:cstheme="minorHAnsi"/>
                <w:sz w:val="20"/>
                <w:szCs w:val="20"/>
                <w:lang w:val="en-GB"/>
              </w:rPr>
              <w:t>)</w:t>
            </w:r>
          </w:p>
          <w:p w14:paraId="6A4CAD2D" w14:textId="77777777" w:rsidR="00D619BA" w:rsidRPr="008F6ADD" w:rsidRDefault="00D619BA" w:rsidP="00144553">
            <w:pPr>
              <w:spacing w:after="0" w:line="360" w:lineRule="auto"/>
              <w:mirrorIndents/>
              <w:rPr>
                <w:rFonts w:eastAsia="Times New Roman" w:cstheme="minorHAnsi"/>
                <w:sz w:val="20"/>
                <w:szCs w:val="20"/>
                <w:lang w:val="en-GB"/>
              </w:rPr>
            </w:pPr>
            <w:r w:rsidRPr="008F6ADD">
              <w:rPr>
                <w:rFonts w:eastAsia="Times New Roman" w:cstheme="minorHAnsi"/>
                <w:sz w:val="20"/>
                <w:szCs w:val="20"/>
                <w:lang w:val="en-GB"/>
              </w:rPr>
              <w:t xml:space="preserve">3. </w:t>
            </w:r>
            <w:proofErr w:type="spellStart"/>
            <w:r w:rsidRPr="008F6ADD">
              <w:rPr>
                <w:rFonts w:eastAsia="Times New Roman" w:cstheme="minorHAnsi"/>
                <w:sz w:val="20"/>
                <w:szCs w:val="20"/>
                <w:lang w:val="en-GB"/>
              </w:rPr>
              <w:t>Friedericke</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Brauneck</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Magazin</w:t>
            </w:r>
            <w:proofErr w:type="spellEnd"/>
            <w:r w:rsidRPr="008F6ADD">
              <w:rPr>
                <w:rFonts w:eastAsia="Times New Roman" w:cstheme="minorHAnsi"/>
                <w:sz w:val="20"/>
                <w:szCs w:val="20"/>
                <w:lang w:val="en-GB"/>
              </w:rPr>
              <w:t xml:space="preserve"> Wanderlust, 50 </w:t>
            </w:r>
            <w:proofErr w:type="spellStart"/>
            <w:r w:rsidRPr="008F6ADD">
              <w:rPr>
                <w:rFonts w:eastAsia="Times New Roman" w:cstheme="minorHAnsi"/>
                <w:sz w:val="20"/>
                <w:szCs w:val="20"/>
                <w:lang w:val="en-GB"/>
              </w:rPr>
              <w:t>tyś</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egz</w:t>
            </w:r>
            <w:proofErr w:type="spellEnd"/>
            <w:r w:rsidRPr="008F6ADD">
              <w:rPr>
                <w:rFonts w:eastAsia="Times New Roman" w:cstheme="minorHAnsi"/>
                <w:sz w:val="20"/>
                <w:szCs w:val="20"/>
                <w:lang w:val="en-GB"/>
              </w:rPr>
              <w:t>.)</w:t>
            </w:r>
          </w:p>
          <w:p w14:paraId="56F698D2" w14:textId="73FE1313" w:rsidR="00D619BA" w:rsidRPr="008F6ADD" w:rsidRDefault="00D619BA" w:rsidP="00144553">
            <w:pPr>
              <w:spacing w:after="0" w:line="360" w:lineRule="auto"/>
              <w:mirrorIndents/>
              <w:rPr>
                <w:rFonts w:eastAsia="Times New Roman" w:cstheme="minorHAnsi"/>
                <w:sz w:val="20"/>
                <w:szCs w:val="20"/>
                <w:lang w:val="en-GB"/>
              </w:rPr>
            </w:pPr>
            <w:r w:rsidRPr="008F6ADD">
              <w:rPr>
                <w:rFonts w:eastAsia="Times New Roman" w:cstheme="minorHAnsi"/>
                <w:sz w:val="20"/>
                <w:szCs w:val="20"/>
                <w:lang w:val="en-GB"/>
              </w:rPr>
              <w:t xml:space="preserve">4. </w:t>
            </w:r>
            <w:proofErr w:type="spellStart"/>
            <w:r w:rsidRPr="008F6ADD">
              <w:rPr>
                <w:rFonts w:eastAsia="Times New Roman" w:cstheme="minorHAnsi"/>
                <w:sz w:val="20"/>
                <w:szCs w:val="20"/>
                <w:lang w:val="en-GB"/>
              </w:rPr>
              <w:t>Jörg</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Berghoff</w:t>
            </w:r>
            <w:proofErr w:type="spellEnd"/>
            <w:r w:rsidRPr="008F6ADD">
              <w:rPr>
                <w:rFonts w:eastAsia="Times New Roman" w:cstheme="minorHAnsi"/>
                <w:sz w:val="20"/>
                <w:szCs w:val="20"/>
                <w:lang w:val="en-GB"/>
              </w:rPr>
              <w:t xml:space="preserve"> (</w:t>
            </w:r>
            <w:r w:rsidR="008B5968" w:rsidRPr="008F6ADD">
              <w:rPr>
                <w:rFonts w:eastAsia="Times New Roman" w:cstheme="minorHAnsi"/>
                <w:sz w:val="20"/>
                <w:szCs w:val="20"/>
                <w:lang w:val="en-GB"/>
              </w:rPr>
              <w:t xml:space="preserve">www.von-reisen-und-gaerten.de, </w:t>
            </w:r>
            <w:r w:rsidRPr="008F6ADD">
              <w:rPr>
                <w:rFonts w:eastAsia="Times New Roman" w:cstheme="minorHAnsi"/>
                <w:sz w:val="20"/>
                <w:szCs w:val="20"/>
                <w:lang w:val="en-GB"/>
              </w:rPr>
              <w:t xml:space="preserve">10-20 </w:t>
            </w:r>
            <w:proofErr w:type="spellStart"/>
            <w:r w:rsidRPr="008F6ADD">
              <w:rPr>
                <w:rFonts w:eastAsia="Times New Roman" w:cstheme="minorHAnsi"/>
                <w:sz w:val="20"/>
                <w:szCs w:val="20"/>
                <w:lang w:val="en-GB"/>
              </w:rPr>
              <w:t>tyś</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wizyt</w:t>
            </w:r>
            <w:proofErr w:type="spellEnd"/>
            <w:r w:rsidRPr="008F6ADD">
              <w:rPr>
                <w:rFonts w:eastAsia="Times New Roman" w:cstheme="minorHAnsi"/>
                <w:sz w:val="20"/>
                <w:szCs w:val="20"/>
                <w:lang w:val="en-GB"/>
              </w:rPr>
              <w:t>/</w:t>
            </w:r>
            <w:proofErr w:type="spellStart"/>
            <w:r w:rsidRPr="008F6ADD">
              <w:rPr>
                <w:rFonts w:eastAsia="Times New Roman" w:cstheme="minorHAnsi"/>
                <w:sz w:val="20"/>
                <w:szCs w:val="20"/>
                <w:lang w:val="en-GB"/>
              </w:rPr>
              <w:t>miesiąc</w:t>
            </w:r>
            <w:proofErr w:type="spellEnd"/>
            <w:r w:rsidR="008B5968" w:rsidRPr="008F6ADD">
              <w:rPr>
                <w:rFonts w:eastAsia="Times New Roman" w:cstheme="minorHAnsi"/>
                <w:sz w:val="20"/>
                <w:szCs w:val="20"/>
                <w:lang w:val="en-GB"/>
              </w:rPr>
              <w:t>;</w:t>
            </w:r>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Ärztliches</w:t>
            </w:r>
            <w:proofErr w:type="spellEnd"/>
            <w:r w:rsidRPr="008F6ADD">
              <w:rPr>
                <w:rFonts w:eastAsia="Times New Roman" w:cstheme="minorHAnsi"/>
                <w:sz w:val="20"/>
                <w:szCs w:val="20"/>
                <w:lang w:val="en-GB"/>
              </w:rPr>
              <w:t xml:space="preserve"> Journal </w:t>
            </w:r>
            <w:proofErr w:type="spellStart"/>
            <w:r w:rsidRPr="008F6ADD">
              <w:rPr>
                <w:rFonts w:eastAsia="Times New Roman" w:cstheme="minorHAnsi"/>
                <w:sz w:val="20"/>
                <w:szCs w:val="20"/>
                <w:lang w:val="en-GB"/>
              </w:rPr>
              <w:t>Reisen</w:t>
            </w:r>
            <w:proofErr w:type="spellEnd"/>
            <w:r w:rsidRPr="008F6ADD">
              <w:rPr>
                <w:rFonts w:eastAsia="Times New Roman" w:cstheme="minorHAnsi"/>
                <w:sz w:val="20"/>
                <w:szCs w:val="20"/>
                <w:lang w:val="en-GB"/>
              </w:rPr>
              <w:t xml:space="preserve"> und Gesundheit</w:t>
            </w:r>
            <w:r w:rsidR="008B5968" w:rsidRPr="008F6ADD">
              <w:rPr>
                <w:rFonts w:eastAsia="Times New Roman" w:cstheme="minorHAnsi"/>
                <w:sz w:val="20"/>
                <w:szCs w:val="20"/>
                <w:lang w:val="en-GB"/>
              </w:rPr>
              <w:t xml:space="preserve">, 55 </w:t>
            </w:r>
            <w:proofErr w:type="spellStart"/>
            <w:r w:rsidR="008B5968" w:rsidRPr="008F6ADD">
              <w:rPr>
                <w:rFonts w:eastAsia="Times New Roman" w:cstheme="minorHAnsi"/>
                <w:sz w:val="20"/>
                <w:szCs w:val="20"/>
                <w:lang w:val="en-GB"/>
              </w:rPr>
              <w:t>tyś</w:t>
            </w:r>
            <w:proofErr w:type="spellEnd"/>
            <w:r w:rsidR="008B5968" w:rsidRPr="008F6ADD">
              <w:rPr>
                <w:rFonts w:eastAsia="Times New Roman" w:cstheme="minorHAnsi"/>
                <w:sz w:val="20"/>
                <w:szCs w:val="20"/>
                <w:lang w:val="en-GB"/>
              </w:rPr>
              <w:t xml:space="preserve">. </w:t>
            </w:r>
            <w:proofErr w:type="spellStart"/>
            <w:r w:rsidR="008B5968" w:rsidRPr="008F6ADD">
              <w:rPr>
                <w:rFonts w:eastAsia="Times New Roman" w:cstheme="minorHAnsi"/>
                <w:sz w:val="20"/>
                <w:szCs w:val="20"/>
                <w:lang w:val="en-GB"/>
              </w:rPr>
              <w:t>egz</w:t>
            </w:r>
            <w:proofErr w:type="spellEnd"/>
            <w:r w:rsidR="008B5968" w:rsidRPr="008F6ADD">
              <w:rPr>
                <w:rFonts w:eastAsia="Times New Roman" w:cstheme="minorHAnsi"/>
                <w:sz w:val="20"/>
                <w:szCs w:val="20"/>
                <w:lang w:val="en-GB"/>
              </w:rPr>
              <w:t>.</w:t>
            </w:r>
          </w:p>
          <w:p w14:paraId="493C03F7" w14:textId="32DC74A8" w:rsidR="008B5968" w:rsidRPr="008F6ADD" w:rsidRDefault="008B5968" w:rsidP="00144553">
            <w:pPr>
              <w:spacing w:after="0" w:line="360" w:lineRule="auto"/>
              <w:mirrorIndents/>
              <w:rPr>
                <w:rFonts w:eastAsia="Times New Roman" w:cstheme="minorHAnsi"/>
                <w:sz w:val="20"/>
                <w:szCs w:val="20"/>
                <w:lang w:val="en-GB"/>
              </w:rPr>
            </w:pPr>
            <w:r w:rsidRPr="008F6ADD">
              <w:rPr>
                <w:rFonts w:eastAsia="Times New Roman" w:cstheme="minorHAnsi"/>
                <w:sz w:val="20"/>
                <w:szCs w:val="20"/>
                <w:lang w:val="en-GB"/>
              </w:rPr>
              <w:t xml:space="preserve">5. Daniela David (Welt/Welt am Sonntag, 330 </w:t>
            </w:r>
            <w:proofErr w:type="spellStart"/>
            <w:r w:rsidRPr="008F6ADD">
              <w:rPr>
                <w:rFonts w:eastAsia="Times New Roman" w:cstheme="minorHAnsi"/>
                <w:sz w:val="20"/>
                <w:szCs w:val="20"/>
                <w:lang w:val="en-GB"/>
              </w:rPr>
              <w:t>tyś</w:t>
            </w:r>
            <w:proofErr w:type="spellEnd"/>
            <w:r w:rsidRPr="008F6ADD">
              <w:rPr>
                <w:rFonts w:eastAsia="Times New Roman" w:cstheme="minorHAnsi"/>
                <w:sz w:val="20"/>
                <w:szCs w:val="20"/>
                <w:lang w:val="en-GB"/>
              </w:rPr>
              <w:t xml:space="preserve">. </w:t>
            </w:r>
            <w:proofErr w:type="spellStart"/>
            <w:r w:rsidRPr="008F6ADD">
              <w:rPr>
                <w:rFonts w:eastAsia="Times New Roman" w:cstheme="minorHAnsi"/>
                <w:sz w:val="20"/>
                <w:szCs w:val="20"/>
                <w:lang w:val="en-GB"/>
              </w:rPr>
              <w:t>egz</w:t>
            </w:r>
            <w:proofErr w:type="spellEnd"/>
            <w:r w:rsidRPr="008F6ADD">
              <w:rPr>
                <w:rFonts w:eastAsia="Times New Roman" w:cstheme="minorHAnsi"/>
                <w:sz w:val="20"/>
                <w:szCs w:val="20"/>
                <w:lang w:val="en-GB"/>
              </w:rPr>
              <w:t>)</w:t>
            </w:r>
          </w:p>
          <w:p w14:paraId="06E74182" w14:textId="77777777" w:rsidR="008B5968" w:rsidRPr="008F6ADD" w:rsidRDefault="008B5968" w:rsidP="00144553">
            <w:pPr>
              <w:spacing w:after="0" w:line="360" w:lineRule="auto"/>
              <w:mirrorIndents/>
              <w:rPr>
                <w:rFonts w:eastAsia="Times New Roman" w:cstheme="minorHAnsi"/>
                <w:sz w:val="20"/>
                <w:szCs w:val="20"/>
              </w:rPr>
            </w:pPr>
            <w:r w:rsidRPr="008F6ADD">
              <w:rPr>
                <w:rFonts w:eastAsia="Times New Roman" w:cstheme="minorHAnsi"/>
                <w:sz w:val="20"/>
                <w:szCs w:val="20"/>
              </w:rPr>
              <w:t xml:space="preserve">6. Klaus </w:t>
            </w:r>
            <w:proofErr w:type="spellStart"/>
            <w:r w:rsidRPr="008F6ADD">
              <w:rPr>
                <w:rFonts w:eastAsia="Times New Roman" w:cstheme="minorHAnsi"/>
                <w:sz w:val="20"/>
                <w:szCs w:val="20"/>
              </w:rPr>
              <w:t>Klöppel</w:t>
            </w:r>
            <w:proofErr w:type="spellEnd"/>
            <w:r w:rsidRPr="008F6ADD">
              <w:rPr>
                <w:rFonts w:eastAsia="Times New Roman" w:cstheme="minorHAnsi"/>
                <w:sz w:val="20"/>
                <w:szCs w:val="20"/>
              </w:rPr>
              <w:t xml:space="preserve"> (ZOPOT)</w:t>
            </w:r>
          </w:p>
          <w:p w14:paraId="6BA160FC" w14:textId="5985DB7A" w:rsidR="009E3651" w:rsidRPr="008F6ADD" w:rsidRDefault="009E3651" w:rsidP="00144553">
            <w:pPr>
              <w:spacing w:after="0" w:line="360" w:lineRule="auto"/>
              <w:mirrorIndents/>
              <w:rPr>
                <w:sz w:val="20"/>
                <w:szCs w:val="20"/>
              </w:rPr>
            </w:pPr>
            <w:r w:rsidRPr="008F6ADD">
              <w:rPr>
                <w:rFonts w:eastAsia="Times New Roman" w:cstheme="minorHAnsi"/>
                <w:sz w:val="20"/>
                <w:szCs w:val="20"/>
              </w:rPr>
              <w:t xml:space="preserve">7. Ulli </w:t>
            </w:r>
            <w:proofErr w:type="spellStart"/>
            <w:r w:rsidRPr="008F6ADD">
              <w:rPr>
                <w:rFonts w:eastAsia="Times New Roman" w:cstheme="minorHAnsi"/>
                <w:sz w:val="20"/>
                <w:szCs w:val="20"/>
              </w:rPr>
              <w:t>Kulke</w:t>
            </w:r>
            <w:proofErr w:type="spellEnd"/>
            <w:r w:rsidRPr="008F6ADD">
              <w:rPr>
                <w:rFonts w:eastAsia="Times New Roman" w:cstheme="minorHAnsi"/>
                <w:sz w:val="20"/>
                <w:szCs w:val="20"/>
              </w:rPr>
              <w:t xml:space="preserve"> (freelancer)</w:t>
            </w:r>
          </w:p>
        </w:tc>
        <w:tc>
          <w:tcPr>
            <w:tcW w:w="2126" w:type="dxa"/>
          </w:tcPr>
          <w:p w14:paraId="3935661D" w14:textId="30912387" w:rsidR="00D619BA" w:rsidRPr="008F6ADD" w:rsidRDefault="00D619BA" w:rsidP="00144553">
            <w:pPr>
              <w:spacing w:after="0" w:line="360" w:lineRule="auto"/>
              <w:mirrorIndents/>
              <w:rPr>
                <w:sz w:val="20"/>
                <w:szCs w:val="20"/>
              </w:rPr>
            </w:pPr>
            <w:r w:rsidRPr="008F6ADD">
              <w:rPr>
                <w:sz w:val="20"/>
                <w:szCs w:val="20"/>
              </w:rPr>
              <w:t>Świdnica</w:t>
            </w:r>
            <w:r w:rsidR="00BF2BDC" w:rsidRPr="008F6ADD">
              <w:rPr>
                <w:sz w:val="20"/>
                <w:szCs w:val="20"/>
              </w:rPr>
              <w:t xml:space="preserve"> (m.in. Kościół Pokoju)</w:t>
            </w:r>
            <w:r w:rsidRPr="008F6ADD">
              <w:rPr>
                <w:sz w:val="20"/>
                <w:szCs w:val="20"/>
              </w:rPr>
              <w:t>, Kliczków</w:t>
            </w:r>
          </w:p>
        </w:tc>
      </w:tr>
      <w:tr w:rsidR="000C6D20" w:rsidRPr="008F6ADD" w14:paraId="5CF80D65" w14:textId="77777777" w:rsidTr="00144553">
        <w:tc>
          <w:tcPr>
            <w:tcW w:w="546" w:type="dxa"/>
          </w:tcPr>
          <w:p w14:paraId="10B6F156" w14:textId="00AD3732" w:rsidR="00D619BA" w:rsidRPr="008F6ADD" w:rsidRDefault="00D619BA" w:rsidP="008F6ADD">
            <w:pPr>
              <w:spacing w:after="0" w:line="360" w:lineRule="auto"/>
              <w:mirrorIndents/>
              <w:rPr>
                <w:sz w:val="20"/>
                <w:szCs w:val="20"/>
              </w:rPr>
            </w:pPr>
            <w:r w:rsidRPr="008F6ADD">
              <w:rPr>
                <w:sz w:val="20"/>
                <w:szCs w:val="20"/>
              </w:rPr>
              <w:t>3.</w:t>
            </w:r>
          </w:p>
        </w:tc>
        <w:tc>
          <w:tcPr>
            <w:tcW w:w="1151" w:type="dxa"/>
          </w:tcPr>
          <w:p w14:paraId="5555279D" w14:textId="37DA34CF" w:rsidR="00D619BA" w:rsidRPr="008F6ADD" w:rsidRDefault="000630C6" w:rsidP="008F6ADD">
            <w:pPr>
              <w:spacing w:after="0" w:line="360" w:lineRule="auto"/>
              <w:mirrorIndents/>
              <w:rPr>
                <w:sz w:val="20"/>
                <w:szCs w:val="20"/>
              </w:rPr>
            </w:pPr>
            <w:r w:rsidRPr="008F6ADD">
              <w:rPr>
                <w:sz w:val="20"/>
                <w:szCs w:val="20"/>
              </w:rPr>
              <w:t>28-29.04</w:t>
            </w:r>
          </w:p>
        </w:tc>
        <w:tc>
          <w:tcPr>
            <w:tcW w:w="6384" w:type="dxa"/>
          </w:tcPr>
          <w:p w14:paraId="3EDD94CB" w14:textId="4170AD78" w:rsidR="00D619BA" w:rsidRPr="008F6ADD" w:rsidRDefault="00633F33" w:rsidP="00144553">
            <w:pPr>
              <w:spacing w:after="0" w:line="360" w:lineRule="auto"/>
              <w:mirrorIndents/>
              <w:rPr>
                <w:sz w:val="20"/>
                <w:szCs w:val="20"/>
              </w:rPr>
            </w:pPr>
            <w:r w:rsidRPr="008F6ADD">
              <w:rPr>
                <w:sz w:val="20"/>
                <w:szCs w:val="20"/>
              </w:rPr>
              <w:t xml:space="preserve">1. </w:t>
            </w:r>
            <w:proofErr w:type="spellStart"/>
            <w:r w:rsidR="000630C6" w:rsidRPr="008F6ADD">
              <w:rPr>
                <w:sz w:val="20"/>
                <w:szCs w:val="20"/>
              </w:rPr>
              <w:t>Dirk</w:t>
            </w:r>
            <w:proofErr w:type="spellEnd"/>
            <w:r w:rsidR="000630C6" w:rsidRPr="008F6ADD">
              <w:rPr>
                <w:sz w:val="20"/>
                <w:szCs w:val="20"/>
              </w:rPr>
              <w:t xml:space="preserve"> </w:t>
            </w:r>
            <w:proofErr w:type="spellStart"/>
            <w:r w:rsidR="000630C6" w:rsidRPr="008F6ADD">
              <w:rPr>
                <w:rFonts w:eastAsia="Times New Roman"/>
                <w:sz w:val="20"/>
                <w:szCs w:val="20"/>
              </w:rPr>
              <w:t>Engelhardt</w:t>
            </w:r>
            <w:proofErr w:type="spellEnd"/>
            <w:r w:rsidR="000630C6" w:rsidRPr="008F6ADD">
              <w:rPr>
                <w:rFonts w:eastAsia="Times New Roman"/>
                <w:sz w:val="20"/>
                <w:szCs w:val="20"/>
              </w:rPr>
              <w:t xml:space="preserve"> (</w:t>
            </w:r>
            <w:hyperlink r:id="rId12" w:history="1">
              <w:r w:rsidR="000630C6" w:rsidRPr="008F6ADD">
                <w:rPr>
                  <w:rStyle w:val="Hipercze"/>
                  <w:color w:val="auto"/>
                  <w:sz w:val="20"/>
                  <w:szCs w:val="20"/>
                </w:rPr>
                <w:t>http://www.dirkengelhardt.info/</w:t>
              </w:r>
            </w:hyperlink>
            <w:r w:rsidR="000630C6" w:rsidRPr="008F6ADD">
              <w:rPr>
                <w:sz w:val="20"/>
                <w:szCs w:val="20"/>
              </w:rPr>
              <w:t xml:space="preserve">) </w:t>
            </w:r>
            <w:r w:rsidR="004B76C1" w:rsidRPr="008F6ADD">
              <w:rPr>
                <w:sz w:val="20"/>
                <w:szCs w:val="20"/>
              </w:rPr>
              <w:t xml:space="preserve">– dziennikarz zainteresowany wydarzeniami kulturalnym, odwiedzał m.in. Dom </w:t>
            </w:r>
            <w:proofErr w:type="spellStart"/>
            <w:r w:rsidR="004B76C1" w:rsidRPr="008F6ADD">
              <w:rPr>
                <w:sz w:val="20"/>
                <w:szCs w:val="20"/>
              </w:rPr>
              <w:t>Oppenheimów</w:t>
            </w:r>
            <w:proofErr w:type="spellEnd"/>
            <w:r w:rsidR="004B76C1" w:rsidRPr="008F6ADD">
              <w:rPr>
                <w:sz w:val="20"/>
                <w:szCs w:val="20"/>
              </w:rPr>
              <w:t xml:space="preserve"> (Fundacja OP ENHEIM) oraz Centrum Historii Zajezdnia</w:t>
            </w:r>
            <w:r w:rsidR="00217BB7" w:rsidRPr="008F6ADD">
              <w:rPr>
                <w:sz w:val="20"/>
                <w:szCs w:val="20"/>
              </w:rPr>
              <w:t xml:space="preserve">. </w:t>
            </w:r>
          </w:p>
        </w:tc>
        <w:tc>
          <w:tcPr>
            <w:tcW w:w="2126" w:type="dxa"/>
          </w:tcPr>
          <w:p w14:paraId="77E13F1A" w14:textId="7B93FCD4" w:rsidR="00D619BA" w:rsidRPr="008F6ADD" w:rsidRDefault="00BF2BDC" w:rsidP="00144553">
            <w:pPr>
              <w:spacing w:after="0" w:line="360" w:lineRule="auto"/>
              <w:mirrorIndents/>
              <w:rPr>
                <w:sz w:val="20"/>
                <w:szCs w:val="20"/>
              </w:rPr>
            </w:pPr>
            <w:r w:rsidRPr="008F6ADD">
              <w:rPr>
                <w:sz w:val="20"/>
                <w:szCs w:val="20"/>
              </w:rPr>
              <w:t xml:space="preserve">Wrocław </w:t>
            </w:r>
          </w:p>
        </w:tc>
      </w:tr>
      <w:tr w:rsidR="000C6D20" w:rsidRPr="008F6ADD" w14:paraId="74F2C25E" w14:textId="77777777" w:rsidTr="00144553">
        <w:tc>
          <w:tcPr>
            <w:tcW w:w="546" w:type="dxa"/>
          </w:tcPr>
          <w:p w14:paraId="3326C33E" w14:textId="42C8BD3A" w:rsidR="00D619BA" w:rsidRPr="008F6ADD" w:rsidRDefault="00D619BA" w:rsidP="008F6ADD">
            <w:pPr>
              <w:spacing w:after="0" w:line="360" w:lineRule="auto"/>
              <w:mirrorIndents/>
              <w:rPr>
                <w:sz w:val="20"/>
                <w:szCs w:val="20"/>
              </w:rPr>
            </w:pPr>
            <w:r w:rsidRPr="008F6ADD">
              <w:rPr>
                <w:sz w:val="20"/>
                <w:szCs w:val="20"/>
              </w:rPr>
              <w:t>4.</w:t>
            </w:r>
          </w:p>
        </w:tc>
        <w:tc>
          <w:tcPr>
            <w:tcW w:w="1151" w:type="dxa"/>
          </w:tcPr>
          <w:p w14:paraId="711CFC69" w14:textId="629B862D" w:rsidR="00D619BA" w:rsidRPr="008F6ADD" w:rsidRDefault="00633F33" w:rsidP="008F6ADD">
            <w:pPr>
              <w:spacing w:after="0" w:line="360" w:lineRule="auto"/>
              <w:mirrorIndents/>
              <w:rPr>
                <w:sz w:val="20"/>
                <w:szCs w:val="20"/>
              </w:rPr>
            </w:pPr>
            <w:r w:rsidRPr="008F6ADD">
              <w:rPr>
                <w:sz w:val="20"/>
                <w:szCs w:val="20"/>
              </w:rPr>
              <w:t>2-5.06</w:t>
            </w:r>
          </w:p>
        </w:tc>
        <w:tc>
          <w:tcPr>
            <w:tcW w:w="6384" w:type="dxa"/>
          </w:tcPr>
          <w:p w14:paraId="66066A38" w14:textId="4862FE3C" w:rsidR="00D619BA" w:rsidRPr="008F6ADD" w:rsidRDefault="00633F33" w:rsidP="00144553">
            <w:pPr>
              <w:spacing w:after="0" w:line="360" w:lineRule="auto"/>
              <w:mirrorIndents/>
              <w:rPr>
                <w:sz w:val="20"/>
                <w:szCs w:val="20"/>
              </w:rPr>
            </w:pPr>
            <w:r w:rsidRPr="008F6ADD">
              <w:rPr>
                <w:sz w:val="20"/>
                <w:szCs w:val="20"/>
              </w:rPr>
              <w:t xml:space="preserve">1. Dany </w:t>
            </w:r>
            <w:proofErr w:type="spellStart"/>
            <w:r w:rsidRPr="008F6ADD">
              <w:rPr>
                <w:sz w:val="20"/>
                <w:szCs w:val="20"/>
              </w:rPr>
              <w:t>Peleman</w:t>
            </w:r>
            <w:proofErr w:type="spellEnd"/>
            <w:r w:rsidRPr="008F6ADD">
              <w:rPr>
                <w:sz w:val="20"/>
                <w:szCs w:val="20"/>
              </w:rPr>
              <w:t xml:space="preserve"> (</w:t>
            </w:r>
            <w:proofErr w:type="spellStart"/>
            <w:r w:rsidRPr="008F6ADD">
              <w:rPr>
                <w:sz w:val="20"/>
                <w:szCs w:val="20"/>
              </w:rPr>
              <w:t>Exclusief</w:t>
            </w:r>
            <w:proofErr w:type="spellEnd"/>
            <w:r w:rsidRPr="008F6ADD">
              <w:rPr>
                <w:sz w:val="20"/>
                <w:szCs w:val="20"/>
              </w:rPr>
              <w:t xml:space="preserve"> </w:t>
            </w:r>
            <w:proofErr w:type="spellStart"/>
            <w:r w:rsidRPr="008F6ADD">
              <w:rPr>
                <w:sz w:val="20"/>
                <w:szCs w:val="20"/>
              </w:rPr>
              <w:t>magazine</w:t>
            </w:r>
            <w:proofErr w:type="spellEnd"/>
            <w:r w:rsidRPr="008F6ADD">
              <w:rPr>
                <w:sz w:val="20"/>
                <w:szCs w:val="20"/>
              </w:rPr>
              <w:t xml:space="preserve">, 15 tyś. </w:t>
            </w:r>
            <w:proofErr w:type="spellStart"/>
            <w:r w:rsidRPr="008F6ADD">
              <w:rPr>
                <w:sz w:val="20"/>
                <w:szCs w:val="20"/>
              </w:rPr>
              <w:t>egz</w:t>
            </w:r>
            <w:proofErr w:type="spellEnd"/>
            <w:r w:rsidRPr="008F6ADD">
              <w:rPr>
                <w:sz w:val="20"/>
                <w:szCs w:val="20"/>
              </w:rPr>
              <w:t xml:space="preserve">) – dziennikarz </w:t>
            </w:r>
            <w:r w:rsidRPr="008F6ADD">
              <w:rPr>
                <w:sz w:val="20"/>
                <w:szCs w:val="20"/>
              </w:rPr>
              <w:lastRenderedPageBreak/>
              <w:t xml:space="preserve">prestiżowego magazynu w języku niderlandzkim, dystrybuowanego w Belgii i Holandii w najlepszych kioskach, klubach golfowych, hotelach 4 i 5 gwiazdkowych, w biurach notarialnych, gabinetach adwokackich i centrach SPA &amp; </w:t>
            </w:r>
            <w:proofErr w:type="spellStart"/>
            <w:r w:rsidRPr="008F6ADD">
              <w:rPr>
                <w:sz w:val="20"/>
                <w:szCs w:val="20"/>
              </w:rPr>
              <w:t>Wellnees</w:t>
            </w:r>
            <w:proofErr w:type="spellEnd"/>
            <w:r w:rsidRPr="008F6ADD">
              <w:rPr>
                <w:sz w:val="20"/>
                <w:szCs w:val="20"/>
              </w:rPr>
              <w:t>.</w:t>
            </w:r>
          </w:p>
          <w:p w14:paraId="49CA31BC" w14:textId="7E879750" w:rsidR="00633F33" w:rsidRPr="008F6ADD" w:rsidRDefault="00633F33" w:rsidP="00144553">
            <w:pPr>
              <w:spacing w:after="0" w:line="360" w:lineRule="auto"/>
              <w:mirrorIndents/>
              <w:rPr>
                <w:sz w:val="20"/>
                <w:szCs w:val="20"/>
                <w:lang w:val="en-GB"/>
              </w:rPr>
            </w:pPr>
            <w:r w:rsidRPr="008F6ADD">
              <w:rPr>
                <w:sz w:val="20"/>
                <w:szCs w:val="20"/>
                <w:lang w:val="en-GB"/>
              </w:rPr>
              <w:t>2. Jean Bernard</w:t>
            </w:r>
            <w:r w:rsidR="0016195D" w:rsidRPr="008F6ADD">
              <w:rPr>
                <w:sz w:val="20"/>
                <w:szCs w:val="20"/>
                <w:lang w:val="en-GB"/>
              </w:rPr>
              <w:t xml:space="preserve"> (La </w:t>
            </w:r>
            <w:proofErr w:type="spellStart"/>
            <w:r w:rsidR="0016195D" w:rsidRPr="008F6ADD">
              <w:rPr>
                <w:sz w:val="20"/>
                <w:szCs w:val="20"/>
                <w:lang w:val="en-GB"/>
              </w:rPr>
              <w:t>Dernière</w:t>
            </w:r>
            <w:proofErr w:type="spellEnd"/>
            <w:r w:rsidR="0016195D" w:rsidRPr="008F6ADD">
              <w:rPr>
                <w:sz w:val="20"/>
                <w:szCs w:val="20"/>
                <w:lang w:val="en-GB"/>
              </w:rPr>
              <w:t xml:space="preserve"> </w:t>
            </w:r>
            <w:proofErr w:type="spellStart"/>
            <w:r w:rsidR="0016195D" w:rsidRPr="008F6ADD">
              <w:rPr>
                <w:sz w:val="20"/>
                <w:szCs w:val="20"/>
                <w:lang w:val="en-GB"/>
              </w:rPr>
              <w:t>Heure</w:t>
            </w:r>
            <w:proofErr w:type="spellEnd"/>
            <w:r w:rsidR="0016195D" w:rsidRPr="008F6ADD">
              <w:rPr>
                <w:sz w:val="20"/>
                <w:szCs w:val="20"/>
                <w:lang w:val="en-GB"/>
              </w:rPr>
              <w:t xml:space="preserve">/Les Sports, 53 </w:t>
            </w:r>
            <w:proofErr w:type="spellStart"/>
            <w:r w:rsidR="0016195D" w:rsidRPr="008F6ADD">
              <w:rPr>
                <w:sz w:val="20"/>
                <w:szCs w:val="20"/>
                <w:lang w:val="en-GB"/>
              </w:rPr>
              <w:t>tyś</w:t>
            </w:r>
            <w:proofErr w:type="spellEnd"/>
            <w:r w:rsidR="0016195D" w:rsidRPr="008F6ADD">
              <w:rPr>
                <w:sz w:val="20"/>
                <w:szCs w:val="20"/>
                <w:lang w:val="en-GB"/>
              </w:rPr>
              <w:t xml:space="preserve">. </w:t>
            </w:r>
            <w:proofErr w:type="spellStart"/>
            <w:r w:rsidR="0016195D" w:rsidRPr="008F6ADD">
              <w:rPr>
                <w:sz w:val="20"/>
                <w:szCs w:val="20"/>
                <w:lang w:val="en-GB"/>
              </w:rPr>
              <w:t>egz</w:t>
            </w:r>
            <w:proofErr w:type="spellEnd"/>
            <w:r w:rsidR="0016195D" w:rsidRPr="008F6ADD">
              <w:rPr>
                <w:sz w:val="20"/>
                <w:szCs w:val="20"/>
                <w:lang w:val="en-GB"/>
              </w:rPr>
              <w:t xml:space="preserve">, i La </w:t>
            </w:r>
            <w:proofErr w:type="spellStart"/>
            <w:r w:rsidR="0016195D" w:rsidRPr="008F6ADD">
              <w:rPr>
                <w:sz w:val="20"/>
                <w:szCs w:val="20"/>
                <w:lang w:val="en-GB"/>
              </w:rPr>
              <w:t>Libre</w:t>
            </w:r>
            <w:proofErr w:type="spellEnd"/>
            <w:r w:rsidR="0016195D" w:rsidRPr="008F6ADD">
              <w:rPr>
                <w:sz w:val="20"/>
                <w:szCs w:val="20"/>
                <w:lang w:val="en-GB"/>
              </w:rPr>
              <w:t xml:space="preserve"> </w:t>
            </w:r>
            <w:proofErr w:type="spellStart"/>
            <w:r w:rsidR="0016195D" w:rsidRPr="008F6ADD">
              <w:rPr>
                <w:sz w:val="20"/>
                <w:szCs w:val="20"/>
                <w:lang w:val="en-GB"/>
              </w:rPr>
              <w:t>Belgique</w:t>
            </w:r>
            <w:proofErr w:type="spellEnd"/>
            <w:r w:rsidR="0016195D" w:rsidRPr="008F6ADD">
              <w:rPr>
                <w:sz w:val="20"/>
                <w:szCs w:val="20"/>
                <w:lang w:val="en-GB"/>
              </w:rPr>
              <w:t xml:space="preserve">, 38 </w:t>
            </w:r>
            <w:proofErr w:type="spellStart"/>
            <w:r w:rsidR="0016195D" w:rsidRPr="008F6ADD">
              <w:rPr>
                <w:sz w:val="20"/>
                <w:szCs w:val="20"/>
                <w:lang w:val="en-GB"/>
              </w:rPr>
              <w:t>tyś</w:t>
            </w:r>
            <w:proofErr w:type="spellEnd"/>
            <w:r w:rsidR="0016195D" w:rsidRPr="008F6ADD">
              <w:rPr>
                <w:sz w:val="20"/>
                <w:szCs w:val="20"/>
                <w:lang w:val="en-GB"/>
              </w:rPr>
              <w:t xml:space="preserve">. </w:t>
            </w:r>
            <w:proofErr w:type="spellStart"/>
            <w:r w:rsidR="0016195D" w:rsidRPr="008F6ADD">
              <w:rPr>
                <w:sz w:val="20"/>
                <w:szCs w:val="20"/>
                <w:lang w:val="en-GB"/>
              </w:rPr>
              <w:t>egz</w:t>
            </w:r>
            <w:proofErr w:type="spellEnd"/>
            <w:r w:rsidR="0016195D" w:rsidRPr="008F6ADD">
              <w:rPr>
                <w:sz w:val="20"/>
                <w:szCs w:val="20"/>
                <w:lang w:val="en-GB"/>
              </w:rPr>
              <w:t>)</w:t>
            </w:r>
          </w:p>
          <w:p w14:paraId="6074EFB8" w14:textId="3E0E41F8" w:rsidR="00633F33" w:rsidRPr="008F6ADD" w:rsidRDefault="00633F33" w:rsidP="00144553">
            <w:pPr>
              <w:spacing w:after="0" w:line="360" w:lineRule="auto"/>
              <w:mirrorIndents/>
              <w:rPr>
                <w:sz w:val="20"/>
                <w:szCs w:val="20"/>
                <w:lang w:val="en-GB"/>
              </w:rPr>
            </w:pPr>
            <w:r w:rsidRPr="008F6ADD">
              <w:rPr>
                <w:sz w:val="20"/>
                <w:szCs w:val="20"/>
                <w:lang w:val="en-GB"/>
              </w:rPr>
              <w:t xml:space="preserve">3. Thierry </w:t>
            </w:r>
            <w:proofErr w:type="spellStart"/>
            <w:r w:rsidRPr="008F6ADD">
              <w:rPr>
                <w:sz w:val="20"/>
                <w:szCs w:val="20"/>
                <w:lang w:val="en-GB"/>
              </w:rPr>
              <w:t>Scheers</w:t>
            </w:r>
            <w:proofErr w:type="spellEnd"/>
            <w:r w:rsidR="00BF2BDC" w:rsidRPr="008F6ADD">
              <w:rPr>
                <w:sz w:val="20"/>
                <w:szCs w:val="20"/>
                <w:lang w:val="en-GB"/>
              </w:rPr>
              <w:t xml:space="preserve"> - blogger WERELDWIJZER REISMAGAZINE (&gt;250 </w:t>
            </w:r>
            <w:proofErr w:type="spellStart"/>
            <w:r w:rsidR="00BF2BDC" w:rsidRPr="008F6ADD">
              <w:rPr>
                <w:sz w:val="20"/>
                <w:szCs w:val="20"/>
                <w:lang w:val="en-GB"/>
              </w:rPr>
              <w:t>tyś</w:t>
            </w:r>
            <w:proofErr w:type="spellEnd"/>
            <w:r w:rsidR="00BF2BDC" w:rsidRPr="008F6ADD">
              <w:rPr>
                <w:sz w:val="20"/>
                <w:szCs w:val="20"/>
                <w:lang w:val="en-GB"/>
              </w:rPr>
              <w:t xml:space="preserve">. </w:t>
            </w:r>
            <w:proofErr w:type="spellStart"/>
            <w:r w:rsidR="00BF2BDC" w:rsidRPr="008F6ADD">
              <w:rPr>
                <w:sz w:val="20"/>
                <w:szCs w:val="20"/>
                <w:lang w:val="en-GB"/>
              </w:rPr>
              <w:t>wizyt</w:t>
            </w:r>
            <w:proofErr w:type="spellEnd"/>
            <w:r w:rsidR="00BF2BDC" w:rsidRPr="008F6ADD">
              <w:rPr>
                <w:sz w:val="20"/>
                <w:szCs w:val="20"/>
                <w:lang w:val="en-GB"/>
              </w:rPr>
              <w:t>/</w:t>
            </w:r>
            <w:proofErr w:type="spellStart"/>
            <w:r w:rsidR="00BF2BDC" w:rsidRPr="008F6ADD">
              <w:rPr>
                <w:sz w:val="20"/>
                <w:szCs w:val="20"/>
                <w:lang w:val="en-GB"/>
              </w:rPr>
              <w:t>mie</w:t>
            </w:r>
            <w:r w:rsidR="000156EE" w:rsidRPr="008F6ADD">
              <w:rPr>
                <w:sz w:val="20"/>
                <w:szCs w:val="20"/>
                <w:lang w:val="en-GB"/>
              </w:rPr>
              <w:t>s</w:t>
            </w:r>
            <w:proofErr w:type="spellEnd"/>
            <w:r w:rsidR="00BF2BDC" w:rsidRPr="008F6ADD">
              <w:rPr>
                <w:sz w:val="20"/>
                <w:szCs w:val="20"/>
                <w:lang w:val="en-GB"/>
              </w:rPr>
              <w:t>. (</w:t>
            </w:r>
            <w:proofErr w:type="spellStart"/>
            <w:r w:rsidR="00BF2BDC" w:rsidRPr="008F6ADD">
              <w:rPr>
                <w:sz w:val="20"/>
                <w:szCs w:val="20"/>
                <w:lang w:val="en-GB"/>
              </w:rPr>
              <w:t>Belgia</w:t>
            </w:r>
            <w:proofErr w:type="spellEnd"/>
            <w:r w:rsidR="00BF2BDC" w:rsidRPr="008F6ADD">
              <w:rPr>
                <w:sz w:val="20"/>
                <w:szCs w:val="20"/>
                <w:lang w:val="en-GB"/>
              </w:rPr>
              <w:t xml:space="preserve"> i </w:t>
            </w:r>
            <w:proofErr w:type="spellStart"/>
            <w:r w:rsidR="00BF2BDC" w:rsidRPr="008F6ADD">
              <w:rPr>
                <w:sz w:val="20"/>
                <w:szCs w:val="20"/>
                <w:lang w:val="en-GB"/>
              </w:rPr>
              <w:t>Holandia</w:t>
            </w:r>
            <w:proofErr w:type="spellEnd"/>
            <w:r w:rsidR="00BF2BDC" w:rsidRPr="008F6ADD">
              <w:rPr>
                <w:sz w:val="20"/>
                <w:szCs w:val="20"/>
                <w:lang w:val="en-GB"/>
              </w:rPr>
              <w:t xml:space="preserve">), ZIZO ONLINE (&gt;30 </w:t>
            </w:r>
            <w:proofErr w:type="spellStart"/>
            <w:r w:rsidR="00BF2BDC" w:rsidRPr="008F6ADD">
              <w:rPr>
                <w:sz w:val="20"/>
                <w:szCs w:val="20"/>
                <w:lang w:val="en-GB"/>
              </w:rPr>
              <w:t>tyś</w:t>
            </w:r>
            <w:proofErr w:type="spellEnd"/>
            <w:r w:rsidR="00BF2BDC" w:rsidRPr="008F6ADD">
              <w:rPr>
                <w:sz w:val="20"/>
                <w:szCs w:val="20"/>
                <w:lang w:val="en-GB"/>
              </w:rPr>
              <w:t xml:space="preserve">. </w:t>
            </w:r>
            <w:proofErr w:type="spellStart"/>
            <w:r w:rsidR="00BF2BDC" w:rsidRPr="008F6ADD">
              <w:rPr>
                <w:sz w:val="20"/>
                <w:szCs w:val="20"/>
                <w:lang w:val="en-GB"/>
              </w:rPr>
              <w:t>wizyt</w:t>
            </w:r>
            <w:proofErr w:type="spellEnd"/>
            <w:r w:rsidR="00BF2BDC" w:rsidRPr="008F6ADD">
              <w:rPr>
                <w:sz w:val="20"/>
                <w:szCs w:val="20"/>
                <w:lang w:val="en-GB"/>
              </w:rPr>
              <w:t xml:space="preserve"> /</w:t>
            </w:r>
            <w:proofErr w:type="spellStart"/>
            <w:r w:rsidR="00BF2BDC" w:rsidRPr="008F6ADD">
              <w:rPr>
                <w:sz w:val="20"/>
                <w:szCs w:val="20"/>
                <w:lang w:val="en-GB"/>
              </w:rPr>
              <w:t>mies</w:t>
            </w:r>
            <w:proofErr w:type="spellEnd"/>
            <w:r w:rsidR="00BF2BDC" w:rsidRPr="008F6ADD">
              <w:rPr>
                <w:sz w:val="20"/>
                <w:szCs w:val="20"/>
                <w:lang w:val="en-GB"/>
              </w:rPr>
              <w:t>. (</w:t>
            </w:r>
            <w:proofErr w:type="spellStart"/>
            <w:r w:rsidR="00BF2BDC" w:rsidRPr="008F6ADD">
              <w:rPr>
                <w:sz w:val="20"/>
                <w:szCs w:val="20"/>
                <w:lang w:val="en-GB"/>
              </w:rPr>
              <w:t>Belgia</w:t>
            </w:r>
            <w:proofErr w:type="spellEnd"/>
            <w:r w:rsidR="00BF2BDC" w:rsidRPr="008F6ADD">
              <w:rPr>
                <w:sz w:val="20"/>
                <w:szCs w:val="20"/>
                <w:lang w:val="en-GB"/>
              </w:rPr>
              <w:t xml:space="preserve"> i </w:t>
            </w:r>
            <w:proofErr w:type="spellStart"/>
            <w:r w:rsidR="00BF2BDC" w:rsidRPr="008F6ADD">
              <w:rPr>
                <w:sz w:val="20"/>
                <w:szCs w:val="20"/>
                <w:lang w:val="en-GB"/>
              </w:rPr>
              <w:t>Holandia</w:t>
            </w:r>
            <w:proofErr w:type="spellEnd"/>
            <w:r w:rsidR="00BF2BDC" w:rsidRPr="008F6ADD">
              <w:rPr>
                <w:sz w:val="20"/>
                <w:szCs w:val="20"/>
                <w:lang w:val="en-GB"/>
              </w:rPr>
              <w:t>), MAGNIFICENT EARTH</w:t>
            </w:r>
          </w:p>
          <w:p w14:paraId="000C2EA7" w14:textId="1623F863" w:rsidR="00633F33" w:rsidRPr="008F6ADD" w:rsidRDefault="00633F33" w:rsidP="00144553">
            <w:pPr>
              <w:spacing w:after="0" w:line="360" w:lineRule="auto"/>
              <w:mirrorIndents/>
              <w:rPr>
                <w:sz w:val="20"/>
                <w:szCs w:val="20"/>
                <w:lang w:val="en-GB"/>
              </w:rPr>
            </w:pPr>
            <w:r w:rsidRPr="008F6ADD">
              <w:rPr>
                <w:sz w:val="20"/>
                <w:szCs w:val="20"/>
                <w:lang w:val="en-GB"/>
              </w:rPr>
              <w:t xml:space="preserve">4. Steven </w:t>
            </w:r>
            <w:proofErr w:type="spellStart"/>
            <w:r w:rsidRPr="008F6ADD">
              <w:rPr>
                <w:sz w:val="20"/>
                <w:szCs w:val="20"/>
                <w:lang w:val="en-GB"/>
              </w:rPr>
              <w:t>Vermeylen</w:t>
            </w:r>
            <w:proofErr w:type="spellEnd"/>
          </w:p>
        </w:tc>
        <w:tc>
          <w:tcPr>
            <w:tcW w:w="2126" w:type="dxa"/>
          </w:tcPr>
          <w:p w14:paraId="510BC593" w14:textId="0B67EEAA" w:rsidR="00D619BA" w:rsidRPr="008F6ADD" w:rsidRDefault="00BF2BDC" w:rsidP="00144553">
            <w:pPr>
              <w:spacing w:after="0" w:line="360" w:lineRule="auto"/>
              <w:mirrorIndents/>
              <w:rPr>
                <w:sz w:val="20"/>
                <w:szCs w:val="20"/>
              </w:rPr>
            </w:pPr>
            <w:r w:rsidRPr="008F6ADD">
              <w:rPr>
                <w:sz w:val="20"/>
                <w:szCs w:val="20"/>
              </w:rPr>
              <w:lastRenderedPageBreak/>
              <w:t xml:space="preserve">Wrocław, Zamek Książ, </w:t>
            </w:r>
            <w:r w:rsidRPr="008F6ADD">
              <w:rPr>
                <w:sz w:val="20"/>
                <w:szCs w:val="20"/>
              </w:rPr>
              <w:lastRenderedPageBreak/>
              <w:t xml:space="preserve">Świdnica (m.in. Kościół Pokoju), Ceramika Bolesławiecka </w:t>
            </w:r>
          </w:p>
        </w:tc>
      </w:tr>
      <w:tr w:rsidR="000C6D20" w:rsidRPr="008F6ADD" w14:paraId="32DDACF3" w14:textId="77777777" w:rsidTr="00144553">
        <w:trPr>
          <w:trHeight w:val="1825"/>
        </w:trPr>
        <w:tc>
          <w:tcPr>
            <w:tcW w:w="546" w:type="dxa"/>
          </w:tcPr>
          <w:p w14:paraId="20179945" w14:textId="18CC6E9A" w:rsidR="00D619BA" w:rsidRPr="008F6ADD" w:rsidRDefault="00D619BA" w:rsidP="008F6ADD">
            <w:pPr>
              <w:spacing w:after="0" w:line="360" w:lineRule="auto"/>
              <w:mirrorIndents/>
              <w:jc w:val="both"/>
              <w:rPr>
                <w:sz w:val="20"/>
                <w:szCs w:val="20"/>
                <w:lang w:val="en-GB"/>
              </w:rPr>
            </w:pPr>
            <w:r w:rsidRPr="008F6ADD">
              <w:rPr>
                <w:sz w:val="20"/>
                <w:szCs w:val="20"/>
                <w:lang w:val="en-GB"/>
              </w:rPr>
              <w:lastRenderedPageBreak/>
              <w:t>5.</w:t>
            </w:r>
          </w:p>
        </w:tc>
        <w:tc>
          <w:tcPr>
            <w:tcW w:w="1151" w:type="dxa"/>
          </w:tcPr>
          <w:p w14:paraId="445FAF21" w14:textId="724F05D0" w:rsidR="00D619BA" w:rsidRPr="008F6ADD" w:rsidRDefault="00520C9B" w:rsidP="008F6ADD">
            <w:pPr>
              <w:spacing w:after="0" w:line="360" w:lineRule="auto"/>
              <w:mirrorIndents/>
              <w:jc w:val="both"/>
              <w:rPr>
                <w:sz w:val="20"/>
                <w:szCs w:val="20"/>
                <w:lang w:val="en-GB"/>
              </w:rPr>
            </w:pPr>
            <w:r w:rsidRPr="008F6ADD">
              <w:rPr>
                <w:sz w:val="20"/>
                <w:szCs w:val="20"/>
                <w:lang w:val="en-GB"/>
              </w:rPr>
              <w:t>10-15.06</w:t>
            </w:r>
          </w:p>
        </w:tc>
        <w:tc>
          <w:tcPr>
            <w:tcW w:w="6384" w:type="dxa"/>
          </w:tcPr>
          <w:p w14:paraId="25CE4E45" w14:textId="1A197CFC" w:rsidR="00D619BA" w:rsidRPr="008F6ADD" w:rsidRDefault="00520C9B" w:rsidP="00144553">
            <w:pPr>
              <w:spacing w:after="0" w:line="360" w:lineRule="auto"/>
              <w:mirrorIndents/>
              <w:rPr>
                <w:sz w:val="20"/>
                <w:szCs w:val="20"/>
              </w:rPr>
            </w:pPr>
            <w:r w:rsidRPr="008F6ADD">
              <w:rPr>
                <w:sz w:val="20"/>
                <w:szCs w:val="20"/>
              </w:rPr>
              <w:t xml:space="preserve">1. Angela Me (japońska </w:t>
            </w:r>
            <w:proofErr w:type="spellStart"/>
            <w:r w:rsidRPr="008F6ADD">
              <w:rPr>
                <w:sz w:val="20"/>
                <w:szCs w:val="20"/>
              </w:rPr>
              <w:t>youtuberka</w:t>
            </w:r>
            <w:proofErr w:type="spellEnd"/>
            <w:r w:rsidRPr="008F6ADD">
              <w:rPr>
                <w:sz w:val="20"/>
                <w:szCs w:val="20"/>
              </w:rPr>
              <w:t xml:space="preserve"> z bloga </w:t>
            </w:r>
            <w:proofErr w:type="spellStart"/>
            <w:r w:rsidRPr="008F6ADD">
              <w:rPr>
                <w:sz w:val="20"/>
                <w:szCs w:val="20"/>
              </w:rPr>
              <w:t>internationally</w:t>
            </w:r>
            <w:proofErr w:type="spellEnd"/>
            <w:r w:rsidRPr="008F6ADD">
              <w:rPr>
                <w:sz w:val="20"/>
                <w:szCs w:val="20"/>
              </w:rPr>
              <w:t xml:space="preserve"> ME, ok. 17 mln wyświetleń) </w:t>
            </w:r>
            <w:r w:rsidR="00731DA3" w:rsidRPr="008F6ADD">
              <w:rPr>
                <w:sz w:val="20"/>
                <w:szCs w:val="20"/>
              </w:rPr>
              <w:t xml:space="preserve">– po wizycie opublikowała film na portalu YT: „How To </w:t>
            </w:r>
            <w:proofErr w:type="spellStart"/>
            <w:r w:rsidR="00731DA3" w:rsidRPr="008F6ADD">
              <w:rPr>
                <w:sz w:val="20"/>
                <w:szCs w:val="20"/>
              </w:rPr>
              <w:t>Spend</w:t>
            </w:r>
            <w:proofErr w:type="spellEnd"/>
            <w:r w:rsidR="00731DA3" w:rsidRPr="008F6ADD">
              <w:rPr>
                <w:sz w:val="20"/>
                <w:szCs w:val="20"/>
              </w:rPr>
              <w:t xml:space="preserve"> 4 </w:t>
            </w:r>
            <w:proofErr w:type="spellStart"/>
            <w:r w:rsidR="00731DA3" w:rsidRPr="008F6ADD">
              <w:rPr>
                <w:sz w:val="20"/>
                <w:szCs w:val="20"/>
              </w:rPr>
              <w:t>Days</w:t>
            </w:r>
            <w:proofErr w:type="spellEnd"/>
            <w:r w:rsidR="00731DA3" w:rsidRPr="008F6ADD">
              <w:rPr>
                <w:sz w:val="20"/>
                <w:szCs w:val="20"/>
              </w:rPr>
              <w:t xml:space="preserve"> In Poland” (https://link.do/how-to-spend-4-days-in-poland)</w:t>
            </w:r>
          </w:p>
        </w:tc>
        <w:tc>
          <w:tcPr>
            <w:tcW w:w="2126" w:type="dxa"/>
          </w:tcPr>
          <w:p w14:paraId="10BBB916" w14:textId="77777777" w:rsidR="00520C9B" w:rsidRPr="008F6ADD" w:rsidRDefault="00520C9B" w:rsidP="00144553">
            <w:pPr>
              <w:spacing w:after="0" w:line="360" w:lineRule="auto"/>
              <w:rPr>
                <w:sz w:val="20"/>
                <w:szCs w:val="20"/>
              </w:rPr>
            </w:pPr>
            <w:r w:rsidRPr="008F6ADD">
              <w:rPr>
                <w:sz w:val="20"/>
                <w:szCs w:val="20"/>
              </w:rPr>
              <w:t xml:space="preserve">Wrocław, Winnica Jaworek, Zamek Czocha, Wojanów, Świdnica, Zamek Książ, Polanica-Zdrój </w:t>
            </w:r>
          </w:p>
          <w:p w14:paraId="0D2578EF" w14:textId="77777777" w:rsidR="00D619BA" w:rsidRPr="008F6ADD" w:rsidRDefault="00D619BA" w:rsidP="00144553">
            <w:pPr>
              <w:spacing w:after="0" w:line="360" w:lineRule="auto"/>
              <w:mirrorIndents/>
              <w:rPr>
                <w:sz w:val="20"/>
                <w:szCs w:val="20"/>
              </w:rPr>
            </w:pPr>
          </w:p>
        </w:tc>
      </w:tr>
      <w:tr w:rsidR="000C6D20" w:rsidRPr="008F6ADD" w14:paraId="138DCBB5" w14:textId="77777777" w:rsidTr="00144553">
        <w:tc>
          <w:tcPr>
            <w:tcW w:w="546" w:type="dxa"/>
          </w:tcPr>
          <w:p w14:paraId="7D40A8E3" w14:textId="270774C1" w:rsidR="00D619BA" w:rsidRPr="008F6ADD" w:rsidRDefault="00D619BA" w:rsidP="008F6ADD">
            <w:pPr>
              <w:spacing w:after="0" w:line="360" w:lineRule="auto"/>
              <w:mirrorIndents/>
              <w:jc w:val="both"/>
              <w:rPr>
                <w:sz w:val="20"/>
                <w:szCs w:val="20"/>
              </w:rPr>
            </w:pPr>
            <w:r w:rsidRPr="008F6ADD">
              <w:rPr>
                <w:sz w:val="20"/>
                <w:szCs w:val="20"/>
              </w:rPr>
              <w:t>6.</w:t>
            </w:r>
          </w:p>
        </w:tc>
        <w:tc>
          <w:tcPr>
            <w:tcW w:w="1151" w:type="dxa"/>
          </w:tcPr>
          <w:p w14:paraId="349BF8AA" w14:textId="2740622D" w:rsidR="00D619BA" w:rsidRPr="008F6ADD" w:rsidRDefault="00731DA3" w:rsidP="008F6ADD">
            <w:pPr>
              <w:spacing w:after="0" w:line="360" w:lineRule="auto"/>
              <w:mirrorIndents/>
              <w:jc w:val="both"/>
              <w:rPr>
                <w:sz w:val="20"/>
                <w:szCs w:val="20"/>
              </w:rPr>
            </w:pPr>
            <w:r w:rsidRPr="008F6ADD">
              <w:rPr>
                <w:sz w:val="20"/>
                <w:szCs w:val="20"/>
              </w:rPr>
              <w:t>26.06</w:t>
            </w:r>
          </w:p>
        </w:tc>
        <w:tc>
          <w:tcPr>
            <w:tcW w:w="6384" w:type="dxa"/>
          </w:tcPr>
          <w:p w14:paraId="5E9F5052" w14:textId="6CFF998D" w:rsidR="00D619BA" w:rsidRPr="008F6ADD" w:rsidRDefault="00731DA3" w:rsidP="00144553">
            <w:pPr>
              <w:spacing w:after="0" w:line="360" w:lineRule="auto"/>
              <w:mirrorIndents/>
              <w:rPr>
                <w:sz w:val="20"/>
                <w:szCs w:val="20"/>
              </w:rPr>
            </w:pPr>
            <w:r w:rsidRPr="008F6ADD">
              <w:rPr>
                <w:sz w:val="20"/>
                <w:szCs w:val="20"/>
              </w:rPr>
              <w:t xml:space="preserve">1. </w:t>
            </w:r>
            <w:proofErr w:type="spellStart"/>
            <w:r w:rsidRPr="008F6ADD">
              <w:rPr>
                <w:sz w:val="20"/>
                <w:szCs w:val="20"/>
              </w:rPr>
              <w:t>Amy</w:t>
            </w:r>
            <w:proofErr w:type="spellEnd"/>
            <w:r w:rsidRPr="008F6ADD">
              <w:rPr>
                <w:sz w:val="20"/>
                <w:szCs w:val="20"/>
              </w:rPr>
              <w:t xml:space="preserve"> Bell (</w:t>
            </w:r>
            <w:proofErr w:type="spellStart"/>
            <w:r w:rsidR="007D456E" w:rsidRPr="008F6ADD">
              <w:rPr>
                <w:sz w:val="20"/>
                <w:szCs w:val="20"/>
              </w:rPr>
              <w:t>instagramerka</w:t>
            </w:r>
            <w:proofErr w:type="spellEnd"/>
            <w:r w:rsidR="007D456E" w:rsidRPr="008F6ADD">
              <w:rPr>
                <w:sz w:val="20"/>
                <w:szCs w:val="20"/>
              </w:rPr>
              <w:t xml:space="preserve"> z Wielkiej Brytanii) ze swoim fotografem</w:t>
            </w:r>
            <w:r w:rsidR="00D45DF4" w:rsidRPr="008F6ADD">
              <w:rPr>
                <w:sz w:val="20"/>
                <w:szCs w:val="20"/>
              </w:rPr>
              <w:t xml:space="preserve">, kilkugodzinny spacer </w:t>
            </w:r>
            <w:r w:rsidR="007D456E" w:rsidRPr="008F6ADD">
              <w:rPr>
                <w:sz w:val="20"/>
                <w:szCs w:val="20"/>
              </w:rPr>
              <w:t xml:space="preserve"> </w:t>
            </w:r>
          </w:p>
        </w:tc>
        <w:tc>
          <w:tcPr>
            <w:tcW w:w="2126" w:type="dxa"/>
          </w:tcPr>
          <w:p w14:paraId="65F2D3C8" w14:textId="6AADF410" w:rsidR="00D619BA" w:rsidRPr="008F6ADD" w:rsidRDefault="00D45DF4" w:rsidP="00144553">
            <w:pPr>
              <w:spacing w:after="0" w:line="360" w:lineRule="auto"/>
              <w:mirrorIndents/>
              <w:rPr>
                <w:sz w:val="20"/>
                <w:szCs w:val="20"/>
              </w:rPr>
            </w:pPr>
            <w:r w:rsidRPr="008F6ADD">
              <w:rPr>
                <w:sz w:val="20"/>
                <w:szCs w:val="20"/>
              </w:rPr>
              <w:t>Wrocław</w:t>
            </w:r>
          </w:p>
        </w:tc>
      </w:tr>
      <w:tr w:rsidR="000C6D20" w:rsidRPr="008F6ADD" w14:paraId="727AA4FC" w14:textId="77777777" w:rsidTr="00144553">
        <w:trPr>
          <w:trHeight w:val="419"/>
        </w:trPr>
        <w:tc>
          <w:tcPr>
            <w:tcW w:w="546" w:type="dxa"/>
          </w:tcPr>
          <w:p w14:paraId="41CCA1F7" w14:textId="6AFF9E0E" w:rsidR="00D619BA" w:rsidRPr="008F6ADD" w:rsidRDefault="00D619BA" w:rsidP="008F6ADD">
            <w:pPr>
              <w:spacing w:after="0" w:line="360" w:lineRule="auto"/>
              <w:mirrorIndents/>
              <w:jc w:val="both"/>
              <w:rPr>
                <w:sz w:val="20"/>
                <w:szCs w:val="20"/>
              </w:rPr>
            </w:pPr>
            <w:r w:rsidRPr="008F6ADD">
              <w:rPr>
                <w:sz w:val="20"/>
                <w:szCs w:val="20"/>
              </w:rPr>
              <w:t>7.</w:t>
            </w:r>
          </w:p>
        </w:tc>
        <w:tc>
          <w:tcPr>
            <w:tcW w:w="1151" w:type="dxa"/>
          </w:tcPr>
          <w:p w14:paraId="626E57F2" w14:textId="52F838BD" w:rsidR="00D619BA" w:rsidRPr="008F6ADD" w:rsidRDefault="007D456E" w:rsidP="008F6ADD">
            <w:pPr>
              <w:spacing w:after="0" w:line="360" w:lineRule="auto"/>
              <w:mirrorIndents/>
              <w:jc w:val="both"/>
              <w:rPr>
                <w:sz w:val="20"/>
                <w:szCs w:val="20"/>
              </w:rPr>
            </w:pPr>
            <w:r w:rsidRPr="008F6ADD">
              <w:rPr>
                <w:sz w:val="20"/>
                <w:szCs w:val="20"/>
              </w:rPr>
              <w:t>13-16.08</w:t>
            </w:r>
          </w:p>
        </w:tc>
        <w:tc>
          <w:tcPr>
            <w:tcW w:w="6384" w:type="dxa"/>
          </w:tcPr>
          <w:p w14:paraId="3E30C93D" w14:textId="5819C89A" w:rsidR="00D619BA" w:rsidRPr="008F6ADD" w:rsidRDefault="009E1204" w:rsidP="00144553">
            <w:pPr>
              <w:spacing w:after="0" w:line="360" w:lineRule="auto"/>
              <w:mirrorIndents/>
              <w:rPr>
                <w:sz w:val="20"/>
                <w:szCs w:val="20"/>
              </w:rPr>
            </w:pPr>
            <w:r w:rsidRPr="008F6ADD">
              <w:rPr>
                <w:sz w:val="20"/>
                <w:szCs w:val="20"/>
              </w:rPr>
              <w:t xml:space="preserve">Wizyta sześcioosobowej ekipy produkcyjnej belgijskiego programu telewizyjnego </w:t>
            </w:r>
            <w:proofErr w:type="spellStart"/>
            <w:r w:rsidRPr="008F6ADD">
              <w:rPr>
                <w:rStyle w:val="Pogrubienie"/>
                <w:b w:val="0"/>
                <w:i/>
                <w:sz w:val="20"/>
                <w:szCs w:val="20"/>
              </w:rPr>
              <w:t>L'Amour</w:t>
            </w:r>
            <w:proofErr w:type="spellEnd"/>
            <w:r w:rsidRPr="008F6ADD">
              <w:rPr>
                <w:rStyle w:val="Pogrubienie"/>
                <w:b w:val="0"/>
                <w:i/>
                <w:sz w:val="20"/>
                <w:szCs w:val="20"/>
              </w:rPr>
              <w:t xml:space="preserve"> </w:t>
            </w:r>
            <w:proofErr w:type="spellStart"/>
            <w:r w:rsidRPr="008F6ADD">
              <w:rPr>
                <w:rStyle w:val="Pogrubienie"/>
                <w:b w:val="0"/>
                <w:i/>
                <w:sz w:val="20"/>
                <w:szCs w:val="20"/>
              </w:rPr>
              <w:t>est</w:t>
            </w:r>
            <w:proofErr w:type="spellEnd"/>
            <w:r w:rsidRPr="008F6ADD">
              <w:rPr>
                <w:rStyle w:val="Pogrubienie"/>
                <w:b w:val="0"/>
                <w:i/>
                <w:sz w:val="20"/>
                <w:szCs w:val="20"/>
              </w:rPr>
              <w:t xml:space="preserve"> </w:t>
            </w:r>
            <w:proofErr w:type="spellStart"/>
            <w:r w:rsidRPr="008F6ADD">
              <w:rPr>
                <w:rStyle w:val="Pogrubienie"/>
                <w:b w:val="0"/>
                <w:i/>
                <w:sz w:val="20"/>
                <w:szCs w:val="20"/>
              </w:rPr>
              <w:t>dans</w:t>
            </w:r>
            <w:proofErr w:type="spellEnd"/>
            <w:r w:rsidRPr="008F6ADD">
              <w:rPr>
                <w:rStyle w:val="Pogrubienie"/>
                <w:b w:val="0"/>
                <w:i/>
                <w:sz w:val="20"/>
                <w:szCs w:val="20"/>
              </w:rPr>
              <w:t xml:space="preserve"> le </w:t>
            </w:r>
            <w:proofErr w:type="spellStart"/>
            <w:r w:rsidRPr="008F6ADD">
              <w:rPr>
                <w:rStyle w:val="Pogrubienie"/>
                <w:b w:val="0"/>
                <w:i/>
                <w:sz w:val="20"/>
                <w:szCs w:val="20"/>
              </w:rPr>
              <w:t>pré</w:t>
            </w:r>
            <w:proofErr w:type="spellEnd"/>
            <w:r w:rsidRPr="008F6ADD">
              <w:rPr>
                <w:rStyle w:val="Pogrubienie"/>
                <w:b w:val="0"/>
                <w:sz w:val="20"/>
                <w:szCs w:val="20"/>
              </w:rPr>
              <w:t xml:space="preserve"> (popularne </w:t>
            </w:r>
            <w:proofErr w:type="spellStart"/>
            <w:r w:rsidRPr="008F6ADD">
              <w:rPr>
                <w:rStyle w:val="Pogrubienie"/>
                <w:b w:val="0"/>
                <w:sz w:val="20"/>
                <w:szCs w:val="20"/>
              </w:rPr>
              <w:t>reality</w:t>
            </w:r>
            <w:proofErr w:type="spellEnd"/>
            <w:r w:rsidRPr="008F6ADD">
              <w:rPr>
                <w:rStyle w:val="Pogrubienie"/>
                <w:b w:val="0"/>
                <w:sz w:val="20"/>
                <w:szCs w:val="20"/>
              </w:rPr>
              <w:t xml:space="preserve"> show, transmitowane w </w:t>
            </w:r>
            <w:proofErr w:type="spellStart"/>
            <w:r w:rsidRPr="008F6ADD">
              <w:rPr>
                <w:rStyle w:val="Pogrubienie"/>
                <w:b w:val="0"/>
                <w:sz w:val="20"/>
                <w:szCs w:val="20"/>
              </w:rPr>
              <w:t>prime</w:t>
            </w:r>
            <w:proofErr w:type="spellEnd"/>
            <w:r w:rsidRPr="008F6ADD">
              <w:rPr>
                <w:rStyle w:val="Pogrubienie"/>
                <w:b w:val="0"/>
                <w:sz w:val="20"/>
                <w:szCs w:val="20"/>
              </w:rPr>
              <w:t xml:space="preserve"> </w:t>
            </w:r>
            <w:proofErr w:type="spellStart"/>
            <w:r w:rsidRPr="008F6ADD">
              <w:rPr>
                <w:rStyle w:val="Pogrubienie"/>
                <w:b w:val="0"/>
                <w:sz w:val="20"/>
                <w:szCs w:val="20"/>
              </w:rPr>
              <w:t>time</w:t>
            </w:r>
            <w:proofErr w:type="spellEnd"/>
            <w:r w:rsidRPr="008F6ADD">
              <w:rPr>
                <w:rStyle w:val="Pogrubienie"/>
                <w:b w:val="0"/>
                <w:sz w:val="20"/>
                <w:szCs w:val="20"/>
              </w:rPr>
              <w:t xml:space="preserve"> RTL TVI, oglądanego średnio przez 600 tyś. widzów, co daje ponad 40% udziału w belgijskim rynku telewizyjnym, jest to odpowiednik polskiego programu </w:t>
            </w:r>
            <w:r w:rsidRPr="008F6ADD">
              <w:rPr>
                <w:rStyle w:val="Pogrubienie"/>
                <w:b w:val="0"/>
                <w:i/>
                <w:sz w:val="20"/>
                <w:szCs w:val="20"/>
              </w:rPr>
              <w:t>Rolnik szuka żony</w:t>
            </w:r>
            <w:r w:rsidRPr="008F6ADD">
              <w:rPr>
                <w:rStyle w:val="Pogrubienie"/>
                <w:b w:val="0"/>
                <w:sz w:val="20"/>
                <w:szCs w:val="20"/>
              </w:rPr>
              <w:t xml:space="preserve">). </w:t>
            </w:r>
            <w:r w:rsidR="00F0109B" w:rsidRPr="008F6ADD">
              <w:rPr>
                <w:rStyle w:val="Pogrubienie"/>
                <w:b w:val="0"/>
                <w:sz w:val="20"/>
                <w:szCs w:val="20"/>
              </w:rPr>
              <w:t xml:space="preserve">Na Dolnym Śląsku kręcony był ostatni odcinek sezonu. </w:t>
            </w:r>
          </w:p>
        </w:tc>
        <w:tc>
          <w:tcPr>
            <w:tcW w:w="2126" w:type="dxa"/>
          </w:tcPr>
          <w:p w14:paraId="461F8C0E" w14:textId="5E0A1B55" w:rsidR="00D619BA" w:rsidRPr="008F6ADD" w:rsidRDefault="009E1204" w:rsidP="00144553">
            <w:pPr>
              <w:spacing w:after="0" w:line="360" w:lineRule="auto"/>
              <w:mirrorIndents/>
              <w:rPr>
                <w:sz w:val="20"/>
                <w:szCs w:val="20"/>
              </w:rPr>
            </w:pPr>
            <w:r w:rsidRPr="008F6ADD">
              <w:rPr>
                <w:sz w:val="20"/>
                <w:szCs w:val="20"/>
              </w:rPr>
              <w:t xml:space="preserve">Wrocław (m.in. wizyta w Karczmie Lwowskiej), Zamek </w:t>
            </w:r>
            <w:proofErr w:type="spellStart"/>
            <w:r w:rsidRPr="008F6ADD">
              <w:rPr>
                <w:sz w:val="20"/>
                <w:szCs w:val="20"/>
              </w:rPr>
              <w:t>Topacz</w:t>
            </w:r>
            <w:proofErr w:type="spellEnd"/>
          </w:p>
        </w:tc>
      </w:tr>
      <w:tr w:rsidR="000C6D20" w:rsidRPr="008F6ADD" w14:paraId="6D37872F" w14:textId="77777777" w:rsidTr="00144553">
        <w:trPr>
          <w:trHeight w:val="365"/>
        </w:trPr>
        <w:tc>
          <w:tcPr>
            <w:tcW w:w="546" w:type="dxa"/>
          </w:tcPr>
          <w:p w14:paraId="0CD4B48C" w14:textId="4286CA7D" w:rsidR="00D619BA" w:rsidRPr="008F6ADD" w:rsidRDefault="00D619BA" w:rsidP="008F6ADD">
            <w:pPr>
              <w:spacing w:after="0" w:line="360" w:lineRule="auto"/>
              <w:mirrorIndents/>
              <w:jc w:val="both"/>
              <w:rPr>
                <w:sz w:val="20"/>
                <w:szCs w:val="20"/>
              </w:rPr>
            </w:pPr>
            <w:r w:rsidRPr="008F6ADD">
              <w:rPr>
                <w:sz w:val="20"/>
                <w:szCs w:val="20"/>
              </w:rPr>
              <w:t>8.</w:t>
            </w:r>
          </w:p>
        </w:tc>
        <w:tc>
          <w:tcPr>
            <w:tcW w:w="1151" w:type="dxa"/>
          </w:tcPr>
          <w:p w14:paraId="571F1C4D" w14:textId="1284B6D9" w:rsidR="00D619BA" w:rsidRPr="008F6ADD" w:rsidRDefault="000C1991" w:rsidP="008F6ADD">
            <w:pPr>
              <w:spacing w:after="0" w:line="360" w:lineRule="auto"/>
              <w:mirrorIndents/>
              <w:jc w:val="both"/>
              <w:rPr>
                <w:sz w:val="20"/>
                <w:szCs w:val="20"/>
              </w:rPr>
            </w:pPr>
            <w:r w:rsidRPr="008F6ADD">
              <w:rPr>
                <w:sz w:val="20"/>
                <w:szCs w:val="20"/>
              </w:rPr>
              <w:t>16-20.10</w:t>
            </w:r>
          </w:p>
        </w:tc>
        <w:tc>
          <w:tcPr>
            <w:tcW w:w="6384" w:type="dxa"/>
          </w:tcPr>
          <w:p w14:paraId="5F8D8DB6" w14:textId="1C8222AD" w:rsidR="00D619BA" w:rsidRPr="008F6ADD" w:rsidRDefault="00E86FF1" w:rsidP="00144553">
            <w:pPr>
              <w:spacing w:after="0" w:line="360" w:lineRule="auto"/>
              <w:mirrorIndents/>
              <w:rPr>
                <w:sz w:val="20"/>
                <w:szCs w:val="20"/>
              </w:rPr>
            </w:pPr>
            <w:r w:rsidRPr="008F6ADD">
              <w:rPr>
                <w:sz w:val="20"/>
                <w:szCs w:val="20"/>
              </w:rPr>
              <w:t>Wizyta stu</w:t>
            </w:r>
            <w:r w:rsidR="000C1991" w:rsidRPr="008F6ADD">
              <w:rPr>
                <w:sz w:val="20"/>
                <w:szCs w:val="20"/>
              </w:rPr>
              <w:t xml:space="preserve">dyjna touroperatorów z Niemiec: ok. 15 uczestników wizyty odwiedziło łącznie kilkanaście obiektów na Dolnym Śląsku (w tym Kościół Pokoju w Świdnicy, Halę Stulecia, Muzeum Uniwersytetu Wrocławskiego, sanktuarium w Wambierzycach i in.). </w:t>
            </w:r>
          </w:p>
        </w:tc>
        <w:tc>
          <w:tcPr>
            <w:tcW w:w="2126" w:type="dxa"/>
          </w:tcPr>
          <w:p w14:paraId="3862C4FC" w14:textId="42D34323" w:rsidR="00D619BA" w:rsidRPr="008F6ADD" w:rsidRDefault="000C1991" w:rsidP="00144553">
            <w:pPr>
              <w:spacing w:after="0" w:line="360" w:lineRule="auto"/>
              <w:mirrorIndents/>
              <w:rPr>
                <w:sz w:val="20"/>
                <w:szCs w:val="20"/>
              </w:rPr>
            </w:pPr>
            <w:r w:rsidRPr="008F6ADD">
              <w:rPr>
                <w:sz w:val="20"/>
                <w:szCs w:val="20"/>
              </w:rPr>
              <w:t xml:space="preserve">m.in. Bolesławiec, Kliczków, Pałac Łomnica, Karpacz, Cieplice, Wambierzyce, Polanica-Zdrój, Świdnica, </w:t>
            </w:r>
            <w:r w:rsidR="00E86FF1" w:rsidRPr="008F6ADD">
              <w:rPr>
                <w:sz w:val="20"/>
                <w:szCs w:val="20"/>
              </w:rPr>
              <w:t>Wrocław</w:t>
            </w:r>
          </w:p>
        </w:tc>
      </w:tr>
      <w:tr w:rsidR="000C6D20" w:rsidRPr="008F6ADD" w14:paraId="25A6095C" w14:textId="77777777" w:rsidTr="00144553">
        <w:trPr>
          <w:trHeight w:val="301"/>
        </w:trPr>
        <w:tc>
          <w:tcPr>
            <w:tcW w:w="546" w:type="dxa"/>
          </w:tcPr>
          <w:p w14:paraId="3FF038D2" w14:textId="57223843" w:rsidR="00D619BA" w:rsidRPr="008F6ADD" w:rsidRDefault="00D619BA" w:rsidP="008F6ADD">
            <w:pPr>
              <w:spacing w:after="0" w:line="360" w:lineRule="auto"/>
              <w:mirrorIndents/>
              <w:jc w:val="both"/>
              <w:rPr>
                <w:sz w:val="20"/>
                <w:szCs w:val="20"/>
              </w:rPr>
            </w:pPr>
            <w:r w:rsidRPr="008F6ADD">
              <w:rPr>
                <w:sz w:val="20"/>
                <w:szCs w:val="20"/>
              </w:rPr>
              <w:t>9.</w:t>
            </w:r>
          </w:p>
        </w:tc>
        <w:tc>
          <w:tcPr>
            <w:tcW w:w="1151" w:type="dxa"/>
          </w:tcPr>
          <w:p w14:paraId="7DC0B7FD" w14:textId="0424AD19" w:rsidR="00D619BA" w:rsidRPr="008F6ADD" w:rsidRDefault="00A73611" w:rsidP="008F6ADD">
            <w:pPr>
              <w:spacing w:after="0" w:line="360" w:lineRule="auto"/>
              <w:mirrorIndents/>
              <w:jc w:val="both"/>
              <w:rPr>
                <w:sz w:val="20"/>
                <w:szCs w:val="20"/>
              </w:rPr>
            </w:pPr>
            <w:r w:rsidRPr="008F6ADD">
              <w:rPr>
                <w:sz w:val="20"/>
                <w:szCs w:val="20"/>
              </w:rPr>
              <w:t>1.12</w:t>
            </w:r>
          </w:p>
        </w:tc>
        <w:tc>
          <w:tcPr>
            <w:tcW w:w="6384" w:type="dxa"/>
          </w:tcPr>
          <w:p w14:paraId="214FDAF3" w14:textId="77777777" w:rsidR="00D619BA" w:rsidRPr="008F6ADD" w:rsidRDefault="00A73611" w:rsidP="00144553">
            <w:pPr>
              <w:spacing w:after="0" w:line="360" w:lineRule="auto"/>
              <w:mirrorIndents/>
              <w:rPr>
                <w:sz w:val="20"/>
                <w:szCs w:val="20"/>
              </w:rPr>
            </w:pPr>
            <w:r w:rsidRPr="008F6ADD">
              <w:rPr>
                <w:sz w:val="20"/>
                <w:szCs w:val="20"/>
              </w:rPr>
              <w:t>1. Tamara Colon</w:t>
            </w:r>
          </w:p>
          <w:p w14:paraId="655F4DBC" w14:textId="7709F47C" w:rsidR="00A73611" w:rsidRPr="008F6ADD" w:rsidRDefault="00A73611" w:rsidP="00144553">
            <w:pPr>
              <w:spacing w:after="0" w:line="360" w:lineRule="auto"/>
              <w:mirrorIndents/>
              <w:rPr>
                <w:sz w:val="20"/>
                <w:szCs w:val="20"/>
              </w:rPr>
            </w:pPr>
            <w:r w:rsidRPr="008F6ADD">
              <w:rPr>
                <w:sz w:val="20"/>
                <w:szCs w:val="20"/>
              </w:rPr>
              <w:t>2. Malika Bowling</w:t>
            </w:r>
            <w:r w:rsidR="00B84A3E" w:rsidRPr="008F6ADD">
              <w:rPr>
                <w:sz w:val="20"/>
                <w:szCs w:val="20"/>
              </w:rPr>
              <w:t xml:space="preserve"> (</w:t>
            </w:r>
            <w:proofErr w:type="spellStart"/>
            <w:r w:rsidR="00B84A3E" w:rsidRPr="008F6ADD">
              <w:rPr>
                <w:sz w:val="20"/>
                <w:szCs w:val="20"/>
              </w:rPr>
              <w:t>blogerka</w:t>
            </w:r>
            <w:proofErr w:type="spellEnd"/>
            <w:r w:rsidR="00B84A3E" w:rsidRPr="008F6ADD">
              <w:rPr>
                <w:sz w:val="20"/>
                <w:szCs w:val="20"/>
              </w:rPr>
              <w:t xml:space="preserve"> kulinarna i podróżniczka z USA, współzałożycielka </w:t>
            </w:r>
            <w:proofErr w:type="spellStart"/>
            <w:r w:rsidR="00B84A3E" w:rsidRPr="008F6ADD">
              <w:rPr>
                <w:sz w:val="20"/>
                <w:szCs w:val="20"/>
              </w:rPr>
              <w:t>Association</w:t>
            </w:r>
            <w:proofErr w:type="spellEnd"/>
            <w:r w:rsidR="00B84A3E" w:rsidRPr="008F6ADD">
              <w:rPr>
                <w:sz w:val="20"/>
                <w:szCs w:val="20"/>
              </w:rPr>
              <w:t xml:space="preserve"> of </w:t>
            </w:r>
            <w:proofErr w:type="spellStart"/>
            <w:r w:rsidR="00B84A3E" w:rsidRPr="008F6ADD">
              <w:rPr>
                <w:sz w:val="20"/>
                <w:szCs w:val="20"/>
              </w:rPr>
              <w:t>Bloggers</w:t>
            </w:r>
            <w:proofErr w:type="spellEnd"/>
            <w:r w:rsidR="00B84A3E" w:rsidRPr="008F6ADD">
              <w:rPr>
                <w:sz w:val="20"/>
                <w:szCs w:val="20"/>
              </w:rPr>
              <w:t>)</w:t>
            </w:r>
          </w:p>
        </w:tc>
        <w:tc>
          <w:tcPr>
            <w:tcW w:w="2126" w:type="dxa"/>
          </w:tcPr>
          <w:p w14:paraId="743487CB" w14:textId="5D3348A1" w:rsidR="00D619BA" w:rsidRPr="008F6ADD" w:rsidRDefault="00B84A3E" w:rsidP="00144553">
            <w:pPr>
              <w:spacing w:after="0" w:line="360" w:lineRule="auto"/>
              <w:mirrorIndents/>
              <w:rPr>
                <w:sz w:val="20"/>
                <w:szCs w:val="20"/>
              </w:rPr>
            </w:pPr>
            <w:r w:rsidRPr="008F6ADD">
              <w:rPr>
                <w:sz w:val="20"/>
                <w:szCs w:val="20"/>
              </w:rPr>
              <w:t>Wrocław, Świdnica (Kościół Pokoju), Zamek Książ</w:t>
            </w:r>
          </w:p>
        </w:tc>
      </w:tr>
      <w:tr w:rsidR="000C6D20" w:rsidRPr="008F6ADD" w14:paraId="24535727" w14:textId="77777777" w:rsidTr="00144553">
        <w:trPr>
          <w:trHeight w:val="398"/>
        </w:trPr>
        <w:tc>
          <w:tcPr>
            <w:tcW w:w="546" w:type="dxa"/>
          </w:tcPr>
          <w:p w14:paraId="598E0768" w14:textId="11F131D5" w:rsidR="00D619BA" w:rsidRPr="008F6ADD" w:rsidRDefault="00D619BA" w:rsidP="008F6ADD">
            <w:pPr>
              <w:spacing w:after="0" w:line="360" w:lineRule="auto"/>
              <w:mirrorIndents/>
              <w:jc w:val="both"/>
              <w:rPr>
                <w:sz w:val="20"/>
                <w:szCs w:val="20"/>
              </w:rPr>
            </w:pPr>
            <w:r w:rsidRPr="008F6ADD">
              <w:rPr>
                <w:sz w:val="20"/>
                <w:szCs w:val="20"/>
              </w:rPr>
              <w:t>10.</w:t>
            </w:r>
          </w:p>
        </w:tc>
        <w:tc>
          <w:tcPr>
            <w:tcW w:w="1151" w:type="dxa"/>
          </w:tcPr>
          <w:p w14:paraId="38BF0CC1" w14:textId="5F380A9A" w:rsidR="00D619BA" w:rsidRPr="008F6ADD" w:rsidRDefault="00B84A3E" w:rsidP="008F6ADD">
            <w:pPr>
              <w:spacing w:after="0" w:line="360" w:lineRule="auto"/>
              <w:mirrorIndents/>
              <w:jc w:val="both"/>
              <w:rPr>
                <w:sz w:val="20"/>
                <w:szCs w:val="20"/>
              </w:rPr>
            </w:pPr>
            <w:r w:rsidRPr="008F6ADD">
              <w:rPr>
                <w:sz w:val="20"/>
                <w:szCs w:val="20"/>
              </w:rPr>
              <w:t>10-11.12</w:t>
            </w:r>
          </w:p>
        </w:tc>
        <w:tc>
          <w:tcPr>
            <w:tcW w:w="6384" w:type="dxa"/>
          </w:tcPr>
          <w:p w14:paraId="0F14C9CF" w14:textId="77777777" w:rsidR="00D619BA" w:rsidRPr="008F6ADD" w:rsidRDefault="00B84A3E" w:rsidP="00144553">
            <w:pPr>
              <w:spacing w:after="0" w:line="360" w:lineRule="auto"/>
              <w:mirrorIndents/>
              <w:rPr>
                <w:rFonts w:ascii="Calibri" w:hAnsi="Calibri" w:cs="Calibri"/>
                <w:sz w:val="20"/>
                <w:szCs w:val="20"/>
              </w:rPr>
            </w:pPr>
            <w:r w:rsidRPr="008F6ADD">
              <w:rPr>
                <w:sz w:val="20"/>
                <w:szCs w:val="20"/>
              </w:rPr>
              <w:t xml:space="preserve">1. </w:t>
            </w:r>
            <w:proofErr w:type="spellStart"/>
            <w:r w:rsidRPr="008F6ADD">
              <w:rPr>
                <w:rFonts w:ascii="Calibri" w:hAnsi="Calibri" w:cs="Calibri"/>
                <w:sz w:val="20"/>
                <w:szCs w:val="20"/>
              </w:rPr>
              <w:t>Kawashima</w:t>
            </w:r>
            <w:proofErr w:type="spellEnd"/>
            <w:r w:rsidRPr="008F6ADD">
              <w:rPr>
                <w:rFonts w:ascii="Calibri" w:hAnsi="Calibri" w:cs="Calibri"/>
                <w:sz w:val="20"/>
                <w:szCs w:val="20"/>
              </w:rPr>
              <w:t xml:space="preserve"> Yoko (</w:t>
            </w:r>
            <w:proofErr w:type="spellStart"/>
            <w:r w:rsidRPr="008F6ADD">
              <w:rPr>
                <w:rFonts w:ascii="Calibri" w:hAnsi="Calibri" w:cs="Calibri"/>
                <w:sz w:val="20"/>
                <w:szCs w:val="20"/>
              </w:rPr>
              <w:t>Tumlare</w:t>
            </w:r>
            <w:proofErr w:type="spellEnd"/>
            <w:r w:rsidRPr="008F6ADD">
              <w:rPr>
                <w:rFonts w:ascii="Calibri" w:hAnsi="Calibri" w:cs="Calibri"/>
                <w:sz w:val="20"/>
                <w:szCs w:val="20"/>
              </w:rPr>
              <w:t xml:space="preserve"> Corporation, jeden z czterech najważniejszych japońskich touroperatorów zajmujących się organizacją wycieczek do </w:t>
            </w:r>
            <w:r w:rsidRPr="008F6ADD">
              <w:rPr>
                <w:rFonts w:ascii="Calibri" w:hAnsi="Calibri" w:cs="Calibri"/>
                <w:sz w:val="20"/>
                <w:szCs w:val="20"/>
              </w:rPr>
              <w:lastRenderedPageBreak/>
              <w:t>Polski)</w:t>
            </w:r>
          </w:p>
          <w:p w14:paraId="0487B6A2" w14:textId="77777777" w:rsidR="00B84A3E" w:rsidRPr="008F6ADD" w:rsidRDefault="00B84A3E" w:rsidP="00144553">
            <w:pPr>
              <w:spacing w:after="0" w:line="360" w:lineRule="auto"/>
              <w:mirrorIndents/>
              <w:rPr>
                <w:rFonts w:ascii="Calibri" w:hAnsi="Calibri" w:cs="Calibri"/>
                <w:sz w:val="20"/>
                <w:szCs w:val="20"/>
              </w:rPr>
            </w:pPr>
            <w:r w:rsidRPr="008F6ADD">
              <w:rPr>
                <w:rFonts w:ascii="Calibri" w:hAnsi="Calibri" w:cs="Calibri"/>
                <w:sz w:val="20"/>
                <w:szCs w:val="20"/>
              </w:rPr>
              <w:t xml:space="preserve">2. Seto </w:t>
            </w:r>
            <w:proofErr w:type="spellStart"/>
            <w:r w:rsidRPr="008F6ADD">
              <w:rPr>
                <w:rFonts w:ascii="Calibri" w:hAnsi="Calibri" w:cs="Calibri"/>
                <w:sz w:val="20"/>
                <w:szCs w:val="20"/>
              </w:rPr>
              <w:t>Susumu</w:t>
            </w:r>
            <w:proofErr w:type="spellEnd"/>
            <w:r w:rsidRPr="008F6ADD">
              <w:rPr>
                <w:rFonts w:ascii="Calibri" w:hAnsi="Calibri" w:cs="Calibri"/>
                <w:sz w:val="20"/>
                <w:szCs w:val="20"/>
              </w:rPr>
              <w:t xml:space="preserve"> (Max Mary Corp., agent turystyczny z Osaki)</w:t>
            </w:r>
          </w:p>
          <w:p w14:paraId="449B354E" w14:textId="77777777" w:rsidR="00B84A3E" w:rsidRPr="008F6ADD" w:rsidRDefault="00B84A3E" w:rsidP="00144553">
            <w:pPr>
              <w:spacing w:after="0" w:line="360" w:lineRule="auto"/>
              <w:mirrorIndents/>
              <w:rPr>
                <w:rFonts w:ascii="Calibri" w:hAnsi="Calibri" w:cs="Calibri"/>
                <w:sz w:val="20"/>
                <w:szCs w:val="20"/>
              </w:rPr>
            </w:pPr>
            <w:r w:rsidRPr="008F6ADD">
              <w:rPr>
                <w:rFonts w:ascii="Calibri" w:hAnsi="Calibri" w:cs="Calibri"/>
                <w:sz w:val="20"/>
                <w:szCs w:val="20"/>
              </w:rPr>
              <w:t xml:space="preserve">3. </w:t>
            </w:r>
            <w:proofErr w:type="spellStart"/>
            <w:r w:rsidRPr="008F6ADD">
              <w:rPr>
                <w:rFonts w:ascii="Calibri" w:hAnsi="Calibri" w:cs="Calibri"/>
                <w:sz w:val="20"/>
                <w:szCs w:val="20"/>
              </w:rPr>
              <w:t>Amano</w:t>
            </w:r>
            <w:proofErr w:type="spellEnd"/>
            <w:r w:rsidRPr="008F6ADD">
              <w:rPr>
                <w:rFonts w:ascii="Calibri" w:hAnsi="Calibri" w:cs="Calibri"/>
                <w:sz w:val="20"/>
                <w:szCs w:val="20"/>
              </w:rPr>
              <w:t xml:space="preserve"> </w:t>
            </w:r>
            <w:proofErr w:type="spellStart"/>
            <w:r w:rsidRPr="008F6ADD">
              <w:rPr>
                <w:rFonts w:ascii="Calibri" w:hAnsi="Calibri" w:cs="Calibri"/>
                <w:sz w:val="20"/>
                <w:szCs w:val="20"/>
              </w:rPr>
              <w:t>Kazuki</w:t>
            </w:r>
            <w:proofErr w:type="spellEnd"/>
            <w:r w:rsidRPr="008F6ADD">
              <w:rPr>
                <w:rFonts w:ascii="Calibri" w:hAnsi="Calibri" w:cs="Calibri"/>
                <w:sz w:val="20"/>
                <w:szCs w:val="20"/>
              </w:rPr>
              <w:t xml:space="preserve"> (Green </w:t>
            </w:r>
            <w:proofErr w:type="spellStart"/>
            <w:r w:rsidRPr="008F6ADD">
              <w:rPr>
                <w:rFonts w:ascii="Calibri" w:hAnsi="Calibri" w:cs="Calibri"/>
                <w:sz w:val="20"/>
                <w:szCs w:val="20"/>
              </w:rPr>
              <w:t>Bio</w:t>
            </w:r>
            <w:proofErr w:type="spellEnd"/>
            <w:r w:rsidRPr="008F6ADD">
              <w:rPr>
                <w:rFonts w:ascii="Calibri" w:hAnsi="Calibri" w:cs="Calibri"/>
                <w:sz w:val="20"/>
                <w:szCs w:val="20"/>
              </w:rPr>
              <w:t xml:space="preserve"> Corp., agent turystyczny z Tokio)</w:t>
            </w:r>
          </w:p>
          <w:p w14:paraId="522FA285" w14:textId="77777777" w:rsidR="00B84A3E" w:rsidRPr="008F6ADD" w:rsidRDefault="00B84A3E" w:rsidP="00144553">
            <w:pPr>
              <w:spacing w:after="0" w:line="360" w:lineRule="auto"/>
              <w:mirrorIndents/>
              <w:rPr>
                <w:rFonts w:ascii="Calibri" w:hAnsi="Calibri" w:cs="Calibri"/>
                <w:sz w:val="20"/>
                <w:szCs w:val="20"/>
              </w:rPr>
            </w:pPr>
            <w:r w:rsidRPr="008F6ADD">
              <w:rPr>
                <w:rFonts w:ascii="Calibri" w:hAnsi="Calibri" w:cs="Calibri"/>
                <w:sz w:val="20"/>
                <w:szCs w:val="20"/>
              </w:rPr>
              <w:t xml:space="preserve">4. Kai </w:t>
            </w:r>
            <w:proofErr w:type="spellStart"/>
            <w:r w:rsidRPr="008F6ADD">
              <w:rPr>
                <w:rFonts w:ascii="Calibri" w:hAnsi="Calibri" w:cs="Calibri"/>
                <w:sz w:val="20"/>
                <w:szCs w:val="20"/>
              </w:rPr>
              <w:t>Akiko</w:t>
            </w:r>
            <w:proofErr w:type="spellEnd"/>
            <w:r w:rsidRPr="008F6ADD">
              <w:rPr>
                <w:rFonts w:ascii="Calibri" w:hAnsi="Calibri" w:cs="Calibri"/>
                <w:sz w:val="20"/>
                <w:szCs w:val="20"/>
              </w:rPr>
              <w:t xml:space="preserve">  (New Millennium Inc., jeden z czterech najważniejszych japońskich touroperatorów zajmujących się organizacją wycieczek do Polski)</w:t>
            </w:r>
          </w:p>
          <w:p w14:paraId="14591824" w14:textId="29B812FF" w:rsidR="00B84A3E" w:rsidRPr="008F6ADD" w:rsidRDefault="00B84A3E" w:rsidP="00144553">
            <w:pPr>
              <w:spacing w:after="0" w:line="360" w:lineRule="auto"/>
              <w:mirrorIndents/>
              <w:rPr>
                <w:sz w:val="20"/>
                <w:szCs w:val="20"/>
              </w:rPr>
            </w:pPr>
            <w:r w:rsidRPr="008F6ADD">
              <w:rPr>
                <w:rFonts w:ascii="Calibri" w:hAnsi="Calibri" w:cs="Calibri"/>
                <w:sz w:val="20"/>
                <w:szCs w:val="20"/>
              </w:rPr>
              <w:t xml:space="preserve">5. </w:t>
            </w:r>
            <w:proofErr w:type="spellStart"/>
            <w:r w:rsidRPr="008F6ADD">
              <w:rPr>
                <w:rFonts w:ascii="Calibri" w:hAnsi="Calibri" w:cs="Calibri"/>
                <w:sz w:val="20"/>
                <w:szCs w:val="20"/>
              </w:rPr>
              <w:t>Miyuki</w:t>
            </w:r>
            <w:proofErr w:type="spellEnd"/>
            <w:r w:rsidRPr="008F6ADD">
              <w:rPr>
                <w:rFonts w:ascii="Calibri" w:hAnsi="Calibri" w:cs="Calibri"/>
                <w:sz w:val="20"/>
                <w:szCs w:val="20"/>
              </w:rPr>
              <w:t xml:space="preserve"> </w:t>
            </w:r>
            <w:proofErr w:type="spellStart"/>
            <w:r w:rsidRPr="008F6ADD">
              <w:rPr>
                <w:rFonts w:ascii="Calibri" w:hAnsi="Calibri" w:cs="Calibri"/>
                <w:sz w:val="20"/>
                <w:szCs w:val="20"/>
              </w:rPr>
              <w:t>Ishikawa</w:t>
            </w:r>
            <w:proofErr w:type="spellEnd"/>
            <w:r w:rsidRPr="008F6ADD">
              <w:rPr>
                <w:rFonts w:ascii="Calibri" w:hAnsi="Calibri" w:cs="Calibri"/>
                <w:sz w:val="20"/>
                <w:szCs w:val="20"/>
              </w:rPr>
              <w:t xml:space="preserve"> (ZOPOT Tokio, </w:t>
            </w:r>
            <w:r w:rsidR="004F0E39" w:rsidRPr="008F6ADD">
              <w:rPr>
                <w:rFonts w:ascii="Calibri" w:hAnsi="Calibri" w:cs="Calibri"/>
                <w:sz w:val="20"/>
                <w:szCs w:val="20"/>
              </w:rPr>
              <w:t>pracownik oddelegowany do zebrania materiałów m.in. fotograficznych do wykorzystania w publikacjach w środkach komunikacji elektronicznej Ośrodka)</w:t>
            </w:r>
          </w:p>
        </w:tc>
        <w:tc>
          <w:tcPr>
            <w:tcW w:w="2126" w:type="dxa"/>
          </w:tcPr>
          <w:p w14:paraId="1A807ACE" w14:textId="54A7D1B6" w:rsidR="00D619BA" w:rsidRPr="008F6ADD" w:rsidRDefault="004F0E39" w:rsidP="00144553">
            <w:pPr>
              <w:spacing w:after="0" w:line="360" w:lineRule="auto"/>
              <w:mirrorIndents/>
              <w:rPr>
                <w:sz w:val="20"/>
                <w:szCs w:val="20"/>
              </w:rPr>
            </w:pPr>
            <w:r w:rsidRPr="008F6ADD">
              <w:rPr>
                <w:sz w:val="20"/>
                <w:szCs w:val="20"/>
              </w:rPr>
              <w:lastRenderedPageBreak/>
              <w:t>Wrocław, Zamek Kliczków</w:t>
            </w:r>
          </w:p>
        </w:tc>
      </w:tr>
    </w:tbl>
    <w:p w14:paraId="20762B3E" w14:textId="77777777" w:rsidR="00436446" w:rsidRPr="00A327A8" w:rsidRDefault="00436446" w:rsidP="008F6ADD">
      <w:pPr>
        <w:spacing w:after="0" w:line="360" w:lineRule="auto"/>
        <w:mirrorIndents/>
        <w:jc w:val="both"/>
      </w:pPr>
    </w:p>
    <w:p w14:paraId="204D0162" w14:textId="4332B345" w:rsidR="00ED3663" w:rsidRPr="00A327A8" w:rsidRDefault="00ED3663" w:rsidP="008F6ADD">
      <w:pPr>
        <w:spacing w:after="0" w:line="360" w:lineRule="auto"/>
        <w:mirrorIndents/>
        <w:rPr>
          <w:lang w:eastAsia="ar-SA"/>
        </w:rPr>
      </w:pPr>
      <w:bookmarkStart w:id="29" w:name="_Toc406160265"/>
      <w:bookmarkStart w:id="30" w:name="_Toc439672999"/>
      <w:bookmarkStart w:id="31" w:name="_Toc439673121"/>
      <w:bookmarkStart w:id="32" w:name="_Toc439673869"/>
    </w:p>
    <w:p w14:paraId="453AC399" w14:textId="3B130E08" w:rsidR="00ED3663" w:rsidRPr="00A327A8" w:rsidRDefault="00ED3663" w:rsidP="008F6ADD">
      <w:pPr>
        <w:pStyle w:val="Nagwek1"/>
        <w:spacing w:line="360" w:lineRule="auto"/>
        <w:mirrorIndents/>
        <w:jc w:val="left"/>
        <w:rPr>
          <w:rFonts w:ascii="Cambria" w:hAnsi="Cambria"/>
          <w:sz w:val="34"/>
          <w:szCs w:val="34"/>
        </w:rPr>
      </w:pPr>
      <w:r w:rsidRPr="00A327A8">
        <w:rPr>
          <w:rFonts w:ascii="Cambria" w:hAnsi="Cambria"/>
          <w:sz w:val="34"/>
          <w:szCs w:val="34"/>
        </w:rPr>
        <w:t xml:space="preserve">2. Współpraca z </w:t>
      </w:r>
      <w:r w:rsidR="00230AD1" w:rsidRPr="00A327A8">
        <w:rPr>
          <w:rFonts w:ascii="Cambria" w:hAnsi="Cambria"/>
          <w:sz w:val="34"/>
          <w:szCs w:val="34"/>
          <w:lang w:val="pl-PL"/>
        </w:rPr>
        <w:t>b</w:t>
      </w:r>
      <w:proofErr w:type="spellStart"/>
      <w:r w:rsidRPr="00A327A8">
        <w:rPr>
          <w:rFonts w:ascii="Cambria" w:hAnsi="Cambria"/>
          <w:sz w:val="34"/>
          <w:szCs w:val="34"/>
        </w:rPr>
        <w:t>ranżą</w:t>
      </w:r>
      <w:bookmarkEnd w:id="29"/>
      <w:bookmarkEnd w:id="30"/>
      <w:bookmarkEnd w:id="31"/>
      <w:bookmarkEnd w:id="32"/>
      <w:proofErr w:type="spellEnd"/>
    </w:p>
    <w:p w14:paraId="7A6EAADB" w14:textId="77777777" w:rsidR="00ED3663" w:rsidRPr="00A327A8" w:rsidRDefault="00ED3663" w:rsidP="008F6ADD">
      <w:pPr>
        <w:spacing w:after="0" w:line="360" w:lineRule="auto"/>
        <w:mirrorIndents/>
      </w:pPr>
    </w:p>
    <w:p w14:paraId="029D9171" w14:textId="01990CA8" w:rsidR="00ED3663" w:rsidRPr="00A327A8" w:rsidRDefault="00ED3663" w:rsidP="008F6ADD">
      <w:pPr>
        <w:pStyle w:val="Nagwek2"/>
        <w:spacing w:before="0" w:after="0" w:line="360" w:lineRule="auto"/>
        <w:mirrorIndents/>
        <w:rPr>
          <w:i w:val="0"/>
          <w:lang w:val="pl-PL"/>
        </w:rPr>
      </w:pPr>
      <w:bookmarkStart w:id="33" w:name="_Toc406160266"/>
      <w:bookmarkStart w:id="34" w:name="_Toc439673000"/>
      <w:bookmarkStart w:id="35" w:name="_Toc439673122"/>
      <w:bookmarkStart w:id="36" w:name="_Toc439673870"/>
      <w:r w:rsidRPr="00A327A8">
        <w:rPr>
          <w:i w:val="0"/>
        </w:rPr>
        <w:t xml:space="preserve">2.1. </w:t>
      </w:r>
      <w:r w:rsidRPr="00A327A8">
        <w:rPr>
          <w:rStyle w:val="Nagwek2Znak"/>
          <w:b/>
        </w:rPr>
        <w:t>Dolnośląsk</w:t>
      </w:r>
      <w:r w:rsidRPr="00A327A8">
        <w:rPr>
          <w:rStyle w:val="Nagwek2Znak"/>
          <w:b/>
          <w:lang w:val="pl-PL"/>
        </w:rPr>
        <w:t>a</w:t>
      </w:r>
      <w:r w:rsidRPr="00A327A8">
        <w:rPr>
          <w:rStyle w:val="Nagwek2Znak"/>
          <w:b/>
        </w:rPr>
        <w:t xml:space="preserve"> Organizacj</w:t>
      </w:r>
      <w:r w:rsidRPr="00A327A8">
        <w:rPr>
          <w:rStyle w:val="Nagwek2Znak"/>
          <w:b/>
          <w:lang w:val="pl-PL"/>
        </w:rPr>
        <w:t>a</w:t>
      </w:r>
      <w:r w:rsidRPr="00A327A8">
        <w:rPr>
          <w:rStyle w:val="Nagwek2Znak"/>
          <w:b/>
        </w:rPr>
        <w:t xml:space="preserve"> Turystyczn</w:t>
      </w:r>
      <w:r w:rsidRPr="00A327A8">
        <w:rPr>
          <w:rStyle w:val="Nagwek2Znak"/>
          <w:b/>
          <w:lang w:val="pl-PL"/>
        </w:rPr>
        <w:t>a</w:t>
      </w:r>
      <w:r w:rsidRPr="00A327A8">
        <w:rPr>
          <w:rStyle w:val="Nagwek2Znak"/>
          <w:b/>
        </w:rPr>
        <w:t xml:space="preserve"> Sp. z o.o</w:t>
      </w:r>
      <w:r w:rsidR="000072B0" w:rsidRPr="00A327A8">
        <w:rPr>
          <w:rStyle w:val="Nagwek2Znak"/>
          <w:b/>
          <w:lang w:val="pl-PL"/>
        </w:rPr>
        <w:t>.</w:t>
      </w:r>
      <w:r w:rsidRPr="00A327A8" w:rsidDel="008B550B">
        <w:rPr>
          <w:i w:val="0"/>
        </w:rPr>
        <w:t xml:space="preserve"> </w:t>
      </w:r>
      <w:bookmarkEnd w:id="33"/>
      <w:bookmarkEnd w:id="34"/>
      <w:bookmarkEnd w:id="35"/>
      <w:bookmarkEnd w:id="36"/>
    </w:p>
    <w:p w14:paraId="71E15585" w14:textId="77777777" w:rsidR="00ED3663" w:rsidRPr="00A327A8" w:rsidRDefault="00ED3663" w:rsidP="008F6ADD">
      <w:pPr>
        <w:spacing w:after="0" w:line="360" w:lineRule="auto"/>
        <w:mirrorIndents/>
      </w:pPr>
    </w:p>
    <w:p w14:paraId="60394E8F" w14:textId="1DF8780D" w:rsidR="00F96CFB" w:rsidRPr="00C64148" w:rsidRDefault="00C63432" w:rsidP="008F6ADD">
      <w:pPr>
        <w:spacing w:after="0" w:line="360" w:lineRule="auto"/>
        <w:mirrorIndents/>
        <w:jc w:val="both"/>
        <w:rPr>
          <w:sz w:val="24"/>
        </w:rPr>
      </w:pPr>
      <w:r w:rsidRPr="00C64148">
        <w:rPr>
          <w:sz w:val="24"/>
        </w:rPr>
        <w:t xml:space="preserve">DOT Sp. z o.o. podjął w 2018 roku działania mające na celu uruchomienie cyklu wycieczek po Dolnym Śląsku. Współpracując z </w:t>
      </w:r>
      <w:r w:rsidR="00A70660" w:rsidRPr="00C64148">
        <w:rPr>
          <w:sz w:val="24"/>
        </w:rPr>
        <w:t>POT, organizatorami ogólnopolskiej akcji pn. „</w:t>
      </w:r>
      <w:r w:rsidR="007843A6" w:rsidRPr="00C64148">
        <w:rPr>
          <w:sz w:val="24"/>
        </w:rPr>
        <w:t>Polska zobacz więcej – weekend za pół ceny</w:t>
      </w:r>
      <w:r w:rsidR="00A70660" w:rsidRPr="00C64148">
        <w:rPr>
          <w:sz w:val="24"/>
        </w:rPr>
        <w:t xml:space="preserve">”, zaplanowane i zrealizowane – w porozumieniu z członkami DOT oraz przy ich wsparciu – zostały trzy wycieczki: dwie po Dolnym Śląsku, jedna – po Wrocławiu. </w:t>
      </w:r>
      <w:r w:rsidR="00F96CFB" w:rsidRPr="00C64148">
        <w:rPr>
          <w:sz w:val="24"/>
        </w:rPr>
        <w:t>W programie proponowanych wycieczek znalazły się m.in. Kościół Pokoju w Świdnicy, Zamek Grodno, Podziemne Miasto Osówka, Sztolnie Walimskie „</w:t>
      </w:r>
      <w:proofErr w:type="spellStart"/>
      <w:r w:rsidR="00F96CFB" w:rsidRPr="00C64148">
        <w:rPr>
          <w:sz w:val="24"/>
        </w:rPr>
        <w:t>Riese</w:t>
      </w:r>
      <w:proofErr w:type="spellEnd"/>
      <w:r w:rsidR="00F96CFB" w:rsidRPr="00C64148">
        <w:rPr>
          <w:sz w:val="24"/>
        </w:rPr>
        <w:t>”, a także jedne z najważniejszych atrakcji we Wrocławiu – Ostrów Tumski, Uniwersytet Wrocławski, Hala Stulecia i Ogród Japoński</w:t>
      </w:r>
      <w:r w:rsidR="00AE19E4" w:rsidRPr="00C64148">
        <w:rPr>
          <w:sz w:val="24"/>
        </w:rPr>
        <w:t>, przy czym to właśnie stolica regionu cieszyła się największym zainteresowaniem</w:t>
      </w:r>
      <w:r w:rsidR="00F96CFB" w:rsidRPr="00C64148">
        <w:rPr>
          <w:sz w:val="24"/>
        </w:rPr>
        <w:t xml:space="preserve">. </w:t>
      </w:r>
      <w:r w:rsidR="00AE19E4" w:rsidRPr="00C64148">
        <w:rPr>
          <w:sz w:val="24"/>
        </w:rPr>
        <w:t xml:space="preserve">Możliwości dalszego rozwoju oraz podniesienia konkurencyjności oferty są uzależnione od zacieśnienia współpracy z kolejnymi obiektami noclegowymi, które muszą zaproponować atrakcyjną cenę, skłaniając tym samym turystów do korzystania ze swoich usług. </w:t>
      </w:r>
      <w:r w:rsidR="00FB320F" w:rsidRPr="00C64148">
        <w:rPr>
          <w:sz w:val="24"/>
        </w:rPr>
        <w:t>W miarę rozwoju i rosnącego zainteresowania akcją oferta będzie rozszerzana o wyjazdy z kilkoma noclegami</w:t>
      </w:r>
      <w:r w:rsidR="0092127B" w:rsidRPr="00C64148">
        <w:rPr>
          <w:sz w:val="24"/>
        </w:rPr>
        <w:t xml:space="preserve">, realizując w ten sposób najważniejszy cel, jakim jest promowanie spędzania wolnego czasu w różnych regionach Dolnego Śląska. </w:t>
      </w:r>
    </w:p>
    <w:p w14:paraId="40D79FB7" w14:textId="38B0BAF0" w:rsidR="00C63432" w:rsidRPr="00C64148" w:rsidRDefault="00C63432" w:rsidP="008F6ADD">
      <w:pPr>
        <w:spacing w:after="0" w:line="360" w:lineRule="auto"/>
        <w:mirrorIndents/>
        <w:jc w:val="both"/>
        <w:rPr>
          <w:sz w:val="24"/>
        </w:rPr>
      </w:pPr>
    </w:p>
    <w:p w14:paraId="6F004D72" w14:textId="78A7A20B" w:rsidR="00BB19E2" w:rsidRPr="00C64148" w:rsidRDefault="00BB19E2" w:rsidP="008F6ADD">
      <w:pPr>
        <w:spacing w:after="0" w:line="360" w:lineRule="auto"/>
        <w:mirrorIndents/>
        <w:jc w:val="both"/>
        <w:rPr>
          <w:sz w:val="24"/>
        </w:rPr>
      </w:pPr>
      <w:r w:rsidRPr="00C64148">
        <w:rPr>
          <w:sz w:val="24"/>
        </w:rPr>
        <w:t xml:space="preserve">W ramach akcji promocyjnej Szlaku kulinarnego „Smaki Dolnego Śląska”, Spółka zorganizowała dwa cykle warsztatów prowadzonych przez Zbigniewa Koźlika, szefa kuchni Hotelu HP Park Plaza, jednego z </w:t>
      </w:r>
      <w:r w:rsidRPr="00C64148">
        <w:rPr>
          <w:sz w:val="24"/>
        </w:rPr>
        <w:lastRenderedPageBreak/>
        <w:t xml:space="preserve">najlepszych kucharzy na Dolnym Śląsku. </w:t>
      </w:r>
      <w:r w:rsidR="00947CCD" w:rsidRPr="00C64148">
        <w:rPr>
          <w:sz w:val="24"/>
        </w:rPr>
        <w:t xml:space="preserve">Uczestnicy warsztatów w Studiu Kulinarnym </w:t>
      </w:r>
      <w:proofErr w:type="spellStart"/>
      <w:r w:rsidR="00947CCD" w:rsidRPr="00C64148">
        <w:rPr>
          <w:sz w:val="24"/>
        </w:rPr>
        <w:t>ArtSystem</w:t>
      </w:r>
      <w:proofErr w:type="spellEnd"/>
      <w:r w:rsidR="00947CCD" w:rsidRPr="00C64148">
        <w:rPr>
          <w:sz w:val="24"/>
        </w:rPr>
        <w:t xml:space="preserve"> </w:t>
      </w:r>
      <w:r w:rsidR="002813C0" w:rsidRPr="00C64148">
        <w:rPr>
          <w:sz w:val="24"/>
        </w:rPr>
        <w:t>uczyli się</w:t>
      </w:r>
      <w:r w:rsidR="00947CCD" w:rsidRPr="00C64148">
        <w:rPr>
          <w:sz w:val="24"/>
        </w:rPr>
        <w:t xml:space="preserve"> przygotowywania</w:t>
      </w:r>
      <w:r w:rsidR="002813C0" w:rsidRPr="00C64148">
        <w:rPr>
          <w:sz w:val="24"/>
        </w:rPr>
        <w:t xml:space="preserve"> </w:t>
      </w:r>
      <w:r w:rsidR="00947CCD" w:rsidRPr="00C64148">
        <w:rPr>
          <w:sz w:val="24"/>
        </w:rPr>
        <w:t>ciast bożonarodzeniowych (26.11)</w:t>
      </w:r>
      <w:r w:rsidR="002813C0" w:rsidRPr="00C64148">
        <w:rPr>
          <w:sz w:val="24"/>
        </w:rPr>
        <w:t xml:space="preserve"> oraz </w:t>
      </w:r>
      <w:r w:rsidR="00947CCD" w:rsidRPr="00C64148">
        <w:rPr>
          <w:sz w:val="24"/>
        </w:rPr>
        <w:t xml:space="preserve">tradycyjnych potraw </w:t>
      </w:r>
      <w:r w:rsidR="002813C0" w:rsidRPr="00C64148">
        <w:rPr>
          <w:sz w:val="24"/>
        </w:rPr>
        <w:t xml:space="preserve">na stół wigilijny (10.12). </w:t>
      </w:r>
    </w:p>
    <w:p w14:paraId="1C2789D9" w14:textId="1EB7206B" w:rsidR="00ED3663" w:rsidRPr="00A327A8" w:rsidRDefault="00ED3663" w:rsidP="008F6ADD">
      <w:pPr>
        <w:pStyle w:val="Nagwek2"/>
        <w:spacing w:before="0" w:after="0" w:line="360" w:lineRule="auto"/>
        <w:mirrorIndents/>
        <w:rPr>
          <w:i w:val="0"/>
        </w:rPr>
      </w:pPr>
      <w:r w:rsidRPr="00A327A8">
        <w:rPr>
          <w:b w:val="0"/>
          <w:i w:val="0"/>
        </w:rPr>
        <w:br/>
      </w:r>
      <w:bookmarkStart w:id="37" w:name="_Toc406160267"/>
      <w:bookmarkStart w:id="38" w:name="_Toc439673001"/>
      <w:bookmarkStart w:id="39" w:name="_Toc439673123"/>
      <w:bookmarkStart w:id="40" w:name="_Toc439673871"/>
      <w:r w:rsidRPr="00A327A8">
        <w:rPr>
          <w:i w:val="0"/>
        </w:rPr>
        <w:t>2.2. Targi krajowe i zagraniczne</w:t>
      </w:r>
      <w:bookmarkEnd w:id="37"/>
      <w:bookmarkEnd w:id="38"/>
      <w:bookmarkEnd w:id="39"/>
      <w:bookmarkEnd w:id="40"/>
    </w:p>
    <w:p w14:paraId="21C03D70" w14:textId="77777777" w:rsidR="00DE3CC3" w:rsidRPr="00A327A8" w:rsidRDefault="00DE3CC3" w:rsidP="008F6ADD">
      <w:pPr>
        <w:spacing w:after="0" w:line="360" w:lineRule="auto"/>
        <w:mirrorIndents/>
      </w:pPr>
    </w:p>
    <w:p w14:paraId="33E0021B" w14:textId="6CC3772F" w:rsidR="00ED3663" w:rsidRPr="00AE4785" w:rsidRDefault="00ED3663" w:rsidP="008F6ADD">
      <w:pPr>
        <w:spacing w:after="0" w:line="360" w:lineRule="auto"/>
        <w:mirrorIndents/>
        <w:rPr>
          <w:sz w:val="24"/>
        </w:rPr>
      </w:pPr>
      <w:r w:rsidRPr="00AE4785">
        <w:rPr>
          <w:sz w:val="24"/>
        </w:rPr>
        <w:t xml:space="preserve">W 2018 </w:t>
      </w:r>
      <w:r w:rsidR="0092127B" w:rsidRPr="00AE4785">
        <w:rPr>
          <w:sz w:val="24"/>
        </w:rPr>
        <w:t xml:space="preserve">roku </w:t>
      </w:r>
      <w:r w:rsidRPr="00AE4785">
        <w:rPr>
          <w:sz w:val="24"/>
        </w:rPr>
        <w:t xml:space="preserve">Dolnośląska Organizacja Turystyczna </w:t>
      </w:r>
      <w:r w:rsidR="0092127B" w:rsidRPr="00AE4785">
        <w:rPr>
          <w:sz w:val="24"/>
        </w:rPr>
        <w:t>promowała</w:t>
      </w:r>
      <w:r w:rsidRPr="00AE4785">
        <w:rPr>
          <w:sz w:val="24"/>
        </w:rPr>
        <w:t xml:space="preserve"> region oraz członków stowarzyszenia na turystycznych targach w kraju i za granicą.</w:t>
      </w:r>
    </w:p>
    <w:p w14:paraId="33BD8918" w14:textId="77777777" w:rsidR="00ED3663" w:rsidRPr="00A327A8" w:rsidRDefault="00ED3663" w:rsidP="008F6ADD">
      <w:pPr>
        <w:spacing w:after="0" w:line="360" w:lineRule="auto"/>
        <w:mirrorIndents/>
        <w:rPr>
          <w:b/>
        </w:rPr>
      </w:pPr>
      <w:r w:rsidRPr="00A327A8">
        <w:t xml:space="preserve"> </w:t>
      </w:r>
      <w:r w:rsidRPr="00A327A8">
        <w:br/>
      </w:r>
      <w:r w:rsidRPr="00A327A8">
        <w:rPr>
          <w:b/>
        </w:rPr>
        <w:t xml:space="preserve">Targi krajowe: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64"/>
        <w:gridCol w:w="1418"/>
        <w:gridCol w:w="1275"/>
        <w:gridCol w:w="3544"/>
      </w:tblGrid>
      <w:tr w:rsidR="00FD4093" w:rsidRPr="00A327A8" w14:paraId="4CEC50B5" w14:textId="77777777" w:rsidTr="00ED3663">
        <w:tc>
          <w:tcPr>
            <w:tcW w:w="675" w:type="dxa"/>
          </w:tcPr>
          <w:p w14:paraId="09413BE8" w14:textId="77777777" w:rsidR="00ED3663" w:rsidRPr="00A327A8" w:rsidRDefault="00ED3663" w:rsidP="008F6ADD">
            <w:pPr>
              <w:spacing w:after="0" w:line="360" w:lineRule="auto"/>
              <w:mirrorIndents/>
              <w:rPr>
                <w:b/>
                <w:sz w:val="20"/>
                <w:szCs w:val="20"/>
              </w:rPr>
            </w:pPr>
          </w:p>
        </w:tc>
        <w:tc>
          <w:tcPr>
            <w:tcW w:w="2864" w:type="dxa"/>
          </w:tcPr>
          <w:p w14:paraId="26A3F31F" w14:textId="77777777" w:rsidR="00ED3663" w:rsidRPr="00A327A8" w:rsidRDefault="00ED3663" w:rsidP="008F6ADD">
            <w:pPr>
              <w:spacing w:after="0" w:line="360" w:lineRule="auto"/>
              <w:mirrorIndents/>
              <w:rPr>
                <w:b/>
                <w:sz w:val="20"/>
                <w:szCs w:val="20"/>
              </w:rPr>
            </w:pPr>
            <w:r w:rsidRPr="00A327A8">
              <w:rPr>
                <w:b/>
                <w:sz w:val="20"/>
                <w:szCs w:val="20"/>
              </w:rPr>
              <w:t>Nazwa</w:t>
            </w:r>
          </w:p>
        </w:tc>
        <w:tc>
          <w:tcPr>
            <w:tcW w:w="1418" w:type="dxa"/>
          </w:tcPr>
          <w:p w14:paraId="7AB2BCCE" w14:textId="77777777" w:rsidR="00ED3663" w:rsidRPr="00A327A8" w:rsidRDefault="00ED3663" w:rsidP="008F6ADD">
            <w:pPr>
              <w:spacing w:after="0" w:line="360" w:lineRule="auto"/>
              <w:mirrorIndents/>
              <w:rPr>
                <w:b/>
                <w:sz w:val="20"/>
                <w:szCs w:val="20"/>
              </w:rPr>
            </w:pPr>
            <w:r w:rsidRPr="00A327A8">
              <w:rPr>
                <w:b/>
                <w:sz w:val="20"/>
                <w:szCs w:val="20"/>
              </w:rPr>
              <w:t>Miejsce</w:t>
            </w:r>
          </w:p>
        </w:tc>
        <w:tc>
          <w:tcPr>
            <w:tcW w:w="1275" w:type="dxa"/>
          </w:tcPr>
          <w:p w14:paraId="36023528" w14:textId="77777777" w:rsidR="00ED3663" w:rsidRPr="00A327A8" w:rsidRDefault="00ED3663" w:rsidP="008F6ADD">
            <w:pPr>
              <w:spacing w:after="0" w:line="360" w:lineRule="auto"/>
              <w:mirrorIndents/>
              <w:rPr>
                <w:b/>
                <w:sz w:val="20"/>
                <w:szCs w:val="20"/>
              </w:rPr>
            </w:pPr>
            <w:r w:rsidRPr="00A327A8">
              <w:rPr>
                <w:b/>
                <w:sz w:val="20"/>
                <w:szCs w:val="20"/>
              </w:rPr>
              <w:t xml:space="preserve">Termin </w:t>
            </w:r>
          </w:p>
        </w:tc>
        <w:tc>
          <w:tcPr>
            <w:tcW w:w="3544" w:type="dxa"/>
          </w:tcPr>
          <w:p w14:paraId="0DBDFF00" w14:textId="77777777" w:rsidR="00ED3663" w:rsidRPr="00A327A8" w:rsidRDefault="00ED3663" w:rsidP="008F6ADD">
            <w:pPr>
              <w:spacing w:after="0" w:line="360" w:lineRule="auto"/>
              <w:mirrorIndents/>
              <w:rPr>
                <w:b/>
                <w:sz w:val="20"/>
                <w:szCs w:val="20"/>
              </w:rPr>
            </w:pPr>
          </w:p>
        </w:tc>
      </w:tr>
      <w:tr w:rsidR="00FD4093" w:rsidRPr="00A327A8" w14:paraId="43981808" w14:textId="77777777" w:rsidTr="00ED3663">
        <w:tc>
          <w:tcPr>
            <w:tcW w:w="675" w:type="dxa"/>
          </w:tcPr>
          <w:p w14:paraId="20E101F4" w14:textId="77777777" w:rsidR="00ED3663" w:rsidRPr="00A327A8" w:rsidRDefault="00ED3663" w:rsidP="008F6ADD">
            <w:pPr>
              <w:spacing w:after="0" w:line="360" w:lineRule="auto"/>
              <w:mirrorIndents/>
              <w:rPr>
                <w:sz w:val="20"/>
                <w:szCs w:val="20"/>
              </w:rPr>
            </w:pPr>
            <w:r w:rsidRPr="00A327A8">
              <w:rPr>
                <w:sz w:val="20"/>
                <w:szCs w:val="20"/>
              </w:rPr>
              <w:t>1.</w:t>
            </w:r>
          </w:p>
        </w:tc>
        <w:tc>
          <w:tcPr>
            <w:tcW w:w="2864" w:type="dxa"/>
          </w:tcPr>
          <w:p w14:paraId="7314AB14" w14:textId="77777777" w:rsidR="00ED3663" w:rsidRPr="00A327A8" w:rsidRDefault="00ED3663" w:rsidP="008F6ADD">
            <w:pPr>
              <w:spacing w:after="0" w:line="360" w:lineRule="auto"/>
              <w:mirrorIndents/>
              <w:rPr>
                <w:sz w:val="20"/>
                <w:szCs w:val="20"/>
              </w:rPr>
            </w:pPr>
            <w:r w:rsidRPr="00A327A8">
              <w:rPr>
                <w:sz w:val="20"/>
                <w:szCs w:val="20"/>
              </w:rPr>
              <w:t>Międzynarodowe Targi Turystyczne</w:t>
            </w:r>
          </w:p>
        </w:tc>
        <w:tc>
          <w:tcPr>
            <w:tcW w:w="1418" w:type="dxa"/>
          </w:tcPr>
          <w:p w14:paraId="7AF41C5E" w14:textId="77777777" w:rsidR="00ED3663" w:rsidRPr="00A327A8" w:rsidRDefault="00ED3663" w:rsidP="008F6ADD">
            <w:pPr>
              <w:spacing w:after="0" w:line="360" w:lineRule="auto"/>
              <w:mirrorIndents/>
              <w:rPr>
                <w:sz w:val="20"/>
                <w:szCs w:val="20"/>
              </w:rPr>
            </w:pPr>
            <w:r w:rsidRPr="00A327A8">
              <w:rPr>
                <w:sz w:val="20"/>
                <w:szCs w:val="20"/>
              </w:rPr>
              <w:t>Wrocław</w:t>
            </w:r>
          </w:p>
        </w:tc>
        <w:tc>
          <w:tcPr>
            <w:tcW w:w="1275" w:type="dxa"/>
          </w:tcPr>
          <w:p w14:paraId="01F136F7" w14:textId="77777777" w:rsidR="00ED3663" w:rsidRPr="00A327A8" w:rsidRDefault="00ED3663" w:rsidP="008F6ADD">
            <w:pPr>
              <w:spacing w:after="0" w:line="360" w:lineRule="auto"/>
              <w:mirrorIndents/>
              <w:rPr>
                <w:sz w:val="20"/>
                <w:szCs w:val="20"/>
              </w:rPr>
            </w:pPr>
            <w:r w:rsidRPr="00A327A8">
              <w:rPr>
                <w:sz w:val="20"/>
                <w:szCs w:val="20"/>
              </w:rPr>
              <w:t>I kwartał</w:t>
            </w:r>
          </w:p>
        </w:tc>
        <w:tc>
          <w:tcPr>
            <w:tcW w:w="3544" w:type="dxa"/>
          </w:tcPr>
          <w:p w14:paraId="1DD65C1A" w14:textId="77777777" w:rsidR="00ED3663" w:rsidRPr="00A327A8" w:rsidRDefault="00ED3663" w:rsidP="008F6ADD">
            <w:pPr>
              <w:spacing w:after="0" w:line="360" w:lineRule="auto"/>
              <w:mirrorIndents/>
              <w:rPr>
                <w:sz w:val="20"/>
                <w:szCs w:val="20"/>
              </w:rPr>
            </w:pPr>
            <w:r w:rsidRPr="00A327A8">
              <w:rPr>
                <w:sz w:val="20"/>
                <w:szCs w:val="20"/>
              </w:rPr>
              <w:t>Współorganizacja stoiska regionalnego Dolnego Śląska, w tym 4 moduły DOT</w:t>
            </w:r>
          </w:p>
        </w:tc>
      </w:tr>
      <w:tr w:rsidR="00FD4093" w:rsidRPr="00A327A8" w14:paraId="5494E6F5" w14:textId="77777777" w:rsidTr="00ED3663">
        <w:tc>
          <w:tcPr>
            <w:tcW w:w="675" w:type="dxa"/>
          </w:tcPr>
          <w:p w14:paraId="3CDEB96E" w14:textId="77777777" w:rsidR="00ED3663" w:rsidRPr="00A327A8" w:rsidRDefault="00ED3663" w:rsidP="008F6ADD">
            <w:pPr>
              <w:spacing w:after="0" w:line="360" w:lineRule="auto"/>
              <w:mirrorIndents/>
              <w:rPr>
                <w:sz w:val="20"/>
                <w:szCs w:val="20"/>
                <w:lang w:eastAsia="pl-PL"/>
              </w:rPr>
            </w:pPr>
            <w:r w:rsidRPr="00A327A8">
              <w:rPr>
                <w:sz w:val="20"/>
                <w:szCs w:val="20"/>
                <w:lang w:eastAsia="pl-PL"/>
              </w:rPr>
              <w:t>2.</w:t>
            </w:r>
          </w:p>
        </w:tc>
        <w:tc>
          <w:tcPr>
            <w:tcW w:w="2864" w:type="dxa"/>
          </w:tcPr>
          <w:p w14:paraId="477C9896" w14:textId="77777777" w:rsidR="00ED3663" w:rsidRPr="00A327A8" w:rsidRDefault="00ED3663" w:rsidP="008F6ADD">
            <w:pPr>
              <w:spacing w:after="0" w:line="360" w:lineRule="auto"/>
              <w:mirrorIndents/>
              <w:rPr>
                <w:sz w:val="20"/>
                <w:szCs w:val="20"/>
                <w:lang w:eastAsia="pl-PL"/>
              </w:rPr>
            </w:pPr>
            <w:r w:rsidRPr="00A327A8">
              <w:rPr>
                <w:sz w:val="20"/>
                <w:szCs w:val="20"/>
                <w:lang w:eastAsia="pl-PL"/>
              </w:rPr>
              <w:t xml:space="preserve">Targi </w:t>
            </w:r>
            <w:proofErr w:type="spellStart"/>
            <w:r w:rsidRPr="00A327A8">
              <w:rPr>
                <w:sz w:val="20"/>
                <w:szCs w:val="20"/>
                <w:lang w:eastAsia="pl-PL"/>
              </w:rPr>
              <w:t>GLOBalnie</w:t>
            </w:r>
            <w:proofErr w:type="spellEnd"/>
          </w:p>
        </w:tc>
        <w:tc>
          <w:tcPr>
            <w:tcW w:w="1418" w:type="dxa"/>
          </w:tcPr>
          <w:p w14:paraId="11F6945A" w14:textId="77777777" w:rsidR="00ED3663" w:rsidRPr="00A327A8" w:rsidRDefault="00ED3663" w:rsidP="008F6ADD">
            <w:pPr>
              <w:spacing w:after="0" w:line="360" w:lineRule="auto"/>
              <w:mirrorIndents/>
              <w:rPr>
                <w:sz w:val="20"/>
                <w:szCs w:val="20"/>
              </w:rPr>
            </w:pPr>
            <w:r w:rsidRPr="00A327A8">
              <w:rPr>
                <w:sz w:val="20"/>
                <w:szCs w:val="20"/>
              </w:rPr>
              <w:t>Katowice</w:t>
            </w:r>
          </w:p>
        </w:tc>
        <w:tc>
          <w:tcPr>
            <w:tcW w:w="1275" w:type="dxa"/>
          </w:tcPr>
          <w:p w14:paraId="3BA5FCB7" w14:textId="77777777" w:rsidR="00ED3663" w:rsidRPr="00A327A8" w:rsidRDefault="00ED3663" w:rsidP="008F6ADD">
            <w:pPr>
              <w:spacing w:after="0" w:line="360" w:lineRule="auto"/>
              <w:mirrorIndents/>
              <w:rPr>
                <w:sz w:val="20"/>
                <w:szCs w:val="20"/>
              </w:rPr>
            </w:pPr>
            <w:r w:rsidRPr="00A327A8">
              <w:rPr>
                <w:sz w:val="20"/>
                <w:szCs w:val="20"/>
              </w:rPr>
              <w:t>II kwartał</w:t>
            </w:r>
          </w:p>
        </w:tc>
        <w:tc>
          <w:tcPr>
            <w:tcW w:w="3544" w:type="dxa"/>
          </w:tcPr>
          <w:p w14:paraId="69DCBEE9" w14:textId="77777777" w:rsidR="00ED3663" w:rsidRPr="00A327A8" w:rsidRDefault="00ED3663" w:rsidP="008F6ADD">
            <w:pPr>
              <w:spacing w:after="0" w:line="360" w:lineRule="auto"/>
              <w:mirrorIndents/>
              <w:rPr>
                <w:sz w:val="20"/>
                <w:szCs w:val="20"/>
              </w:rPr>
            </w:pPr>
            <w:r w:rsidRPr="00A327A8">
              <w:rPr>
                <w:sz w:val="20"/>
                <w:szCs w:val="20"/>
              </w:rPr>
              <w:t>Organizacja stoiska we współpracy z UMWD; Dolny Śląsk będzie miał status regionu partnerskiego</w:t>
            </w:r>
          </w:p>
        </w:tc>
      </w:tr>
      <w:tr w:rsidR="00FD4093" w:rsidRPr="00A327A8" w14:paraId="0B651941" w14:textId="77777777" w:rsidTr="00ED3663">
        <w:tc>
          <w:tcPr>
            <w:tcW w:w="675" w:type="dxa"/>
          </w:tcPr>
          <w:p w14:paraId="6F6D1793" w14:textId="77777777" w:rsidR="00ED3663" w:rsidRPr="00A327A8" w:rsidRDefault="00ED3663" w:rsidP="008F6ADD">
            <w:pPr>
              <w:spacing w:after="0" w:line="360" w:lineRule="auto"/>
              <w:mirrorIndents/>
              <w:rPr>
                <w:sz w:val="20"/>
                <w:szCs w:val="20"/>
                <w:lang w:eastAsia="pl-PL"/>
              </w:rPr>
            </w:pPr>
            <w:r w:rsidRPr="00A327A8">
              <w:rPr>
                <w:sz w:val="20"/>
                <w:szCs w:val="20"/>
                <w:lang w:eastAsia="pl-PL"/>
              </w:rPr>
              <w:t>3.</w:t>
            </w:r>
          </w:p>
        </w:tc>
        <w:tc>
          <w:tcPr>
            <w:tcW w:w="2864" w:type="dxa"/>
          </w:tcPr>
          <w:p w14:paraId="472E42AF" w14:textId="6D693012" w:rsidR="00ED3663" w:rsidRPr="00A327A8" w:rsidRDefault="00ED3663" w:rsidP="008F6ADD">
            <w:pPr>
              <w:spacing w:after="0" w:line="360" w:lineRule="auto"/>
              <w:mirrorIndents/>
              <w:rPr>
                <w:sz w:val="20"/>
                <w:szCs w:val="20"/>
                <w:lang w:eastAsia="pl-PL"/>
              </w:rPr>
            </w:pPr>
            <w:r w:rsidRPr="00A327A8">
              <w:rPr>
                <w:sz w:val="20"/>
                <w:szCs w:val="20"/>
                <w:lang w:eastAsia="pl-PL"/>
              </w:rPr>
              <w:t>Międzynarodowe Targi Turystyki Opole 201</w:t>
            </w:r>
            <w:r w:rsidR="00451657" w:rsidRPr="00A327A8">
              <w:rPr>
                <w:sz w:val="20"/>
                <w:szCs w:val="20"/>
                <w:lang w:eastAsia="pl-PL"/>
              </w:rPr>
              <w:t>8</w:t>
            </w:r>
          </w:p>
        </w:tc>
        <w:tc>
          <w:tcPr>
            <w:tcW w:w="1418" w:type="dxa"/>
          </w:tcPr>
          <w:p w14:paraId="54C11D26" w14:textId="77777777" w:rsidR="00ED3663" w:rsidRPr="00A327A8" w:rsidRDefault="00ED3663" w:rsidP="008F6ADD">
            <w:pPr>
              <w:spacing w:after="0" w:line="360" w:lineRule="auto"/>
              <w:mirrorIndents/>
              <w:rPr>
                <w:sz w:val="20"/>
                <w:szCs w:val="20"/>
              </w:rPr>
            </w:pPr>
            <w:r w:rsidRPr="00A327A8">
              <w:rPr>
                <w:sz w:val="20"/>
                <w:szCs w:val="20"/>
              </w:rPr>
              <w:t>Opole</w:t>
            </w:r>
          </w:p>
        </w:tc>
        <w:tc>
          <w:tcPr>
            <w:tcW w:w="1275" w:type="dxa"/>
          </w:tcPr>
          <w:p w14:paraId="0F881206" w14:textId="77777777" w:rsidR="00ED3663" w:rsidRPr="00A327A8" w:rsidRDefault="00ED3663" w:rsidP="008F6ADD">
            <w:pPr>
              <w:spacing w:after="0" w:line="360" w:lineRule="auto"/>
              <w:mirrorIndents/>
              <w:rPr>
                <w:sz w:val="20"/>
                <w:szCs w:val="20"/>
              </w:rPr>
            </w:pPr>
            <w:r w:rsidRPr="00A327A8">
              <w:rPr>
                <w:sz w:val="20"/>
                <w:szCs w:val="20"/>
              </w:rPr>
              <w:t xml:space="preserve">II kwartał </w:t>
            </w:r>
          </w:p>
        </w:tc>
        <w:tc>
          <w:tcPr>
            <w:tcW w:w="3544" w:type="dxa"/>
          </w:tcPr>
          <w:p w14:paraId="72283423" w14:textId="58CD1BAC" w:rsidR="00ED3663" w:rsidRPr="00A327A8" w:rsidRDefault="00ED3663" w:rsidP="008F6ADD">
            <w:pPr>
              <w:spacing w:after="0" w:line="360" w:lineRule="auto"/>
              <w:mirrorIndents/>
              <w:rPr>
                <w:sz w:val="20"/>
                <w:szCs w:val="20"/>
              </w:rPr>
            </w:pPr>
            <w:r w:rsidRPr="00A327A8">
              <w:rPr>
                <w:sz w:val="20"/>
                <w:szCs w:val="20"/>
              </w:rPr>
              <w:t xml:space="preserve">Stoisko promocyjne regionu </w:t>
            </w:r>
            <w:r w:rsidR="0092127B" w:rsidRPr="00A327A8">
              <w:rPr>
                <w:sz w:val="20"/>
                <w:szCs w:val="20"/>
              </w:rPr>
              <w:t>z</w:t>
            </w:r>
            <w:r w:rsidRPr="00A327A8">
              <w:rPr>
                <w:sz w:val="20"/>
                <w:szCs w:val="20"/>
              </w:rPr>
              <w:t>organizowane we współpracy z Opolską Regionalną Organizacją Turystyczną</w:t>
            </w:r>
          </w:p>
        </w:tc>
      </w:tr>
      <w:tr w:rsidR="00FD4093" w:rsidRPr="00A327A8" w14:paraId="38E70E86" w14:textId="77777777" w:rsidTr="00185C93">
        <w:tc>
          <w:tcPr>
            <w:tcW w:w="675" w:type="dxa"/>
            <w:tcBorders>
              <w:top w:val="single" w:sz="4" w:space="0" w:color="auto"/>
              <w:left w:val="single" w:sz="4" w:space="0" w:color="auto"/>
              <w:bottom w:val="single" w:sz="4" w:space="0" w:color="auto"/>
              <w:right w:val="single" w:sz="4" w:space="0" w:color="auto"/>
            </w:tcBorders>
          </w:tcPr>
          <w:p w14:paraId="7DC47B21" w14:textId="7B3BE576" w:rsidR="00185C93" w:rsidRPr="00A327A8" w:rsidRDefault="00185C93" w:rsidP="008F6ADD">
            <w:pPr>
              <w:spacing w:after="0" w:line="360" w:lineRule="auto"/>
              <w:mirrorIndents/>
              <w:rPr>
                <w:sz w:val="20"/>
                <w:szCs w:val="20"/>
                <w:lang w:eastAsia="pl-PL"/>
              </w:rPr>
            </w:pPr>
            <w:r w:rsidRPr="00A327A8">
              <w:rPr>
                <w:sz w:val="20"/>
                <w:szCs w:val="20"/>
                <w:lang w:eastAsia="pl-PL"/>
              </w:rPr>
              <w:t>4.</w:t>
            </w:r>
          </w:p>
        </w:tc>
        <w:tc>
          <w:tcPr>
            <w:tcW w:w="2864" w:type="dxa"/>
            <w:tcBorders>
              <w:top w:val="single" w:sz="4" w:space="0" w:color="auto"/>
              <w:left w:val="single" w:sz="4" w:space="0" w:color="auto"/>
              <w:bottom w:val="single" w:sz="4" w:space="0" w:color="auto"/>
              <w:right w:val="single" w:sz="4" w:space="0" w:color="auto"/>
            </w:tcBorders>
          </w:tcPr>
          <w:p w14:paraId="75B48B9C" w14:textId="77777777" w:rsidR="00185C93" w:rsidRPr="00A327A8" w:rsidRDefault="00185C93" w:rsidP="008F6ADD">
            <w:pPr>
              <w:spacing w:after="0" w:line="360" w:lineRule="auto"/>
              <w:mirrorIndents/>
              <w:rPr>
                <w:sz w:val="20"/>
                <w:szCs w:val="20"/>
                <w:lang w:eastAsia="pl-PL"/>
              </w:rPr>
            </w:pPr>
            <w:r w:rsidRPr="00A327A8">
              <w:rPr>
                <w:sz w:val="20"/>
                <w:szCs w:val="20"/>
                <w:lang w:eastAsia="pl-PL"/>
              </w:rPr>
              <w:t>World Travel Show w Nadarzynie koło Warszawy</w:t>
            </w:r>
          </w:p>
        </w:tc>
        <w:tc>
          <w:tcPr>
            <w:tcW w:w="1418" w:type="dxa"/>
            <w:tcBorders>
              <w:top w:val="single" w:sz="4" w:space="0" w:color="auto"/>
              <w:left w:val="single" w:sz="4" w:space="0" w:color="auto"/>
              <w:bottom w:val="single" w:sz="4" w:space="0" w:color="auto"/>
              <w:right w:val="single" w:sz="4" w:space="0" w:color="auto"/>
            </w:tcBorders>
          </w:tcPr>
          <w:p w14:paraId="2A5CCBCC" w14:textId="77777777" w:rsidR="00185C93" w:rsidRPr="00A327A8" w:rsidRDefault="00185C93" w:rsidP="008F6ADD">
            <w:pPr>
              <w:spacing w:after="0" w:line="360" w:lineRule="auto"/>
              <w:mirrorIndents/>
              <w:rPr>
                <w:sz w:val="20"/>
                <w:szCs w:val="20"/>
              </w:rPr>
            </w:pPr>
            <w:r w:rsidRPr="00A327A8">
              <w:rPr>
                <w:sz w:val="20"/>
                <w:szCs w:val="20"/>
              </w:rPr>
              <w:t>Nadarzyn</w:t>
            </w:r>
          </w:p>
        </w:tc>
        <w:tc>
          <w:tcPr>
            <w:tcW w:w="1275" w:type="dxa"/>
            <w:tcBorders>
              <w:top w:val="single" w:sz="4" w:space="0" w:color="auto"/>
              <w:left w:val="single" w:sz="4" w:space="0" w:color="auto"/>
              <w:bottom w:val="single" w:sz="4" w:space="0" w:color="auto"/>
              <w:right w:val="single" w:sz="4" w:space="0" w:color="auto"/>
            </w:tcBorders>
          </w:tcPr>
          <w:p w14:paraId="450308C8" w14:textId="77777777" w:rsidR="00185C93" w:rsidRPr="00A327A8" w:rsidRDefault="00185C93" w:rsidP="008F6ADD">
            <w:pPr>
              <w:spacing w:after="0" w:line="360" w:lineRule="auto"/>
              <w:mirrorIndents/>
              <w:rPr>
                <w:sz w:val="20"/>
                <w:szCs w:val="20"/>
              </w:rPr>
            </w:pPr>
            <w:r w:rsidRPr="00A327A8">
              <w:rPr>
                <w:sz w:val="20"/>
                <w:szCs w:val="20"/>
              </w:rPr>
              <w:t>IV kwartał</w:t>
            </w:r>
          </w:p>
        </w:tc>
        <w:tc>
          <w:tcPr>
            <w:tcW w:w="3544" w:type="dxa"/>
            <w:tcBorders>
              <w:top w:val="single" w:sz="4" w:space="0" w:color="auto"/>
              <w:left w:val="single" w:sz="4" w:space="0" w:color="auto"/>
              <w:bottom w:val="single" w:sz="4" w:space="0" w:color="auto"/>
              <w:right w:val="single" w:sz="4" w:space="0" w:color="auto"/>
            </w:tcBorders>
          </w:tcPr>
          <w:p w14:paraId="2074B8ED" w14:textId="1695B8C9" w:rsidR="00185C93" w:rsidRPr="00A327A8" w:rsidRDefault="00185C93" w:rsidP="008F6ADD">
            <w:pPr>
              <w:spacing w:after="0" w:line="360" w:lineRule="auto"/>
              <w:mirrorIndents/>
              <w:rPr>
                <w:sz w:val="20"/>
                <w:szCs w:val="20"/>
              </w:rPr>
            </w:pPr>
            <w:r w:rsidRPr="00A327A8">
              <w:rPr>
                <w:sz w:val="20"/>
                <w:szCs w:val="20"/>
              </w:rPr>
              <w:t>Zrealizowano w ramach projektu Wspólne Dziedzictwo</w:t>
            </w:r>
          </w:p>
        </w:tc>
      </w:tr>
    </w:tbl>
    <w:p w14:paraId="3FF79314" w14:textId="77777777" w:rsidR="0092127B" w:rsidRPr="00A327A8" w:rsidRDefault="0092127B" w:rsidP="008F6ADD">
      <w:pPr>
        <w:spacing w:after="0" w:line="360" w:lineRule="auto"/>
        <w:mirrorIndents/>
        <w:rPr>
          <w:b/>
        </w:rPr>
      </w:pPr>
    </w:p>
    <w:p w14:paraId="3AC5ECEA" w14:textId="50DCC17C" w:rsidR="00ED3663" w:rsidRPr="00A327A8" w:rsidRDefault="00ED3663" w:rsidP="008F6ADD">
      <w:pPr>
        <w:spacing w:after="0" w:line="360" w:lineRule="auto"/>
        <w:mirrorIndents/>
        <w:rPr>
          <w:b/>
        </w:rPr>
      </w:pPr>
      <w:r w:rsidRPr="00A327A8">
        <w:rPr>
          <w:b/>
        </w:rPr>
        <w:t xml:space="preserve">Targi zagraniczne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64"/>
        <w:gridCol w:w="1134"/>
        <w:gridCol w:w="1559"/>
        <w:gridCol w:w="3544"/>
      </w:tblGrid>
      <w:tr w:rsidR="00ED3663" w:rsidRPr="00A327A8" w14:paraId="46456B07" w14:textId="77777777" w:rsidTr="00ED3663">
        <w:tc>
          <w:tcPr>
            <w:tcW w:w="675" w:type="dxa"/>
          </w:tcPr>
          <w:p w14:paraId="561E9024" w14:textId="77777777" w:rsidR="00ED3663" w:rsidRPr="00A327A8" w:rsidRDefault="00ED3663" w:rsidP="008F6ADD">
            <w:pPr>
              <w:spacing w:after="0" w:line="360" w:lineRule="auto"/>
              <w:mirrorIndents/>
              <w:rPr>
                <w:b/>
                <w:sz w:val="20"/>
                <w:szCs w:val="20"/>
              </w:rPr>
            </w:pPr>
          </w:p>
        </w:tc>
        <w:tc>
          <w:tcPr>
            <w:tcW w:w="2864" w:type="dxa"/>
          </w:tcPr>
          <w:p w14:paraId="6D8CABB0" w14:textId="77777777" w:rsidR="00ED3663" w:rsidRPr="00A327A8" w:rsidRDefault="00ED3663" w:rsidP="008F6ADD">
            <w:pPr>
              <w:spacing w:after="0" w:line="360" w:lineRule="auto"/>
              <w:mirrorIndents/>
              <w:rPr>
                <w:b/>
                <w:sz w:val="20"/>
                <w:szCs w:val="20"/>
              </w:rPr>
            </w:pPr>
            <w:r w:rsidRPr="00A327A8">
              <w:rPr>
                <w:b/>
                <w:sz w:val="20"/>
                <w:szCs w:val="20"/>
              </w:rPr>
              <w:t xml:space="preserve">Nazwa </w:t>
            </w:r>
          </w:p>
        </w:tc>
        <w:tc>
          <w:tcPr>
            <w:tcW w:w="1134" w:type="dxa"/>
          </w:tcPr>
          <w:p w14:paraId="48A36D62" w14:textId="77777777" w:rsidR="00ED3663" w:rsidRPr="00A327A8" w:rsidRDefault="00ED3663" w:rsidP="008F6ADD">
            <w:pPr>
              <w:spacing w:after="0" w:line="360" w:lineRule="auto"/>
              <w:mirrorIndents/>
              <w:rPr>
                <w:b/>
                <w:sz w:val="20"/>
                <w:szCs w:val="20"/>
              </w:rPr>
            </w:pPr>
            <w:r w:rsidRPr="00A327A8">
              <w:rPr>
                <w:b/>
                <w:sz w:val="20"/>
                <w:szCs w:val="20"/>
              </w:rPr>
              <w:t>Miejsce</w:t>
            </w:r>
          </w:p>
        </w:tc>
        <w:tc>
          <w:tcPr>
            <w:tcW w:w="1559" w:type="dxa"/>
          </w:tcPr>
          <w:p w14:paraId="40A8188D" w14:textId="77777777" w:rsidR="00ED3663" w:rsidRPr="00A327A8" w:rsidRDefault="00ED3663" w:rsidP="008F6ADD">
            <w:pPr>
              <w:spacing w:after="0" w:line="360" w:lineRule="auto"/>
              <w:mirrorIndents/>
              <w:rPr>
                <w:b/>
                <w:sz w:val="20"/>
                <w:szCs w:val="20"/>
              </w:rPr>
            </w:pPr>
            <w:r w:rsidRPr="00A327A8">
              <w:rPr>
                <w:b/>
                <w:sz w:val="20"/>
                <w:szCs w:val="20"/>
              </w:rPr>
              <w:t>Termin</w:t>
            </w:r>
          </w:p>
        </w:tc>
        <w:tc>
          <w:tcPr>
            <w:tcW w:w="3544" w:type="dxa"/>
          </w:tcPr>
          <w:p w14:paraId="0BC2ABCC" w14:textId="77777777" w:rsidR="00ED3663" w:rsidRPr="00A327A8" w:rsidRDefault="00ED3663" w:rsidP="008F6ADD">
            <w:pPr>
              <w:spacing w:after="0" w:line="360" w:lineRule="auto"/>
              <w:mirrorIndents/>
              <w:rPr>
                <w:b/>
                <w:sz w:val="20"/>
                <w:szCs w:val="20"/>
              </w:rPr>
            </w:pPr>
          </w:p>
        </w:tc>
      </w:tr>
      <w:tr w:rsidR="00ED3663" w:rsidRPr="00A327A8" w14:paraId="108C5820" w14:textId="77777777" w:rsidTr="00ED3663">
        <w:tc>
          <w:tcPr>
            <w:tcW w:w="675" w:type="dxa"/>
          </w:tcPr>
          <w:p w14:paraId="7027D50A" w14:textId="77777777" w:rsidR="00ED3663" w:rsidRPr="00A327A8" w:rsidRDefault="00ED3663" w:rsidP="008F6ADD">
            <w:pPr>
              <w:spacing w:after="0" w:line="360" w:lineRule="auto"/>
              <w:mirrorIndents/>
              <w:rPr>
                <w:sz w:val="20"/>
                <w:szCs w:val="20"/>
              </w:rPr>
            </w:pPr>
            <w:r w:rsidRPr="00A327A8">
              <w:rPr>
                <w:sz w:val="20"/>
                <w:szCs w:val="20"/>
              </w:rPr>
              <w:t>1.</w:t>
            </w:r>
          </w:p>
        </w:tc>
        <w:tc>
          <w:tcPr>
            <w:tcW w:w="2864" w:type="dxa"/>
          </w:tcPr>
          <w:p w14:paraId="4324D73F" w14:textId="77777777" w:rsidR="00ED3663" w:rsidRPr="00A327A8" w:rsidRDefault="00ED3663" w:rsidP="008F6ADD">
            <w:pPr>
              <w:spacing w:after="0" w:line="360" w:lineRule="auto"/>
              <w:mirrorIndents/>
              <w:rPr>
                <w:sz w:val="20"/>
                <w:szCs w:val="20"/>
              </w:rPr>
            </w:pPr>
            <w:r w:rsidRPr="00A327A8">
              <w:rPr>
                <w:sz w:val="20"/>
                <w:szCs w:val="20"/>
              </w:rPr>
              <w:t>FESPO MESSE</w:t>
            </w:r>
          </w:p>
        </w:tc>
        <w:tc>
          <w:tcPr>
            <w:tcW w:w="1134" w:type="dxa"/>
          </w:tcPr>
          <w:p w14:paraId="7762540A" w14:textId="77777777" w:rsidR="00ED3663" w:rsidRPr="00A327A8" w:rsidRDefault="00ED3663" w:rsidP="008F6ADD">
            <w:pPr>
              <w:spacing w:after="0" w:line="360" w:lineRule="auto"/>
              <w:mirrorIndents/>
              <w:rPr>
                <w:sz w:val="20"/>
                <w:szCs w:val="20"/>
              </w:rPr>
            </w:pPr>
            <w:r w:rsidRPr="00A327A8">
              <w:rPr>
                <w:sz w:val="20"/>
                <w:szCs w:val="20"/>
              </w:rPr>
              <w:t>Zurych</w:t>
            </w:r>
          </w:p>
        </w:tc>
        <w:tc>
          <w:tcPr>
            <w:tcW w:w="1559" w:type="dxa"/>
          </w:tcPr>
          <w:p w14:paraId="123F00C4" w14:textId="77777777" w:rsidR="00ED3663" w:rsidRPr="00A327A8" w:rsidRDefault="00ED3663" w:rsidP="008F6ADD">
            <w:pPr>
              <w:spacing w:after="0" w:line="360" w:lineRule="auto"/>
              <w:mirrorIndents/>
              <w:rPr>
                <w:sz w:val="20"/>
                <w:szCs w:val="20"/>
              </w:rPr>
            </w:pPr>
            <w:r w:rsidRPr="00A327A8">
              <w:rPr>
                <w:sz w:val="20"/>
                <w:szCs w:val="20"/>
              </w:rPr>
              <w:t>I kwartał</w:t>
            </w:r>
          </w:p>
        </w:tc>
        <w:tc>
          <w:tcPr>
            <w:tcW w:w="3544" w:type="dxa"/>
          </w:tcPr>
          <w:p w14:paraId="160D1FDE" w14:textId="77777777" w:rsidR="00ED3663" w:rsidRPr="00A327A8" w:rsidRDefault="00ED3663" w:rsidP="008F6ADD">
            <w:pPr>
              <w:spacing w:after="0" w:line="360" w:lineRule="auto"/>
              <w:mirrorIndents/>
              <w:rPr>
                <w:sz w:val="20"/>
                <w:szCs w:val="20"/>
              </w:rPr>
            </w:pPr>
            <w:r w:rsidRPr="00A327A8">
              <w:rPr>
                <w:sz w:val="20"/>
                <w:szCs w:val="20"/>
              </w:rPr>
              <w:t>Stoisko we współpracy z UMWD</w:t>
            </w:r>
          </w:p>
        </w:tc>
      </w:tr>
      <w:tr w:rsidR="00ED3663" w:rsidRPr="00A327A8" w14:paraId="019309E4" w14:textId="77777777" w:rsidTr="00ED3663">
        <w:tc>
          <w:tcPr>
            <w:tcW w:w="675" w:type="dxa"/>
          </w:tcPr>
          <w:p w14:paraId="731D7A3F" w14:textId="77777777" w:rsidR="00ED3663" w:rsidRPr="00A327A8" w:rsidRDefault="00ED3663" w:rsidP="008F6ADD">
            <w:pPr>
              <w:spacing w:after="0" w:line="360" w:lineRule="auto"/>
              <w:mirrorIndents/>
              <w:rPr>
                <w:sz w:val="20"/>
                <w:szCs w:val="20"/>
              </w:rPr>
            </w:pPr>
            <w:r w:rsidRPr="00A327A8">
              <w:rPr>
                <w:sz w:val="20"/>
                <w:szCs w:val="20"/>
              </w:rPr>
              <w:t>2.</w:t>
            </w:r>
          </w:p>
        </w:tc>
        <w:tc>
          <w:tcPr>
            <w:tcW w:w="2864" w:type="dxa"/>
          </w:tcPr>
          <w:p w14:paraId="4CE7ACAF" w14:textId="77777777" w:rsidR="00ED3663" w:rsidRPr="00A327A8" w:rsidRDefault="00ED3663" w:rsidP="008F6ADD">
            <w:pPr>
              <w:spacing w:after="0" w:line="360" w:lineRule="auto"/>
              <w:mirrorIndents/>
              <w:rPr>
                <w:sz w:val="20"/>
                <w:szCs w:val="20"/>
              </w:rPr>
            </w:pPr>
            <w:r w:rsidRPr="00A327A8">
              <w:rPr>
                <w:sz w:val="20"/>
                <w:szCs w:val="20"/>
              </w:rPr>
              <w:t>VAKANTIEBEURS</w:t>
            </w:r>
          </w:p>
        </w:tc>
        <w:tc>
          <w:tcPr>
            <w:tcW w:w="1134" w:type="dxa"/>
          </w:tcPr>
          <w:p w14:paraId="6ED8A1B1" w14:textId="77777777" w:rsidR="00ED3663" w:rsidRPr="00A327A8" w:rsidRDefault="00ED3663" w:rsidP="008F6ADD">
            <w:pPr>
              <w:spacing w:after="0" w:line="360" w:lineRule="auto"/>
              <w:mirrorIndents/>
              <w:rPr>
                <w:sz w:val="20"/>
                <w:szCs w:val="20"/>
              </w:rPr>
            </w:pPr>
            <w:r w:rsidRPr="00A327A8">
              <w:rPr>
                <w:sz w:val="20"/>
                <w:szCs w:val="20"/>
              </w:rPr>
              <w:t>Utrecht</w:t>
            </w:r>
          </w:p>
        </w:tc>
        <w:tc>
          <w:tcPr>
            <w:tcW w:w="1559" w:type="dxa"/>
          </w:tcPr>
          <w:p w14:paraId="07C007A1" w14:textId="77777777" w:rsidR="00ED3663" w:rsidRPr="00A327A8" w:rsidRDefault="00ED3663" w:rsidP="008F6ADD">
            <w:pPr>
              <w:spacing w:after="0" w:line="360" w:lineRule="auto"/>
              <w:mirrorIndents/>
              <w:rPr>
                <w:sz w:val="20"/>
                <w:szCs w:val="20"/>
              </w:rPr>
            </w:pPr>
            <w:r w:rsidRPr="00A327A8">
              <w:rPr>
                <w:sz w:val="20"/>
                <w:szCs w:val="20"/>
              </w:rPr>
              <w:t>I kwartał</w:t>
            </w:r>
          </w:p>
        </w:tc>
        <w:tc>
          <w:tcPr>
            <w:tcW w:w="3544" w:type="dxa"/>
          </w:tcPr>
          <w:p w14:paraId="6CF15692" w14:textId="77777777" w:rsidR="00ED3663" w:rsidRPr="00A327A8" w:rsidRDefault="00ED3663" w:rsidP="008F6ADD">
            <w:pPr>
              <w:spacing w:after="0" w:line="360" w:lineRule="auto"/>
              <w:mirrorIndents/>
              <w:rPr>
                <w:sz w:val="20"/>
                <w:szCs w:val="20"/>
              </w:rPr>
            </w:pPr>
            <w:r w:rsidRPr="00A327A8">
              <w:rPr>
                <w:sz w:val="20"/>
                <w:szCs w:val="20"/>
              </w:rPr>
              <w:t>Stoisko we współpracy z UMWD i UM Wrocław</w:t>
            </w:r>
          </w:p>
        </w:tc>
      </w:tr>
      <w:tr w:rsidR="00ED3663" w:rsidRPr="00A327A8" w14:paraId="3D705EBB" w14:textId="77777777" w:rsidTr="00ED3663">
        <w:tc>
          <w:tcPr>
            <w:tcW w:w="675" w:type="dxa"/>
          </w:tcPr>
          <w:p w14:paraId="00EF2435" w14:textId="77777777" w:rsidR="00ED3663" w:rsidRPr="00A327A8" w:rsidRDefault="00ED3663" w:rsidP="008F6ADD">
            <w:pPr>
              <w:spacing w:after="0" w:line="360" w:lineRule="auto"/>
              <w:mirrorIndents/>
              <w:rPr>
                <w:sz w:val="20"/>
                <w:szCs w:val="20"/>
              </w:rPr>
            </w:pPr>
            <w:r w:rsidRPr="00A327A8">
              <w:rPr>
                <w:sz w:val="20"/>
                <w:szCs w:val="20"/>
              </w:rPr>
              <w:t>3.</w:t>
            </w:r>
          </w:p>
        </w:tc>
        <w:tc>
          <w:tcPr>
            <w:tcW w:w="2864" w:type="dxa"/>
          </w:tcPr>
          <w:p w14:paraId="714CB774" w14:textId="77777777" w:rsidR="00ED3663" w:rsidRPr="00A327A8" w:rsidRDefault="00ED3663" w:rsidP="008F6ADD">
            <w:pPr>
              <w:spacing w:after="0" w:line="360" w:lineRule="auto"/>
              <w:mirrorIndents/>
              <w:rPr>
                <w:sz w:val="20"/>
                <w:szCs w:val="20"/>
              </w:rPr>
            </w:pPr>
            <w:r w:rsidRPr="00A327A8">
              <w:rPr>
                <w:sz w:val="20"/>
                <w:szCs w:val="20"/>
              </w:rPr>
              <w:t>REISENMESSE</w:t>
            </w:r>
          </w:p>
        </w:tc>
        <w:tc>
          <w:tcPr>
            <w:tcW w:w="1134" w:type="dxa"/>
          </w:tcPr>
          <w:p w14:paraId="2726DD4E" w14:textId="77777777" w:rsidR="00ED3663" w:rsidRPr="00A327A8" w:rsidRDefault="00ED3663" w:rsidP="008F6ADD">
            <w:pPr>
              <w:spacing w:after="0" w:line="360" w:lineRule="auto"/>
              <w:mirrorIndents/>
              <w:rPr>
                <w:sz w:val="20"/>
                <w:szCs w:val="20"/>
              </w:rPr>
            </w:pPr>
            <w:r w:rsidRPr="00A327A8">
              <w:rPr>
                <w:sz w:val="20"/>
                <w:szCs w:val="20"/>
              </w:rPr>
              <w:t>Drezno</w:t>
            </w:r>
          </w:p>
        </w:tc>
        <w:tc>
          <w:tcPr>
            <w:tcW w:w="1559" w:type="dxa"/>
          </w:tcPr>
          <w:p w14:paraId="1904C3BE" w14:textId="77777777" w:rsidR="00ED3663" w:rsidRPr="00A327A8" w:rsidRDefault="00ED3663" w:rsidP="008F6ADD">
            <w:pPr>
              <w:spacing w:after="0" w:line="360" w:lineRule="auto"/>
              <w:mirrorIndents/>
              <w:rPr>
                <w:sz w:val="20"/>
                <w:szCs w:val="20"/>
              </w:rPr>
            </w:pPr>
            <w:r w:rsidRPr="00A327A8">
              <w:rPr>
                <w:sz w:val="20"/>
                <w:szCs w:val="20"/>
              </w:rPr>
              <w:t>I kwartał</w:t>
            </w:r>
          </w:p>
        </w:tc>
        <w:tc>
          <w:tcPr>
            <w:tcW w:w="3544" w:type="dxa"/>
          </w:tcPr>
          <w:p w14:paraId="66D611A9" w14:textId="77777777" w:rsidR="00ED3663" w:rsidRPr="00A327A8" w:rsidRDefault="00ED3663" w:rsidP="008F6ADD">
            <w:pPr>
              <w:spacing w:after="0" w:line="360" w:lineRule="auto"/>
              <w:mirrorIndents/>
              <w:rPr>
                <w:sz w:val="20"/>
                <w:szCs w:val="20"/>
              </w:rPr>
            </w:pPr>
            <w:r w:rsidRPr="00A327A8">
              <w:rPr>
                <w:sz w:val="20"/>
                <w:szCs w:val="20"/>
              </w:rPr>
              <w:t>Stoisko Europejskiego Szlaku Zamków i Pałaców</w:t>
            </w:r>
          </w:p>
        </w:tc>
      </w:tr>
      <w:tr w:rsidR="00ED3663" w:rsidRPr="00A327A8" w14:paraId="7F25A15E" w14:textId="77777777" w:rsidTr="00ED3663">
        <w:tc>
          <w:tcPr>
            <w:tcW w:w="675" w:type="dxa"/>
          </w:tcPr>
          <w:p w14:paraId="1AEEF9B6" w14:textId="77777777" w:rsidR="00ED3663" w:rsidRPr="00A327A8" w:rsidRDefault="00ED3663" w:rsidP="008F6ADD">
            <w:pPr>
              <w:spacing w:after="0" w:line="360" w:lineRule="auto"/>
              <w:mirrorIndents/>
              <w:rPr>
                <w:sz w:val="20"/>
                <w:szCs w:val="20"/>
              </w:rPr>
            </w:pPr>
            <w:r w:rsidRPr="00A327A8">
              <w:rPr>
                <w:sz w:val="20"/>
                <w:szCs w:val="20"/>
              </w:rPr>
              <w:t>4.</w:t>
            </w:r>
          </w:p>
        </w:tc>
        <w:tc>
          <w:tcPr>
            <w:tcW w:w="2864" w:type="dxa"/>
          </w:tcPr>
          <w:p w14:paraId="5CEE836C" w14:textId="77777777" w:rsidR="00ED3663" w:rsidRPr="00A327A8" w:rsidRDefault="00ED3663" w:rsidP="008F6ADD">
            <w:pPr>
              <w:spacing w:after="0" w:line="360" w:lineRule="auto"/>
              <w:mirrorIndents/>
              <w:rPr>
                <w:sz w:val="20"/>
                <w:szCs w:val="20"/>
              </w:rPr>
            </w:pPr>
            <w:r w:rsidRPr="00A327A8">
              <w:rPr>
                <w:sz w:val="20"/>
                <w:szCs w:val="20"/>
              </w:rPr>
              <w:t>HOLIDAY WORLD</w:t>
            </w:r>
          </w:p>
        </w:tc>
        <w:tc>
          <w:tcPr>
            <w:tcW w:w="1134" w:type="dxa"/>
          </w:tcPr>
          <w:p w14:paraId="4534AAF0" w14:textId="77777777" w:rsidR="00ED3663" w:rsidRPr="00A327A8" w:rsidRDefault="00ED3663" w:rsidP="008F6ADD">
            <w:pPr>
              <w:spacing w:after="0" w:line="360" w:lineRule="auto"/>
              <w:mirrorIndents/>
              <w:rPr>
                <w:sz w:val="20"/>
                <w:szCs w:val="20"/>
              </w:rPr>
            </w:pPr>
            <w:r w:rsidRPr="00A327A8">
              <w:rPr>
                <w:sz w:val="20"/>
                <w:szCs w:val="20"/>
              </w:rPr>
              <w:t>Praga</w:t>
            </w:r>
          </w:p>
        </w:tc>
        <w:tc>
          <w:tcPr>
            <w:tcW w:w="1559" w:type="dxa"/>
          </w:tcPr>
          <w:p w14:paraId="108E97D3" w14:textId="77777777" w:rsidR="00ED3663" w:rsidRPr="00A327A8" w:rsidRDefault="00ED3663" w:rsidP="008F6ADD">
            <w:pPr>
              <w:spacing w:after="0" w:line="360" w:lineRule="auto"/>
              <w:mirrorIndents/>
              <w:rPr>
                <w:sz w:val="20"/>
                <w:szCs w:val="20"/>
              </w:rPr>
            </w:pPr>
            <w:r w:rsidRPr="00A327A8">
              <w:rPr>
                <w:sz w:val="20"/>
                <w:szCs w:val="20"/>
              </w:rPr>
              <w:t>I kwartał</w:t>
            </w:r>
          </w:p>
        </w:tc>
        <w:tc>
          <w:tcPr>
            <w:tcW w:w="3544" w:type="dxa"/>
          </w:tcPr>
          <w:p w14:paraId="49633CF0" w14:textId="77777777" w:rsidR="00ED3663" w:rsidRPr="00A327A8" w:rsidRDefault="00ED3663" w:rsidP="008F6ADD">
            <w:pPr>
              <w:spacing w:after="0" w:line="360" w:lineRule="auto"/>
              <w:mirrorIndents/>
              <w:rPr>
                <w:sz w:val="20"/>
                <w:szCs w:val="20"/>
              </w:rPr>
            </w:pPr>
            <w:r w:rsidRPr="00A327A8">
              <w:rPr>
                <w:sz w:val="20"/>
                <w:szCs w:val="20"/>
              </w:rPr>
              <w:t>Wspólne stoisko Europejskiego Szlaku Zamków i Pałaców i Szlaku Tajemniczych Podziemi</w:t>
            </w:r>
          </w:p>
        </w:tc>
      </w:tr>
      <w:tr w:rsidR="00ED3663" w:rsidRPr="00A327A8" w14:paraId="316B96E4" w14:textId="77777777" w:rsidTr="00ED3663">
        <w:tc>
          <w:tcPr>
            <w:tcW w:w="675" w:type="dxa"/>
            <w:tcBorders>
              <w:top w:val="single" w:sz="4" w:space="0" w:color="auto"/>
              <w:left w:val="single" w:sz="4" w:space="0" w:color="auto"/>
              <w:bottom w:val="single" w:sz="4" w:space="0" w:color="auto"/>
              <w:right w:val="single" w:sz="4" w:space="0" w:color="auto"/>
            </w:tcBorders>
          </w:tcPr>
          <w:p w14:paraId="61AC9FB6" w14:textId="77777777" w:rsidR="00ED3663" w:rsidRPr="00A327A8" w:rsidRDefault="00ED3663" w:rsidP="008F6ADD">
            <w:pPr>
              <w:spacing w:after="0" w:line="360" w:lineRule="auto"/>
              <w:mirrorIndents/>
              <w:rPr>
                <w:sz w:val="20"/>
                <w:szCs w:val="20"/>
              </w:rPr>
            </w:pPr>
            <w:r w:rsidRPr="00A327A8">
              <w:rPr>
                <w:sz w:val="20"/>
                <w:szCs w:val="20"/>
              </w:rPr>
              <w:t>5.</w:t>
            </w:r>
          </w:p>
        </w:tc>
        <w:tc>
          <w:tcPr>
            <w:tcW w:w="2864" w:type="dxa"/>
            <w:tcBorders>
              <w:top w:val="single" w:sz="4" w:space="0" w:color="auto"/>
              <w:left w:val="single" w:sz="4" w:space="0" w:color="auto"/>
              <w:bottom w:val="single" w:sz="4" w:space="0" w:color="auto"/>
              <w:right w:val="single" w:sz="4" w:space="0" w:color="auto"/>
            </w:tcBorders>
          </w:tcPr>
          <w:p w14:paraId="36780007" w14:textId="77777777" w:rsidR="00ED3663" w:rsidRPr="00A327A8" w:rsidRDefault="00ED3663" w:rsidP="008F6ADD">
            <w:pPr>
              <w:spacing w:after="0" w:line="360" w:lineRule="auto"/>
              <w:mirrorIndents/>
              <w:rPr>
                <w:sz w:val="20"/>
                <w:szCs w:val="20"/>
              </w:rPr>
            </w:pPr>
            <w:r w:rsidRPr="00A327A8">
              <w:rPr>
                <w:sz w:val="20"/>
                <w:szCs w:val="20"/>
              </w:rPr>
              <w:t>ITB’2017</w:t>
            </w:r>
          </w:p>
        </w:tc>
        <w:tc>
          <w:tcPr>
            <w:tcW w:w="1134" w:type="dxa"/>
            <w:tcBorders>
              <w:top w:val="single" w:sz="4" w:space="0" w:color="auto"/>
              <w:left w:val="single" w:sz="4" w:space="0" w:color="auto"/>
              <w:bottom w:val="single" w:sz="4" w:space="0" w:color="auto"/>
              <w:right w:val="single" w:sz="4" w:space="0" w:color="auto"/>
            </w:tcBorders>
          </w:tcPr>
          <w:p w14:paraId="34A5F080" w14:textId="77777777" w:rsidR="00ED3663" w:rsidRPr="00A327A8" w:rsidRDefault="00ED3663" w:rsidP="008F6ADD">
            <w:pPr>
              <w:spacing w:after="0" w:line="360" w:lineRule="auto"/>
              <w:mirrorIndents/>
              <w:rPr>
                <w:sz w:val="20"/>
                <w:szCs w:val="20"/>
              </w:rPr>
            </w:pPr>
            <w:r w:rsidRPr="00A327A8">
              <w:rPr>
                <w:sz w:val="20"/>
                <w:szCs w:val="20"/>
              </w:rPr>
              <w:t>Berlin</w:t>
            </w:r>
          </w:p>
        </w:tc>
        <w:tc>
          <w:tcPr>
            <w:tcW w:w="1559" w:type="dxa"/>
            <w:tcBorders>
              <w:top w:val="single" w:sz="4" w:space="0" w:color="auto"/>
              <w:left w:val="single" w:sz="4" w:space="0" w:color="auto"/>
              <w:bottom w:val="single" w:sz="4" w:space="0" w:color="auto"/>
              <w:right w:val="single" w:sz="4" w:space="0" w:color="auto"/>
            </w:tcBorders>
          </w:tcPr>
          <w:p w14:paraId="5D081DD0" w14:textId="77777777" w:rsidR="00ED3663" w:rsidRPr="00A327A8" w:rsidRDefault="00ED3663" w:rsidP="008F6ADD">
            <w:pPr>
              <w:spacing w:after="0" w:line="360" w:lineRule="auto"/>
              <w:mirrorIndents/>
              <w:rPr>
                <w:sz w:val="20"/>
                <w:szCs w:val="20"/>
              </w:rPr>
            </w:pPr>
            <w:r w:rsidRPr="00A327A8">
              <w:rPr>
                <w:sz w:val="20"/>
                <w:szCs w:val="20"/>
              </w:rPr>
              <w:t xml:space="preserve">I kwartał </w:t>
            </w:r>
          </w:p>
        </w:tc>
        <w:tc>
          <w:tcPr>
            <w:tcW w:w="3544" w:type="dxa"/>
            <w:tcBorders>
              <w:top w:val="single" w:sz="4" w:space="0" w:color="auto"/>
              <w:left w:val="single" w:sz="4" w:space="0" w:color="auto"/>
              <w:bottom w:val="single" w:sz="4" w:space="0" w:color="auto"/>
              <w:right w:val="single" w:sz="4" w:space="0" w:color="auto"/>
            </w:tcBorders>
          </w:tcPr>
          <w:p w14:paraId="1B6CA110" w14:textId="77777777" w:rsidR="00ED3663" w:rsidRPr="00A327A8" w:rsidRDefault="00ED3663" w:rsidP="008F6ADD">
            <w:pPr>
              <w:spacing w:after="0" w:line="360" w:lineRule="auto"/>
              <w:mirrorIndents/>
              <w:rPr>
                <w:sz w:val="20"/>
                <w:szCs w:val="20"/>
              </w:rPr>
            </w:pPr>
            <w:r w:rsidRPr="00A327A8">
              <w:rPr>
                <w:sz w:val="20"/>
                <w:szCs w:val="20"/>
              </w:rPr>
              <w:t xml:space="preserve">Stoisko we współpracy z firmami </w:t>
            </w:r>
            <w:proofErr w:type="spellStart"/>
            <w:r w:rsidRPr="00A327A8">
              <w:rPr>
                <w:sz w:val="20"/>
                <w:szCs w:val="20"/>
              </w:rPr>
              <w:t>Interferie</w:t>
            </w:r>
            <w:proofErr w:type="spellEnd"/>
            <w:r w:rsidRPr="00A327A8">
              <w:rPr>
                <w:sz w:val="20"/>
                <w:szCs w:val="20"/>
              </w:rPr>
              <w:t xml:space="preserve"> oraz Polska Grupa Uzdrowisk </w:t>
            </w:r>
            <w:r w:rsidRPr="00A327A8">
              <w:rPr>
                <w:sz w:val="20"/>
                <w:szCs w:val="20"/>
              </w:rPr>
              <w:lastRenderedPageBreak/>
              <w:t>oraz UM Wrocław i Agencją Rozwoju Aglomeracji Wrocławskiej</w:t>
            </w:r>
          </w:p>
        </w:tc>
      </w:tr>
    </w:tbl>
    <w:p w14:paraId="16AB7E1B" w14:textId="77777777" w:rsidR="00ED3663" w:rsidRPr="00A327A8" w:rsidRDefault="00ED3663" w:rsidP="008F6ADD">
      <w:pPr>
        <w:spacing w:after="0" w:line="360" w:lineRule="auto"/>
        <w:mirrorIndents/>
      </w:pPr>
    </w:p>
    <w:p w14:paraId="4C117CAB" w14:textId="77777777" w:rsidR="00ED3663" w:rsidRPr="00A327A8" w:rsidRDefault="00ED3663" w:rsidP="008F6ADD">
      <w:pPr>
        <w:pStyle w:val="Nagwek2"/>
        <w:spacing w:before="0" w:after="0" w:line="360" w:lineRule="auto"/>
        <w:mirrorIndents/>
        <w:rPr>
          <w:i w:val="0"/>
        </w:rPr>
      </w:pPr>
      <w:bookmarkStart w:id="41" w:name="_Toc406160268"/>
      <w:bookmarkStart w:id="42" w:name="_Toc439673002"/>
      <w:bookmarkStart w:id="43" w:name="_Toc439673124"/>
      <w:bookmarkStart w:id="44" w:name="_Toc439673872"/>
      <w:r w:rsidRPr="00A327A8">
        <w:rPr>
          <w:i w:val="0"/>
        </w:rPr>
        <w:t>2.3. Europejski Szlak Zamków i Pałaców</w:t>
      </w:r>
    </w:p>
    <w:p w14:paraId="65258926" w14:textId="77777777" w:rsidR="00C11060" w:rsidRPr="00A327A8" w:rsidRDefault="00C11060" w:rsidP="008F6ADD">
      <w:pPr>
        <w:spacing w:after="0" w:line="360" w:lineRule="auto"/>
        <w:mirrorIndents/>
        <w:jc w:val="both"/>
      </w:pPr>
    </w:p>
    <w:p w14:paraId="77AC0449" w14:textId="50B905EF" w:rsidR="00185C93" w:rsidRPr="00AE4785" w:rsidRDefault="00185C93" w:rsidP="008F6ADD">
      <w:pPr>
        <w:spacing w:after="0" w:line="360" w:lineRule="auto"/>
        <w:mirrorIndents/>
        <w:jc w:val="both"/>
        <w:rPr>
          <w:sz w:val="24"/>
        </w:rPr>
      </w:pPr>
      <w:r w:rsidRPr="00AE4785">
        <w:rPr>
          <w:sz w:val="24"/>
        </w:rPr>
        <w:t>W 2018 roku DOT</w:t>
      </w:r>
      <w:r w:rsidR="00A77753" w:rsidRPr="00AE4785">
        <w:rPr>
          <w:sz w:val="24"/>
        </w:rPr>
        <w:t>, realizując szereg działań promocyjnych,</w:t>
      </w:r>
      <w:r w:rsidRPr="00AE4785">
        <w:rPr>
          <w:sz w:val="24"/>
        </w:rPr>
        <w:t xml:space="preserve"> kontynuował prace nad rozwojem Europejskiego Szlaku Zamków i Pałaców, do którego należy obecnie 17 obiektów zamkowo</w:t>
      </w:r>
      <w:r w:rsidR="00A77753" w:rsidRPr="00AE4785">
        <w:rPr>
          <w:sz w:val="24"/>
        </w:rPr>
        <w:t>-pałacowych w całym województwie</w:t>
      </w:r>
      <w:r w:rsidRPr="00AE4785">
        <w:rPr>
          <w:sz w:val="24"/>
        </w:rPr>
        <w:t xml:space="preserve">. </w:t>
      </w:r>
    </w:p>
    <w:p w14:paraId="2C740BA2" w14:textId="0FC293FD" w:rsidR="00185C93" w:rsidRPr="00AE4785" w:rsidRDefault="00185C93" w:rsidP="008F6ADD">
      <w:pPr>
        <w:spacing w:after="0" w:line="360" w:lineRule="auto"/>
        <w:mirrorIndents/>
        <w:jc w:val="both"/>
        <w:rPr>
          <w:sz w:val="24"/>
        </w:rPr>
      </w:pPr>
    </w:p>
    <w:p w14:paraId="36B415C5" w14:textId="5F2497AA" w:rsidR="00A77753" w:rsidRPr="00AE4785" w:rsidRDefault="00A77753" w:rsidP="008F6ADD">
      <w:pPr>
        <w:pStyle w:val="Akapitzlist"/>
        <w:numPr>
          <w:ilvl w:val="0"/>
          <w:numId w:val="11"/>
        </w:numPr>
        <w:spacing w:after="0" w:line="360" w:lineRule="auto"/>
        <w:mirrorIndents/>
        <w:jc w:val="both"/>
        <w:rPr>
          <w:sz w:val="24"/>
        </w:rPr>
      </w:pPr>
      <w:r w:rsidRPr="00AE4785">
        <w:rPr>
          <w:sz w:val="24"/>
        </w:rPr>
        <w:t xml:space="preserve">Działania marketingowe za pośrednictwem mediów społecznościowych oraz strony www (profil na portalu Facebook oraz portal www.szlakzamkowipalacow.eu) – bieżące aktualizacje treści, informowanie o nadchodzących wydarzeniach. </w:t>
      </w:r>
    </w:p>
    <w:p w14:paraId="5576E08A" w14:textId="7FFD4C9C" w:rsidR="0083202A" w:rsidRPr="00AE4785" w:rsidRDefault="0083202A" w:rsidP="008F6ADD">
      <w:pPr>
        <w:pStyle w:val="Akapitzlist"/>
        <w:numPr>
          <w:ilvl w:val="0"/>
          <w:numId w:val="11"/>
        </w:numPr>
        <w:spacing w:after="0" w:line="360" w:lineRule="auto"/>
        <w:mirrorIndents/>
        <w:jc w:val="both"/>
        <w:rPr>
          <w:sz w:val="24"/>
        </w:rPr>
      </w:pPr>
      <w:r w:rsidRPr="00AE4785">
        <w:rPr>
          <w:sz w:val="24"/>
        </w:rPr>
        <w:t xml:space="preserve">Udział w targach Holiday World w Pradze (15-18.02) – promocja na Polskim Stoisku Narodowym we współpracy ze Szlakiem Tajemniczych Podziemi. </w:t>
      </w:r>
    </w:p>
    <w:p w14:paraId="58999785" w14:textId="01378B9D" w:rsidR="0083202A" w:rsidRPr="00AE4785" w:rsidRDefault="0083202A" w:rsidP="008F6ADD">
      <w:pPr>
        <w:pStyle w:val="Akapitzlist"/>
        <w:numPr>
          <w:ilvl w:val="0"/>
          <w:numId w:val="11"/>
        </w:numPr>
        <w:spacing w:after="0" w:line="360" w:lineRule="auto"/>
        <w:mirrorIndents/>
        <w:jc w:val="both"/>
        <w:rPr>
          <w:sz w:val="24"/>
        </w:rPr>
      </w:pPr>
      <w:r w:rsidRPr="00AE4785">
        <w:rPr>
          <w:sz w:val="24"/>
        </w:rPr>
        <w:t>Udział w Międzynarodowych Targach Turystycznych we Wrocławiu (2</w:t>
      </w:r>
      <w:r w:rsidR="00061DC7" w:rsidRPr="00AE4785">
        <w:rPr>
          <w:sz w:val="24"/>
        </w:rPr>
        <w:t>3</w:t>
      </w:r>
      <w:r w:rsidRPr="00AE4785">
        <w:rPr>
          <w:sz w:val="24"/>
        </w:rPr>
        <w:t>-2</w:t>
      </w:r>
      <w:r w:rsidR="00061DC7" w:rsidRPr="00AE4785">
        <w:rPr>
          <w:sz w:val="24"/>
        </w:rPr>
        <w:t>5</w:t>
      </w:r>
      <w:r w:rsidRPr="00AE4785">
        <w:rPr>
          <w:sz w:val="24"/>
        </w:rPr>
        <w:t xml:space="preserve">.02) – promocja szlaku na stoisku Dolnego Śląska. </w:t>
      </w:r>
    </w:p>
    <w:p w14:paraId="19DB2B3A" w14:textId="35847500" w:rsidR="00A77753" w:rsidRPr="00AE4785" w:rsidRDefault="00A77753" w:rsidP="008F6ADD">
      <w:pPr>
        <w:pStyle w:val="Akapitzlist"/>
        <w:numPr>
          <w:ilvl w:val="0"/>
          <w:numId w:val="11"/>
        </w:numPr>
        <w:spacing w:after="0" w:line="360" w:lineRule="auto"/>
        <w:mirrorIndents/>
        <w:jc w:val="both"/>
        <w:rPr>
          <w:sz w:val="24"/>
        </w:rPr>
      </w:pPr>
      <w:r w:rsidRPr="00AE4785">
        <w:rPr>
          <w:sz w:val="24"/>
        </w:rPr>
        <w:t xml:space="preserve">Udział w Targach Motocyklowych w Hali Stulecia we Wrocławiu (17-18.03) – współpraca z partnerami reprezentującymi członków szlaku (Zamek Kliczków, Zamek Bolków), promocja trasy motocyklowej po obiektach na szlaku. </w:t>
      </w:r>
    </w:p>
    <w:p w14:paraId="35895E5D" w14:textId="720AEFA5" w:rsidR="0083202A" w:rsidRPr="00AE4785" w:rsidRDefault="0083202A" w:rsidP="008F6ADD">
      <w:pPr>
        <w:pStyle w:val="Akapitzlist"/>
        <w:numPr>
          <w:ilvl w:val="0"/>
          <w:numId w:val="11"/>
        </w:numPr>
        <w:spacing w:after="0" w:line="360" w:lineRule="auto"/>
        <w:mirrorIndents/>
        <w:jc w:val="both"/>
        <w:rPr>
          <w:sz w:val="24"/>
        </w:rPr>
      </w:pPr>
      <w:r w:rsidRPr="00AE4785">
        <w:rPr>
          <w:sz w:val="24"/>
        </w:rPr>
        <w:t xml:space="preserve">Udział w imprezach plenerowych organizowanych na szlaku, np. Jarmark </w:t>
      </w:r>
      <w:proofErr w:type="spellStart"/>
      <w:r w:rsidRPr="00AE4785">
        <w:rPr>
          <w:sz w:val="24"/>
        </w:rPr>
        <w:t>Jadwiżański</w:t>
      </w:r>
      <w:proofErr w:type="spellEnd"/>
      <w:r w:rsidRPr="00AE4785">
        <w:rPr>
          <w:sz w:val="24"/>
        </w:rPr>
        <w:t xml:space="preserve"> na Zamku w Leśnicy oraz Majówka Historyczna na Zamku Kliczków. </w:t>
      </w:r>
    </w:p>
    <w:p w14:paraId="159E624E" w14:textId="274AD3B0" w:rsidR="00A77753" w:rsidRPr="00AE4785" w:rsidRDefault="00A77753" w:rsidP="008F6ADD">
      <w:pPr>
        <w:pStyle w:val="Akapitzlist"/>
        <w:numPr>
          <w:ilvl w:val="0"/>
          <w:numId w:val="11"/>
        </w:numPr>
        <w:spacing w:after="0" w:line="360" w:lineRule="auto"/>
        <w:mirrorIndents/>
        <w:jc w:val="both"/>
        <w:rPr>
          <w:sz w:val="24"/>
        </w:rPr>
      </w:pPr>
      <w:r w:rsidRPr="00AE4785">
        <w:rPr>
          <w:sz w:val="24"/>
        </w:rPr>
        <w:t xml:space="preserve">Aktualizacja i druk ulotek promujących szlak w </w:t>
      </w:r>
      <w:r w:rsidR="0082629E" w:rsidRPr="00AE4785">
        <w:rPr>
          <w:sz w:val="24"/>
        </w:rPr>
        <w:t>trzech</w:t>
      </w:r>
      <w:r w:rsidRPr="00AE4785">
        <w:rPr>
          <w:sz w:val="24"/>
        </w:rPr>
        <w:t xml:space="preserve"> wersjach językowych (PL, EN, CZ), materiały były następnie dystrybuowane we wszystkich obiektach uwzględnionych na szlaku oraz w punktach informacji turystycznej,</w:t>
      </w:r>
      <w:r w:rsidR="00076300" w:rsidRPr="00AE4785">
        <w:rPr>
          <w:sz w:val="24"/>
        </w:rPr>
        <w:t xml:space="preserve"> prowadzonych przez DOT.</w:t>
      </w:r>
    </w:p>
    <w:p w14:paraId="1A5FF2FE" w14:textId="34EE08E8" w:rsidR="00A77753" w:rsidRPr="00AE4785" w:rsidRDefault="00076300" w:rsidP="008F6ADD">
      <w:pPr>
        <w:pStyle w:val="Akapitzlist"/>
        <w:numPr>
          <w:ilvl w:val="0"/>
          <w:numId w:val="11"/>
        </w:numPr>
        <w:spacing w:after="0" w:line="360" w:lineRule="auto"/>
        <w:mirrorIndents/>
        <w:jc w:val="both"/>
        <w:rPr>
          <w:sz w:val="24"/>
        </w:rPr>
      </w:pPr>
      <w:r w:rsidRPr="00AE4785">
        <w:rPr>
          <w:sz w:val="24"/>
        </w:rPr>
        <w:t>Wydanie specjalnej ulotki</w:t>
      </w:r>
      <w:r w:rsidR="0083202A" w:rsidRPr="00AE4785">
        <w:rPr>
          <w:sz w:val="24"/>
        </w:rPr>
        <w:t>,</w:t>
      </w:r>
      <w:r w:rsidRPr="00AE4785">
        <w:rPr>
          <w:sz w:val="24"/>
        </w:rPr>
        <w:t xml:space="preserve"> umożliwiającej zbieranie pieczątek obiektów na szlaku</w:t>
      </w:r>
      <w:r w:rsidR="0083202A" w:rsidRPr="00AE4785">
        <w:rPr>
          <w:sz w:val="24"/>
        </w:rPr>
        <w:t>,</w:t>
      </w:r>
      <w:r w:rsidRPr="00AE4785">
        <w:rPr>
          <w:sz w:val="24"/>
        </w:rPr>
        <w:t xml:space="preserve"> oraz certyfikatu dla </w:t>
      </w:r>
      <w:r w:rsidR="00EA6416" w:rsidRPr="00AE4785">
        <w:rPr>
          <w:sz w:val="24"/>
        </w:rPr>
        <w:t xml:space="preserve">osoby, która odwiedzi wszystkie dolnośląskie zamki i pałace. </w:t>
      </w:r>
    </w:p>
    <w:p w14:paraId="409E37D6" w14:textId="77777777" w:rsidR="00882AD7" w:rsidRPr="00AE4785" w:rsidRDefault="00882AD7" w:rsidP="008F6ADD">
      <w:pPr>
        <w:pStyle w:val="Akapitzlist"/>
        <w:numPr>
          <w:ilvl w:val="0"/>
          <w:numId w:val="11"/>
        </w:numPr>
        <w:spacing w:after="0" w:line="360" w:lineRule="auto"/>
        <w:mirrorIndents/>
        <w:jc w:val="both"/>
        <w:rPr>
          <w:sz w:val="24"/>
        </w:rPr>
      </w:pPr>
      <w:r w:rsidRPr="00AE4785">
        <w:rPr>
          <w:sz w:val="24"/>
        </w:rPr>
        <w:t xml:space="preserve">Wydanie edukacyjnej gry planszowej przeznaczonej do sprzedaży przez DOT Sp. z. o. o. </w:t>
      </w:r>
    </w:p>
    <w:p w14:paraId="1D1D80C6" w14:textId="46437E3A" w:rsidR="00C11060" w:rsidRPr="00AE4785" w:rsidRDefault="00C11060" w:rsidP="008F6ADD">
      <w:pPr>
        <w:pStyle w:val="Akapitzlist"/>
        <w:numPr>
          <w:ilvl w:val="0"/>
          <w:numId w:val="11"/>
        </w:numPr>
        <w:spacing w:after="0" w:line="360" w:lineRule="auto"/>
        <w:mirrorIndents/>
        <w:jc w:val="both"/>
        <w:rPr>
          <w:sz w:val="24"/>
        </w:rPr>
      </w:pPr>
      <w:r w:rsidRPr="00AE4785">
        <w:rPr>
          <w:sz w:val="24"/>
        </w:rPr>
        <w:t xml:space="preserve">Złożenie wniosku do programu INTERREG Republika Czeska – Polska (wyniki oceny w lutym 2019 roku). </w:t>
      </w:r>
    </w:p>
    <w:p w14:paraId="24E977B6" w14:textId="77777777" w:rsidR="00A77753" w:rsidRPr="00A327A8" w:rsidRDefault="00A77753" w:rsidP="008F6ADD">
      <w:pPr>
        <w:spacing w:after="0" w:line="360" w:lineRule="auto"/>
        <w:mirrorIndents/>
        <w:jc w:val="both"/>
      </w:pPr>
    </w:p>
    <w:p w14:paraId="496AF1E8" w14:textId="77777777" w:rsidR="00ED3663" w:rsidRPr="00A327A8" w:rsidRDefault="00ED3663" w:rsidP="008F6ADD">
      <w:pPr>
        <w:spacing w:after="0" w:line="360" w:lineRule="auto"/>
        <w:mirrorIndents/>
      </w:pPr>
    </w:p>
    <w:p w14:paraId="26CF1AA3" w14:textId="5E916B1E" w:rsidR="00ED3663" w:rsidRPr="00A327A8" w:rsidRDefault="00ED3663" w:rsidP="008F6ADD">
      <w:pPr>
        <w:pStyle w:val="Nagwek2"/>
        <w:spacing w:before="0" w:after="0" w:line="360" w:lineRule="auto"/>
        <w:mirrorIndents/>
        <w:rPr>
          <w:i w:val="0"/>
        </w:rPr>
      </w:pPr>
      <w:r w:rsidRPr="00A327A8">
        <w:rPr>
          <w:i w:val="0"/>
        </w:rPr>
        <w:t xml:space="preserve">2.4. Szlak </w:t>
      </w:r>
      <w:r w:rsidR="00144553" w:rsidRPr="00A327A8">
        <w:rPr>
          <w:i w:val="0"/>
        </w:rPr>
        <w:t>kulinarny</w:t>
      </w:r>
      <w:r w:rsidRPr="00A327A8">
        <w:rPr>
          <w:i w:val="0"/>
        </w:rPr>
        <w:t xml:space="preserve"> „</w:t>
      </w:r>
      <w:r w:rsidR="00C11060" w:rsidRPr="00A327A8">
        <w:rPr>
          <w:i w:val="0"/>
          <w:lang w:val="pl-PL"/>
        </w:rPr>
        <w:t>Smaki Dolnego Śląska</w:t>
      </w:r>
      <w:r w:rsidRPr="00A327A8">
        <w:rPr>
          <w:i w:val="0"/>
        </w:rPr>
        <w:t>”</w:t>
      </w:r>
    </w:p>
    <w:bookmarkEnd w:id="41"/>
    <w:bookmarkEnd w:id="42"/>
    <w:bookmarkEnd w:id="43"/>
    <w:bookmarkEnd w:id="44"/>
    <w:p w14:paraId="4C38F248" w14:textId="77777777" w:rsidR="00C11060" w:rsidRPr="00A327A8" w:rsidRDefault="00C11060" w:rsidP="008F6ADD">
      <w:pPr>
        <w:spacing w:after="0" w:line="360" w:lineRule="auto"/>
        <w:mirrorIndents/>
        <w:jc w:val="both"/>
      </w:pPr>
    </w:p>
    <w:p w14:paraId="02769743" w14:textId="313C6550" w:rsidR="00C11060" w:rsidRDefault="00ED3663" w:rsidP="008F6ADD">
      <w:pPr>
        <w:spacing w:after="0" w:line="360" w:lineRule="auto"/>
        <w:mirrorIndents/>
        <w:jc w:val="both"/>
        <w:rPr>
          <w:sz w:val="24"/>
        </w:rPr>
      </w:pPr>
      <w:r w:rsidRPr="00B061A3">
        <w:rPr>
          <w:sz w:val="24"/>
        </w:rPr>
        <w:t>W roku 2018 roku Dolnośląska Organizacja Turystyczna</w:t>
      </w:r>
      <w:r w:rsidR="00C11060" w:rsidRPr="00B061A3">
        <w:rPr>
          <w:sz w:val="24"/>
        </w:rPr>
        <w:t xml:space="preserve"> w ramach prac związanych z rozwojem regionalnego szlaku kulinarnego zrealizowała poniższe zadania</w:t>
      </w:r>
      <w:r w:rsidRPr="00B061A3">
        <w:rPr>
          <w:sz w:val="24"/>
        </w:rPr>
        <w:t>:</w:t>
      </w:r>
    </w:p>
    <w:p w14:paraId="75078B45" w14:textId="77777777" w:rsidR="008F6ADD" w:rsidRPr="00B061A3" w:rsidRDefault="008F6ADD" w:rsidP="008F6ADD">
      <w:pPr>
        <w:spacing w:after="0" w:line="360" w:lineRule="auto"/>
        <w:mirrorIndents/>
        <w:jc w:val="both"/>
        <w:rPr>
          <w:sz w:val="24"/>
        </w:rPr>
      </w:pPr>
    </w:p>
    <w:p w14:paraId="723DB262" w14:textId="4B040179" w:rsidR="00ED3663" w:rsidRPr="00B061A3" w:rsidRDefault="00C11060" w:rsidP="008F6ADD">
      <w:pPr>
        <w:pStyle w:val="Akapitzlist"/>
        <w:numPr>
          <w:ilvl w:val="0"/>
          <w:numId w:val="14"/>
        </w:numPr>
        <w:spacing w:after="0" w:line="360" w:lineRule="auto"/>
        <w:mirrorIndents/>
        <w:jc w:val="both"/>
        <w:rPr>
          <w:sz w:val="24"/>
        </w:rPr>
      </w:pPr>
      <w:r w:rsidRPr="00B061A3">
        <w:rPr>
          <w:sz w:val="24"/>
        </w:rPr>
        <w:t xml:space="preserve">Działania marketingowe za pośrednictwem mediów społecznościowych oraz strony www (profil na portalu Facebook oraz portal www.smakidolnegoslaska.pl) - bieżące aktualizacje treści, informowanie o nadchodzących wydarzeniach. </w:t>
      </w:r>
    </w:p>
    <w:p w14:paraId="7069CEAF" w14:textId="7D3429CD" w:rsidR="00C11060" w:rsidRPr="00A64C73" w:rsidRDefault="00C11060" w:rsidP="008F6ADD">
      <w:pPr>
        <w:pStyle w:val="Akapitzlist"/>
        <w:numPr>
          <w:ilvl w:val="0"/>
          <w:numId w:val="14"/>
        </w:numPr>
        <w:spacing w:after="0" w:line="360" w:lineRule="auto"/>
        <w:mirrorIndents/>
        <w:jc w:val="both"/>
        <w:rPr>
          <w:sz w:val="24"/>
        </w:rPr>
      </w:pPr>
      <w:r w:rsidRPr="00B061A3">
        <w:rPr>
          <w:rFonts w:cs="Calibri"/>
          <w:sz w:val="24"/>
        </w:rPr>
        <w:t>Promocja szlaku kulinarnego podcz</w:t>
      </w:r>
      <w:r w:rsidR="00A64C73">
        <w:rPr>
          <w:rFonts w:cs="Calibri"/>
          <w:sz w:val="24"/>
        </w:rPr>
        <w:t xml:space="preserve">as </w:t>
      </w:r>
      <w:r w:rsidRPr="00B061A3">
        <w:rPr>
          <w:rFonts w:cs="Calibri"/>
          <w:sz w:val="24"/>
        </w:rPr>
        <w:t xml:space="preserve">wydarzeń związanych z </w:t>
      </w:r>
      <w:r w:rsidR="00A64C73">
        <w:rPr>
          <w:rFonts w:cs="Calibri"/>
          <w:sz w:val="24"/>
        </w:rPr>
        <w:t>dziedzictwem kulinarnym regionu :</w:t>
      </w:r>
    </w:p>
    <w:p w14:paraId="55349475" w14:textId="577DFAFD" w:rsidR="00A64C73" w:rsidRDefault="00A64C73" w:rsidP="00A64C73">
      <w:pPr>
        <w:pStyle w:val="Akapitzlist"/>
        <w:spacing w:after="0" w:line="360" w:lineRule="auto"/>
        <w:ind w:left="720"/>
        <w:mirrorIndents/>
        <w:jc w:val="both"/>
        <w:rPr>
          <w:rFonts w:cs="Calibri"/>
          <w:sz w:val="24"/>
        </w:rPr>
      </w:pPr>
      <w:r>
        <w:rPr>
          <w:rFonts w:cs="Calibri"/>
          <w:sz w:val="24"/>
        </w:rPr>
        <w:t xml:space="preserve">- </w:t>
      </w:r>
      <w:r w:rsidR="006A5B48">
        <w:rPr>
          <w:rFonts w:cs="Calibri"/>
          <w:sz w:val="24"/>
        </w:rPr>
        <w:t xml:space="preserve">V </w:t>
      </w:r>
      <w:r>
        <w:rPr>
          <w:rFonts w:cs="Calibri"/>
          <w:sz w:val="24"/>
        </w:rPr>
        <w:t>Św</w:t>
      </w:r>
      <w:r w:rsidR="006A5B48">
        <w:rPr>
          <w:rFonts w:cs="Calibri"/>
          <w:sz w:val="24"/>
        </w:rPr>
        <w:t xml:space="preserve">ięto Wina i Sera w Pawłowicach (24.09). </w:t>
      </w:r>
    </w:p>
    <w:p w14:paraId="4CE0CD9F" w14:textId="6F5BAA7D" w:rsidR="00A64C73" w:rsidRDefault="00A64C73" w:rsidP="00A64C73">
      <w:pPr>
        <w:pStyle w:val="Akapitzlist"/>
        <w:spacing w:after="0" w:line="360" w:lineRule="auto"/>
        <w:ind w:left="720"/>
        <w:mirrorIndents/>
        <w:jc w:val="both"/>
        <w:rPr>
          <w:rFonts w:cs="Calibri"/>
          <w:sz w:val="24"/>
        </w:rPr>
      </w:pPr>
      <w:r>
        <w:rPr>
          <w:rFonts w:cs="Calibri"/>
          <w:sz w:val="24"/>
        </w:rPr>
        <w:t>- Weekend z Franke</w:t>
      </w:r>
      <w:r w:rsidR="006A5B48">
        <w:rPr>
          <w:rFonts w:cs="Calibri"/>
          <w:sz w:val="24"/>
        </w:rPr>
        <w:t xml:space="preserve">nsteinem w Ząbkowicach Śląskich (23-25.08). </w:t>
      </w:r>
    </w:p>
    <w:p w14:paraId="53C17276" w14:textId="77777777" w:rsidR="006A5B48" w:rsidRDefault="00A64C73" w:rsidP="00A64C73">
      <w:pPr>
        <w:pStyle w:val="Akapitzlist"/>
        <w:spacing w:after="0" w:line="360" w:lineRule="auto"/>
        <w:ind w:left="720"/>
        <w:mirrorIndents/>
        <w:jc w:val="both"/>
        <w:rPr>
          <w:rFonts w:cs="Calibri"/>
          <w:sz w:val="24"/>
        </w:rPr>
      </w:pPr>
      <w:r>
        <w:rPr>
          <w:rFonts w:cs="Calibri"/>
          <w:sz w:val="24"/>
        </w:rPr>
        <w:t xml:space="preserve">- Jarmark </w:t>
      </w:r>
      <w:proofErr w:type="spellStart"/>
      <w:r>
        <w:rPr>
          <w:rFonts w:cs="Calibri"/>
          <w:sz w:val="24"/>
        </w:rPr>
        <w:t>Jadwiżański</w:t>
      </w:r>
      <w:proofErr w:type="spellEnd"/>
      <w:r>
        <w:rPr>
          <w:rFonts w:cs="Calibri"/>
          <w:sz w:val="24"/>
        </w:rPr>
        <w:t xml:space="preserve"> w Zamku Leśnica we Wrocławiu – Strefa „Smaki Dolnego Śląska”, promocja na wykładach oraz sprzedaż produktów regionalnych i ofert członków szlaku kulinarnego.</w:t>
      </w:r>
    </w:p>
    <w:p w14:paraId="0073A07B" w14:textId="5F72AFCF" w:rsidR="00A64C73" w:rsidRDefault="006A5B48" w:rsidP="00A64C73">
      <w:pPr>
        <w:pStyle w:val="Akapitzlist"/>
        <w:spacing w:after="0" w:line="360" w:lineRule="auto"/>
        <w:ind w:left="720"/>
        <w:mirrorIndents/>
        <w:jc w:val="both"/>
        <w:rPr>
          <w:rFonts w:cs="Calibri"/>
          <w:sz w:val="24"/>
        </w:rPr>
      </w:pPr>
      <w:r>
        <w:rPr>
          <w:rFonts w:cs="Calibri"/>
          <w:sz w:val="24"/>
        </w:rPr>
        <w:t xml:space="preserve">- Współpraca w organizacji V </w:t>
      </w:r>
      <w:proofErr w:type="spellStart"/>
      <w:r>
        <w:rPr>
          <w:rFonts w:cs="Calibri"/>
          <w:sz w:val="24"/>
        </w:rPr>
        <w:t>sommelierskiego</w:t>
      </w:r>
      <w:proofErr w:type="spellEnd"/>
      <w:r>
        <w:rPr>
          <w:rFonts w:cs="Calibri"/>
          <w:sz w:val="24"/>
        </w:rPr>
        <w:t xml:space="preserve"> Grand Prix Wrocławia (28.09).</w:t>
      </w:r>
      <w:r w:rsidR="00A64C73">
        <w:rPr>
          <w:rFonts w:cs="Calibri"/>
          <w:sz w:val="24"/>
        </w:rPr>
        <w:t xml:space="preserve"> </w:t>
      </w:r>
    </w:p>
    <w:p w14:paraId="4DCF7A21" w14:textId="54609070" w:rsidR="00015911" w:rsidRPr="00A64C73" w:rsidRDefault="00015911" w:rsidP="00A64C73">
      <w:pPr>
        <w:pStyle w:val="Akapitzlist"/>
        <w:spacing w:after="0" w:line="360" w:lineRule="auto"/>
        <w:ind w:left="720"/>
        <w:mirrorIndents/>
        <w:jc w:val="both"/>
        <w:rPr>
          <w:rFonts w:cs="Calibri"/>
          <w:sz w:val="24"/>
        </w:rPr>
      </w:pPr>
      <w:r>
        <w:rPr>
          <w:rFonts w:cs="Calibri"/>
          <w:sz w:val="24"/>
        </w:rPr>
        <w:t xml:space="preserve">- Festiwal Kulinarny Szatkownica w Pawłowicach (06.10). </w:t>
      </w:r>
    </w:p>
    <w:p w14:paraId="424A90D5" w14:textId="6A1D96E9" w:rsidR="00C11060" w:rsidRPr="00B061A3" w:rsidRDefault="00C11060" w:rsidP="008F6ADD">
      <w:pPr>
        <w:pStyle w:val="Akapitzlist"/>
        <w:numPr>
          <w:ilvl w:val="0"/>
          <w:numId w:val="14"/>
        </w:numPr>
        <w:spacing w:after="0" w:line="360" w:lineRule="auto"/>
        <w:mirrorIndents/>
        <w:jc w:val="both"/>
        <w:rPr>
          <w:sz w:val="24"/>
        </w:rPr>
      </w:pPr>
      <w:r w:rsidRPr="00B061A3">
        <w:rPr>
          <w:sz w:val="24"/>
        </w:rPr>
        <w:t>Udział w Międzynarodowych Targach Turystycznych we Wrocławiu (2</w:t>
      </w:r>
      <w:r w:rsidR="00061DC7" w:rsidRPr="00B061A3">
        <w:rPr>
          <w:sz w:val="24"/>
        </w:rPr>
        <w:t>3</w:t>
      </w:r>
      <w:r w:rsidRPr="00B061A3">
        <w:rPr>
          <w:sz w:val="24"/>
        </w:rPr>
        <w:t>-2</w:t>
      </w:r>
      <w:r w:rsidR="00061DC7" w:rsidRPr="00B061A3">
        <w:rPr>
          <w:sz w:val="24"/>
        </w:rPr>
        <w:t>5</w:t>
      </w:r>
      <w:r w:rsidRPr="00B061A3">
        <w:rPr>
          <w:sz w:val="24"/>
        </w:rPr>
        <w:t xml:space="preserve">.02) – promocja szlaku na stoisku Dolnego Śląska. </w:t>
      </w:r>
    </w:p>
    <w:p w14:paraId="3850D8B5" w14:textId="012A9241" w:rsidR="0082629E" w:rsidRPr="00B061A3" w:rsidRDefault="0082629E" w:rsidP="008F6ADD">
      <w:pPr>
        <w:pStyle w:val="Akapitzlist"/>
        <w:numPr>
          <w:ilvl w:val="0"/>
          <w:numId w:val="14"/>
        </w:numPr>
        <w:spacing w:after="0" w:line="360" w:lineRule="auto"/>
        <w:mirrorIndents/>
        <w:jc w:val="both"/>
        <w:rPr>
          <w:sz w:val="24"/>
        </w:rPr>
      </w:pPr>
      <w:r w:rsidRPr="00B061A3">
        <w:rPr>
          <w:sz w:val="24"/>
        </w:rPr>
        <w:t xml:space="preserve">Stworzenie pudełek z regionalnymi produktami spożywczymi „Smaki Dolnego Śląska” – uruchomienie ich sprzedaży we współpracy z DOT Sp. z. o. o. </w:t>
      </w:r>
    </w:p>
    <w:p w14:paraId="59396AD4" w14:textId="537D17E9" w:rsidR="009F51A4" w:rsidRPr="00B061A3" w:rsidRDefault="009F51A4" w:rsidP="008F6ADD">
      <w:pPr>
        <w:pStyle w:val="Akapitzlist"/>
        <w:numPr>
          <w:ilvl w:val="0"/>
          <w:numId w:val="14"/>
        </w:numPr>
        <w:spacing w:after="0" w:line="360" w:lineRule="auto"/>
        <w:mirrorIndents/>
        <w:jc w:val="both"/>
        <w:rPr>
          <w:sz w:val="24"/>
        </w:rPr>
      </w:pPr>
      <w:r w:rsidRPr="00B061A3">
        <w:rPr>
          <w:sz w:val="24"/>
        </w:rPr>
        <w:t xml:space="preserve">Wydanie przewodnika kulinarnego „Smaki Dolnego Śląska”, któremu towarzyszyła specjalna konferencja promująca regionalnych producentów (25.04). </w:t>
      </w:r>
    </w:p>
    <w:p w14:paraId="169DC5E4" w14:textId="54C0EE8B" w:rsidR="0082629E" w:rsidRPr="00B061A3" w:rsidRDefault="0082629E" w:rsidP="008F6ADD">
      <w:pPr>
        <w:pStyle w:val="Akapitzlist"/>
        <w:numPr>
          <w:ilvl w:val="0"/>
          <w:numId w:val="14"/>
        </w:numPr>
        <w:spacing w:after="0" w:line="360" w:lineRule="auto"/>
        <w:mirrorIndents/>
        <w:jc w:val="both"/>
        <w:rPr>
          <w:sz w:val="24"/>
        </w:rPr>
      </w:pPr>
      <w:r w:rsidRPr="00B061A3">
        <w:rPr>
          <w:sz w:val="24"/>
        </w:rPr>
        <w:t>D</w:t>
      </w:r>
      <w:r w:rsidR="009F51A4" w:rsidRPr="00B061A3">
        <w:rPr>
          <w:sz w:val="24"/>
        </w:rPr>
        <w:t xml:space="preserve">ruk ulotek promujących szlak, </w:t>
      </w:r>
      <w:r w:rsidRPr="00B061A3">
        <w:rPr>
          <w:sz w:val="24"/>
        </w:rPr>
        <w:t>materiały były następnie dystrybuowane we wszystkich obiektach uwzględnionych na szlaku oraz w punktach informacji turystycznej, prowadzonych przez DOT</w:t>
      </w:r>
      <w:r w:rsidR="009F51A4" w:rsidRPr="00B061A3">
        <w:rPr>
          <w:sz w:val="24"/>
        </w:rPr>
        <w:t xml:space="preserve">. </w:t>
      </w:r>
    </w:p>
    <w:p w14:paraId="0803B15D" w14:textId="12ACDF6D" w:rsidR="00ED3663" w:rsidRDefault="009F51A4" w:rsidP="008F6ADD">
      <w:pPr>
        <w:pStyle w:val="Akapitzlist"/>
        <w:numPr>
          <w:ilvl w:val="0"/>
          <w:numId w:val="14"/>
        </w:numPr>
        <w:spacing w:after="0" w:line="360" w:lineRule="auto"/>
        <w:mirrorIndents/>
        <w:jc w:val="both"/>
        <w:rPr>
          <w:sz w:val="24"/>
        </w:rPr>
      </w:pPr>
      <w:r w:rsidRPr="00B061A3">
        <w:rPr>
          <w:sz w:val="24"/>
        </w:rPr>
        <w:t xml:space="preserve">Oznakowanie obiektów na szlaku za pomocą mosiężnych tablic. </w:t>
      </w:r>
    </w:p>
    <w:p w14:paraId="695D67CC" w14:textId="77777777" w:rsidR="00A64C73" w:rsidRDefault="00A64C73" w:rsidP="008F6ADD">
      <w:pPr>
        <w:pStyle w:val="Akapitzlist"/>
        <w:numPr>
          <w:ilvl w:val="0"/>
          <w:numId w:val="14"/>
        </w:numPr>
        <w:spacing w:after="0" w:line="360" w:lineRule="auto"/>
        <w:mirrorIndents/>
        <w:jc w:val="both"/>
        <w:rPr>
          <w:sz w:val="24"/>
        </w:rPr>
      </w:pPr>
      <w:r>
        <w:rPr>
          <w:sz w:val="24"/>
        </w:rPr>
        <w:t xml:space="preserve">Realizacja akcji promocyjnej „Cztery Pory Roku – Letnie Smaki Dolnego Śląska, Jesienne Smaki Dolnego Śląska : promocja w wydarzeniu na </w:t>
      </w:r>
      <w:proofErr w:type="spellStart"/>
      <w:r>
        <w:rPr>
          <w:sz w:val="24"/>
        </w:rPr>
        <w:t>facebooku</w:t>
      </w:r>
      <w:proofErr w:type="spellEnd"/>
      <w:r>
        <w:rPr>
          <w:sz w:val="24"/>
        </w:rPr>
        <w:t xml:space="preserve"> oraz na stronie www smakidolnegoslaska.pl ofert tematycznych członków szlaku kulinarnego. </w:t>
      </w:r>
    </w:p>
    <w:p w14:paraId="0D041A63" w14:textId="6C22F5FE" w:rsidR="00A64C73" w:rsidRDefault="00A64C73" w:rsidP="008F6ADD">
      <w:pPr>
        <w:pStyle w:val="Akapitzlist"/>
        <w:numPr>
          <w:ilvl w:val="0"/>
          <w:numId w:val="14"/>
        </w:numPr>
        <w:spacing w:after="0" w:line="360" w:lineRule="auto"/>
        <w:mirrorIndents/>
        <w:jc w:val="both"/>
        <w:rPr>
          <w:sz w:val="24"/>
        </w:rPr>
      </w:pPr>
      <w:r>
        <w:rPr>
          <w:sz w:val="24"/>
        </w:rPr>
        <w:t xml:space="preserve">Współpraca z członkami szlaku kulinarnego w ramach realizacji </w:t>
      </w:r>
      <w:r w:rsidR="006A5B48">
        <w:rPr>
          <w:sz w:val="24"/>
        </w:rPr>
        <w:t xml:space="preserve">wizyt studyjnych organizowanych przez Dolnośląską Organizację Turystyczną. </w:t>
      </w:r>
    </w:p>
    <w:p w14:paraId="1444141A" w14:textId="451353C0" w:rsidR="006A5B48" w:rsidRDefault="006A5B48" w:rsidP="008F6ADD">
      <w:pPr>
        <w:pStyle w:val="Akapitzlist"/>
        <w:numPr>
          <w:ilvl w:val="0"/>
          <w:numId w:val="14"/>
        </w:numPr>
        <w:spacing w:after="0" w:line="360" w:lineRule="auto"/>
        <w:mirrorIndents/>
        <w:jc w:val="both"/>
        <w:rPr>
          <w:sz w:val="24"/>
        </w:rPr>
      </w:pPr>
      <w:r>
        <w:rPr>
          <w:sz w:val="24"/>
        </w:rPr>
        <w:lastRenderedPageBreak/>
        <w:t xml:space="preserve">Realizacja wizyty członków Polskiego Stowarzyszenia Turystyki Kulinarnej na Dolnym Śląsku, prezentacja projektu Smaki Dolnego Śląska oraz organizacja warsztatów. Współpraca w ramach wydarzenia z : Gospodarstwo Rolne </w:t>
      </w:r>
      <w:proofErr w:type="spellStart"/>
      <w:r>
        <w:rPr>
          <w:sz w:val="24"/>
        </w:rPr>
        <w:t>M.Sznajder</w:t>
      </w:r>
      <w:proofErr w:type="spellEnd"/>
      <w:r>
        <w:rPr>
          <w:sz w:val="24"/>
        </w:rPr>
        <w:t xml:space="preserve">, Villa Greta, Stawy Milickie – Gospoda 8 Ryb. </w:t>
      </w:r>
    </w:p>
    <w:p w14:paraId="1180D401" w14:textId="7E9C48C0" w:rsidR="006A5B48" w:rsidRPr="00B061A3" w:rsidRDefault="006A5B48" w:rsidP="008F6ADD">
      <w:pPr>
        <w:pStyle w:val="Akapitzlist"/>
        <w:numPr>
          <w:ilvl w:val="0"/>
          <w:numId w:val="14"/>
        </w:numPr>
        <w:spacing w:after="0" w:line="360" w:lineRule="auto"/>
        <w:mirrorIndents/>
        <w:jc w:val="both"/>
        <w:rPr>
          <w:sz w:val="24"/>
        </w:rPr>
      </w:pPr>
      <w:r>
        <w:rPr>
          <w:sz w:val="24"/>
        </w:rPr>
        <w:t xml:space="preserve">Współpraca z Uniwersytetem Przyrodniczym we Wrocławiu, wsparcie </w:t>
      </w:r>
      <w:r w:rsidR="00015911">
        <w:rPr>
          <w:sz w:val="24"/>
        </w:rPr>
        <w:t xml:space="preserve">aukcji noworocznej, promocja pudełek z produktami regionalnymi Smaki Dolnego Śląska. </w:t>
      </w:r>
    </w:p>
    <w:p w14:paraId="10B800F9" w14:textId="77777777" w:rsidR="00ED3663" w:rsidRPr="00A327A8" w:rsidRDefault="00ED3663" w:rsidP="008F6ADD">
      <w:pPr>
        <w:spacing w:after="0" w:line="360" w:lineRule="auto"/>
        <w:mirrorIndents/>
      </w:pPr>
    </w:p>
    <w:p w14:paraId="7E0A0F2B" w14:textId="77777777" w:rsidR="00ED3663" w:rsidRPr="00A327A8" w:rsidRDefault="00ED3663" w:rsidP="008F6ADD">
      <w:pPr>
        <w:pStyle w:val="Nagwek2"/>
        <w:spacing w:before="0" w:after="0" w:line="360" w:lineRule="auto"/>
        <w:mirrorIndents/>
        <w:rPr>
          <w:i w:val="0"/>
        </w:rPr>
      </w:pPr>
      <w:bookmarkStart w:id="45" w:name="_Toc439673003"/>
      <w:bookmarkStart w:id="46" w:name="_Toc439673125"/>
      <w:bookmarkStart w:id="47" w:name="_Toc439673873"/>
      <w:r w:rsidRPr="00A327A8">
        <w:rPr>
          <w:i w:val="0"/>
        </w:rPr>
        <w:t>2.5 Szlak Tajemniczych Podziemi</w:t>
      </w:r>
    </w:p>
    <w:p w14:paraId="62F4E618" w14:textId="4C76B0FD" w:rsidR="00ED3663" w:rsidRPr="00A327A8" w:rsidRDefault="00ED3663" w:rsidP="008F6ADD">
      <w:pPr>
        <w:spacing w:after="0" w:line="360" w:lineRule="auto"/>
        <w:mirrorIndents/>
      </w:pPr>
    </w:p>
    <w:p w14:paraId="0070B448" w14:textId="13F6222A" w:rsidR="00061DC7" w:rsidRPr="00B061A3" w:rsidRDefault="00061DC7" w:rsidP="008F6ADD">
      <w:pPr>
        <w:spacing w:after="0" w:line="360" w:lineRule="auto"/>
        <w:mirrorIndents/>
        <w:jc w:val="both"/>
        <w:rPr>
          <w:sz w:val="24"/>
        </w:rPr>
      </w:pPr>
      <w:r w:rsidRPr="00B061A3">
        <w:rPr>
          <w:sz w:val="24"/>
        </w:rPr>
        <w:t xml:space="preserve">Zrealizowane działania promocyjne w ramach Szlaku Tajemniczych Podziemi obejmowały w 2018 roku: </w:t>
      </w:r>
    </w:p>
    <w:p w14:paraId="64895C54" w14:textId="77777777" w:rsidR="00B061A3" w:rsidRPr="00B061A3" w:rsidRDefault="00B061A3" w:rsidP="008F6ADD">
      <w:pPr>
        <w:spacing w:after="0" w:line="360" w:lineRule="auto"/>
        <w:mirrorIndents/>
        <w:jc w:val="both"/>
        <w:rPr>
          <w:sz w:val="24"/>
        </w:rPr>
      </w:pPr>
    </w:p>
    <w:p w14:paraId="26416F5B" w14:textId="28BD97F3" w:rsidR="00061DC7" w:rsidRPr="00B061A3" w:rsidRDefault="00061DC7" w:rsidP="008F6ADD">
      <w:pPr>
        <w:pStyle w:val="Akapitzlist"/>
        <w:numPr>
          <w:ilvl w:val="0"/>
          <w:numId w:val="16"/>
        </w:numPr>
        <w:spacing w:after="0" w:line="360" w:lineRule="auto"/>
        <w:mirrorIndents/>
        <w:jc w:val="both"/>
        <w:rPr>
          <w:sz w:val="24"/>
        </w:rPr>
      </w:pPr>
      <w:r w:rsidRPr="00B061A3">
        <w:rPr>
          <w:sz w:val="24"/>
        </w:rPr>
        <w:t xml:space="preserve">Działania marketingowe za pośrednictwem mediów społecznościowych oraz strony www (profil na portalu Facebook oraz portal szlakpodziemi.pl) - bieżące aktualizacje treści, informowanie o nadchodzących wydarzeniach. </w:t>
      </w:r>
    </w:p>
    <w:p w14:paraId="21307DF2" w14:textId="394F4CB3" w:rsidR="00061DC7" w:rsidRPr="00B061A3" w:rsidRDefault="00061DC7" w:rsidP="008F6ADD">
      <w:pPr>
        <w:pStyle w:val="Akapitzlist"/>
        <w:numPr>
          <w:ilvl w:val="0"/>
          <w:numId w:val="16"/>
        </w:numPr>
        <w:spacing w:after="0" w:line="360" w:lineRule="auto"/>
        <w:mirrorIndents/>
        <w:jc w:val="both"/>
        <w:rPr>
          <w:sz w:val="24"/>
        </w:rPr>
      </w:pPr>
      <w:r w:rsidRPr="00B061A3">
        <w:rPr>
          <w:sz w:val="24"/>
        </w:rPr>
        <w:t xml:space="preserve">Udział w Międzynarodowych Targach Turystycznych we Wrocławiu (23-25.02) – promocja szlaku na stoisku Dolnego Śląska. </w:t>
      </w:r>
    </w:p>
    <w:p w14:paraId="1F988556" w14:textId="66743DCB" w:rsidR="00882AD7" w:rsidRPr="00B061A3" w:rsidRDefault="00882AD7" w:rsidP="008F6ADD">
      <w:pPr>
        <w:pStyle w:val="Akapitzlist"/>
        <w:numPr>
          <w:ilvl w:val="0"/>
          <w:numId w:val="16"/>
        </w:numPr>
        <w:spacing w:after="0" w:line="360" w:lineRule="auto"/>
        <w:mirrorIndents/>
        <w:jc w:val="both"/>
        <w:rPr>
          <w:sz w:val="24"/>
        </w:rPr>
      </w:pPr>
      <w:r w:rsidRPr="00B061A3">
        <w:rPr>
          <w:sz w:val="24"/>
        </w:rPr>
        <w:t xml:space="preserve">Udział w targach Holiday World w Pradze (15-18.02) – promocja na Polskim Stoisku Narodowym we współpracy z Europejskim Szlakiem Zamków i Pałaców. </w:t>
      </w:r>
    </w:p>
    <w:p w14:paraId="57CD42F3" w14:textId="1A5D7E63" w:rsidR="00882AD7" w:rsidRPr="00B061A3" w:rsidRDefault="00882AD7" w:rsidP="008F6ADD">
      <w:pPr>
        <w:pStyle w:val="Akapitzlist"/>
        <w:numPr>
          <w:ilvl w:val="0"/>
          <w:numId w:val="16"/>
        </w:numPr>
        <w:spacing w:after="0" w:line="360" w:lineRule="auto"/>
        <w:mirrorIndents/>
        <w:jc w:val="both"/>
        <w:rPr>
          <w:sz w:val="24"/>
        </w:rPr>
      </w:pPr>
      <w:r w:rsidRPr="00B061A3">
        <w:rPr>
          <w:sz w:val="24"/>
        </w:rPr>
        <w:t xml:space="preserve">Wydanie edukacyjnej gry planszowej przeznaczonej do sprzedaży przez DOT Sp. z. o. o. </w:t>
      </w:r>
    </w:p>
    <w:p w14:paraId="0FC66BD7" w14:textId="4B7918B1" w:rsidR="005838C8" w:rsidRPr="00B061A3" w:rsidRDefault="005838C8" w:rsidP="008F6ADD">
      <w:pPr>
        <w:pStyle w:val="Akapitzlist"/>
        <w:numPr>
          <w:ilvl w:val="0"/>
          <w:numId w:val="16"/>
        </w:numPr>
        <w:spacing w:after="0" w:line="360" w:lineRule="auto"/>
        <w:mirrorIndents/>
        <w:jc w:val="both"/>
        <w:rPr>
          <w:sz w:val="24"/>
        </w:rPr>
      </w:pPr>
      <w:r w:rsidRPr="00B061A3">
        <w:rPr>
          <w:sz w:val="24"/>
        </w:rPr>
        <w:t xml:space="preserve">Przygotowanie gadżetów promocyjnych (latarki oraz karabinki z logiem szlaku) przeznaczonych do sprzedaży przez DOT Sp. z. o. o. </w:t>
      </w:r>
    </w:p>
    <w:p w14:paraId="16A2FF7D" w14:textId="222E0A40" w:rsidR="00882AD7" w:rsidRPr="00B061A3" w:rsidRDefault="00882AD7" w:rsidP="008F6ADD">
      <w:pPr>
        <w:pStyle w:val="Akapitzlist"/>
        <w:numPr>
          <w:ilvl w:val="0"/>
          <w:numId w:val="16"/>
        </w:numPr>
        <w:spacing w:after="0" w:line="360" w:lineRule="auto"/>
        <w:mirrorIndents/>
        <w:jc w:val="both"/>
        <w:rPr>
          <w:sz w:val="24"/>
        </w:rPr>
      </w:pPr>
      <w:r w:rsidRPr="00B061A3">
        <w:rPr>
          <w:sz w:val="24"/>
        </w:rPr>
        <w:t>Druk ulotek promujących szlak w czterech wersjach językowych (PL, EN, CZ, DE)</w:t>
      </w:r>
      <w:r w:rsidR="005838C8" w:rsidRPr="00B061A3">
        <w:rPr>
          <w:sz w:val="24"/>
        </w:rPr>
        <w:t>, certyfikatów oraz odznak dla Zdobywcy Szlaku Tajemniczych Podziemi</w:t>
      </w:r>
      <w:r w:rsidRPr="00B061A3">
        <w:rPr>
          <w:sz w:val="24"/>
        </w:rPr>
        <w:t>, materiały były następnie dystrybuowane we wszystkich obiektach uwzględnionych na szlaku oraz w punktach informacji turystycznej, prowadzonych przez DOT.</w:t>
      </w:r>
      <w:r w:rsidR="005838C8" w:rsidRPr="00B061A3">
        <w:rPr>
          <w:sz w:val="24"/>
        </w:rPr>
        <w:t xml:space="preserve"> </w:t>
      </w:r>
    </w:p>
    <w:p w14:paraId="0C7B0711" w14:textId="1DDAA5C3" w:rsidR="00061DC7" w:rsidRPr="00B061A3" w:rsidRDefault="005838C8" w:rsidP="008F6ADD">
      <w:pPr>
        <w:pStyle w:val="Akapitzlist"/>
        <w:numPr>
          <w:ilvl w:val="0"/>
          <w:numId w:val="16"/>
        </w:numPr>
        <w:spacing w:after="0" w:line="360" w:lineRule="auto"/>
        <w:mirrorIndents/>
        <w:jc w:val="both"/>
        <w:rPr>
          <w:sz w:val="24"/>
        </w:rPr>
      </w:pPr>
      <w:r w:rsidRPr="00B061A3">
        <w:rPr>
          <w:sz w:val="24"/>
        </w:rPr>
        <w:t xml:space="preserve">Przekazanie trzech plakatów promujących Szlak Tajemniczych Podziemi do ekspozycji w składach „Pociąg do kultury”, kursujących w każdy weekend na trasie Wrocław-Berlin/Berlin-Wrocław. </w:t>
      </w:r>
    </w:p>
    <w:p w14:paraId="54F2A2B9" w14:textId="282615E2" w:rsidR="00ED3663" w:rsidRPr="00A327A8" w:rsidRDefault="00ED3663" w:rsidP="008F6ADD">
      <w:pPr>
        <w:spacing w:after="0" w:line="360" w:lineRule="auto"/>
        <w:mirrorIndents/>
        <w:rPr>
          <w:rFonts w:cs="Arial"/>
          <w:shd w:val="clear" w:color="auto" w:fill="FFFFFF"/>
        </w:rPr>
      </w:pPr>
    </w:p>
    <w:p w14:paraId="7B597908" w14:textId="4774D44B" w:rsidR="00ED3663" w:rsidRPr="00417506" w:rsidRDefault="00ED3663" w:rsidP="00417506">
      <w:pPr>
        <w:pStyle w:val="Nagwek2"/>
        <w:rPr>
          <w:i w:val="0"/>
          <w:lang w:eastAsia="pl-PL"/>
        </w:rPr>
      </w:pPr>
      <w:bookmarkStart w:id="48" w:name="_Toc406160269"/>
      <w:bookmarkStart w:id="49" w:name="_Toc439673004"/>
      <w:bookmarkStart w:id="50" w:name="_Toc439673126"/>
      <w:bookmarkStart w:id="51" w:name="_Toc439673874"/>
      <w:bookmarkEnd w:id="45"/>
      <w:bookmarkEnd w:id="46"/>
      <w:bookmarkEnd w:id="47"/>
      <w:r w:rsidRPr="00417506">
        <w:rPr>
          <w:i w:val="0"/>
        </w:rPr>
        <w:t xml:space="preserve">2.6. </w:t>
      </w:r>
      <w:bookmarkEnd w:id="48"/>
      <w:bookmarkEnd w:id="49"/>
      <w:bookmarkEnd w:id="50"/>
      <w:bookmarkEnd w:id="51"/>
      <w:r w:rsidRPr="00417506">
        <w:rPr>
          <w:i w:val="0"/>
          <w:lang w:eastAsia="pl-PL"/>
        </w:rPr>
        <w:t>„Cykl 4 konferencji pośw</w:t>
      </w:r>
      <w:r w:rsidR="00DE3CC3" w:rsidRPr="00417506">
        <w:rPr>
          <w:i w:val="0"/>
          <w:lang w:eastAsia="pl-PL"/>
        </w:rPr>
        <w:t xml:space="preserve">ięconych turystyce edukacyjnej </w:t>
      </w:r>
      <w:r w:rsidRPr="00417506">
        <w:rPr>
          <w:i w:val="0"/>
          <w:lang w:eastAsia="pl-PL"/>
        </w:rPr>
        <w:t>na Dolnym Śląsku”</w:t>
      </w:r>
    </w:p>
    <w:p w14:paraId="4E72D71B" w14:textId="77777777" w:rsidR="00DE3CC3" w:rsidRPr="00A327A8" w:rsidRDefault="00DE3CC3" w:rsidP="008F6ADD">
      <w:pPr>
        <w:spacing w:after="0" w:line="360" w:lineRule="auto"/>
        <w:mirrorIndents/>
        <w:rPr>
          <w:rFonts w:eastAsia="Times New Roman" w:cstheme="minorHAnsi"/>
          <w:lang w:eastAsia="pl-PL"/>
        </w:rPr>
      </w:pPr>
    </w:p>
    <w:p w14:paraId="32852257" w14:textId="4F5C7916" w:rsidR="00ED3663" w:rsidRPr="00B061A3" w:rsidRDefault="002C5732" w:rsidP="008F6ADD">
      <w:pPr>
        <w:spacing w:after="0" w:line="360" w:lineRule="auto"/>
        <w:mirrorIndents/>
        <w:jc w:val="both"/>
        <w:rPr>
          <w:rFonts w:eastAsia="Times New Roman" w:cstheme="minorHAnsi"/>
          <w:sz w:val="24"/>
          <w:lang w:eastAsia="pl-PL"/>
        </w:rPr>
      </w:pPr>
      <w:r w:rsidRPr="00B061A3">
        <w:rPr>
          <w:rFonts w:eastAsia="Times New Roman" w:cstheme="minorHAnsi"/>
          <w:sz w:val="24"/>
          <w:lang w:eastAsia="pl-PL"/>
        </w:rPr>
        <w:lastRenderedPageBreak/>
        <w:t xml:space="preserve">W związku z nieprzyznaniem przez Fundację KGHM Polska Miedź dotacji na realizację przedsięwzięcia, Dolnośląska Organizacja Turystyczna </w:t>
      </w:r>
      <w:r w:rsidR="00DE3CC3" w:rsidRPr="00B061A3">
        <w:rPr>
          <w:rFonts w:eastAsia="Times New Roman" w:cstheme="minorHAnsi"/>
          <w:sz w:val="24"/>
          <w:lang w:eastAsia="pl-PL"/>
        </w:rPr>
        <w:t xml:space="preserve">nie zorganizowała zaplanowanego na 2018 rok cyklu konferencji poświęconych turystyce edukacyjnej. Konferencje miały na celu zwiększenie wiedzy pedagogów na temat roli turystyki jako formy wspomagania procesu edukacyjnego oraz ułatwienie dostępu do kompleksowej informacji na temat miejsc i atrakcji znajdujących się na Dolnym Śląsku. </w:t>
      </w:r>
    </w:p>
    <w:p w14:paraId="299E0D92" w14:textId="77777777" w:rsidR="00D64170" w:rsidRPr="00A327A8" w:rsidRDefault="00D64170" w:rsidP="008F6ADD">
      <w:pPr>
        <w:spacing w:after="0" w:line="360" w:lineRule="auto"/>
        <w:mirrorIndents/>
        <w:rPr>
          <w:rFonts w:eastAsia="Times New Roman" w:cstheme="minorHAnsi"/>
          <w:lang w:eastAsia="pl-PL"/>
        </w:rPr>
      </w:pPr>
    </w:p>
    <w:p w14:paraId="7D856CE5" w14:textId="6AF104A1" w:rsidR="00ED3663" w:rsidRPr="00A327A8" w:rsidRDefault="00ED3663" w:rsidP="008F6ADD">
      <w:pPr>
        <w:pStyle w:val="Nagwek2"/>
        <w:spacing w:before="0" w:after="0" w:line="360" w:lineRule="auto"/>
        <w:mirrorIndents/>
        <w:rPr>
          <w:i w:val="0"/>
          <w:lang w:val="pl-PL"/>
        </w:rPr>
      </w:pPr>
      <w:r w:rsidRPr="00A327A8">
        <w:rPr>
          <w:i w:val="0"/>
        </w:rPr>
        <w:t>2.</w:t>
      </w:r>
      <w:r w:rsidR="00417506">
        <w:rPr>
          <w:i w:val="0"/>
          <w:lang w:val="pl-PL"/>
        </w:rPr>
        <w:t>7</w:t>
      </w:r>
      <w:r w:rsidRPr="00A327A8">
        <w:rPr>
          <w:i w:val="0"/>
        </w:rPr>
        <w:t>. Platforma e-Usług Publicznych Dolnego Śląska (RPO WD)</w:t>
      </w:r>
      <w:r w:rsidRPr="00A327A8">
        <w:rPr>
          <w:i w:val="0"/>
          <w:lang w:val="pl-PL"/>
        </w:rPr>
        <w:t xml:space="preserve"> – czyli stworzenie turystycznego portalu regionalnego </w:t>
      </w:r>
      <w:hyperlink r:id="rId13" w:history="1">
        <w:r w:rsidRPr="00A327A8">
          <w:rPr>
            <w:rStyle w:val="Hipercze"/>
            <w:i w:val="0"/>
            <w:color w:val="auto"/>
            <w:lang w:val="pl-PL"/>
          </w:rPr>
          <w:t>www.dolnyslask.travel</w:t>
        </w:r>
      </w:hyperlink>
      <w:r w:rsidRPr="00A327A8">
        <w:rPr>
          <w:i w:val="0"/>
          <w:lang w:val="pl-PL"/>
        </w:rPr>
        <w:t xml:space="preserve"> </w:t>
      </w:r>
    </w:p>
    <w:p w14:paraId="516EBFDE" w14:textId="77777777" w:rsidR="00D64170" w:rsidRPr="00A327A8" w:rsidRDefault="00D64170" w:rsidP="008F6ADD">
      <w:pPr>
        <w:spacing w:after="0" w:line="360" w:lineRule="auto"/>
      </w:pPr>
    </w:p>
    <w:p w14:paraId="3D085D5D" w14:textId="77777777" w:rsidR="00BB739B" w:rsidRPr="00B061A3" w:rsidRDefault="00BB739B" w:rsidP="008F6ADD">
      <w:pPr>
        <w:spacing w:after="0" w:line="360" w:lineRule="auto"/>
        <w:jc w:val="both"/>
        <w:rPr>
          <w:sz w:val="24"/>
        </w:rPr>
      </w:pPr>
      <w:r w:rsidRPr="00B061A3">
        <w:rPr>
          <w:sz w:val="24"/>
        </w:rPr>
        <w:t xml:space="preserve">W minionym roku zakończyliśmy realizację projektu Platforma e-Usług Publicznych Dolnego Śląska  współfinansowanego  przez Unię Europejską z Europejskiego Funduszu Rozwoju Regionalnego w ramach Regionalnego Programu Operacyjnego Województwa Dolnośląskiego na lata 2014 – 2020. </w:t>
      </w:r>
    </w:p>
    <w:p w14:paraId="6F94918E" w14:textId="77777777" w:rsidR="00BB739B" w:rsidRPr="00B061A3" w:rsidRDefault="00BB739B" w:rsidP="008F6ADD">
      <w:pPr>
        <w:spacing w:after="0" w:line="360" w:lineRule="auto"/>
        <w:jc w:val="both"/>
        <w:rPr>
          <w:sz w:val="24"/>
        </w:rPr>
      </w:pPr>
      <w:r w:rsidRPr="00B061A3">
        <w:rPr>
          <w:sz w:val="24"/>
        </w:rPr>
        <w:t xml:space="preserve">Otrzymaliśmy zatwierdzenie końcowego wniosku o płatność i pomyślnie przeszliśmy kontrolę instytucji zarządzającej projektem, który wchodzi w okres trwałości. W tym czasie zrealizowany został ponadto cykl 30 szkoleń, w których udział wzięło łącznie ponad 250 osób, mających uprawnienia do redagowania treści na stronie internetowej. </w:t>
      </w:r>
    </w:p>
    <w:p w14:paraId="04F29879" w14:textId="00FF8FBB" w:rsidR="00BB739B" w:rsidRPr="00B061A3" w:rsidRDefault="00BB739B" w:rsidP="008F6ADD">
      <w:pPr>
        <w:spacing w:after="0" w:line="360" w:lineRule="auto"/>
        <w:jc w:val="both"/>
        <w:rPr>
          <w:sz w:val="24"/>
        </w:rPr>
      </w:pPr>
      <w:r w:rsidRPr="00B061A3">
        <w:rPr>
          <w:sz w:val="24"/>
        </w:rPr>
        <w:t xml:space="preserve">W ramach projektu powstało 9 filmów promocyjnych: 1) Sudety – Zimowy Duch Dolnego Śląska, 2) Wrocław – Stolica Dolnego Śląska, 3) Obiekty UNESCO, 4) Aktywny Dolny Śląsk, 5) Tradycje Rzemieślnicze i Rękodzielnicze, 6) Rynki i Stare Miasta Dolnego Śląska, 7) Atrakcje Przyrodnicze Dolnego Śląska, 8) Zamki i Pałace Dolnego Śląska, 9) Dolny Śląsk.  </w:t>
      </w:r>
    </w:p>
    <w:p w14:paraId="3BA0C9BF" w14:textId="77777777" w:rsidR="00ED3663" w:rsidRPr="00A327A8" w:rsidRDefault="00ED3663" w:rsidP="008F6ADD">
      <w:pPr>
        <w:spacing w:after="0" w:line="360" w:lineRule="auto"/>
        <w:mirrorIndents/>
        <w:jc w:val="both"/>
      </w:pPr>
    </w:p>
    <w:p w14:paraId="22688951" w14:textId="5CFBC2FA" w:rsidR="00ED3663" w:rsidRPr="00A327A8" w:rsidRDefault="00ED3663" w:rsidP="008F6ADD">
      <w:pPr>
        <w:pStyle w:val="Nagwek2"/>
        <w:spacing w:before="0" w:after="0" w:line="360" w:lineRule="auto"/>
        <w:mirrorIndents/>
        <w:rPr>
          <w:i w:val="0"/>
        </w:rPr>
      </w:pPr>
      <w:bookmarkStart w:id="52" w:name="_Toc406160270"/>
      <w:bookmarkStart w:id="53" w:name="_Toc439673005"/>
      <w:bookmarkStart w:id="54" w:name="_Toc439673127"/>
      <w:bookmarkStart w:id="55" w:name="_Toc439673875"/>
      <w:r w:rsidRPr="00A327A8">
        <w:rPr>
          <w:i w:val="0"/>
        </w:rPr>
        <w:t>2.</w:t>
      </w:r>
      <w:r w:rsidR="00417506">
        <w:rPr>
          <w:i w:val="0"/>
          <w:lang w:val="pl-PL"/>
        </w:rPr>
        <w:t>8</w:t>
      </w:r>
      <w:r w:rsidRPr="00A327A8">
        <w:rPr>
          <w:i w:val="0"/>
        </w:rPr>
        <w:t xml:space="preserve">. </w:t>
      </w:r>
      <w:r w:rsidRPr="00A327A8">
        <w:rPr>
          <w:i w:val="0"/>
          <w:lang w:val="pl-PL"/>
        </w:rPr>
        <w:t xml:space="preserve">Realizacja projektu flagowego „Wspólne Dziedzictwo” </w:t>
      </w:r>
      <w:r w:rsidRPr="00A327A8">
        <w:rPr>
          <w:i w:val="0"/>
        </w:rPr>
        <w:t>(</w:t>
      </w:r>
      <w:proofErr w:type="spellStart"/>
      <w:r w:rsidRPr="00A327A8">
        <w:rPr>
          <w:i w:val="0"/>
        </w:rPr>
        <w:t>Interreg</w:t>
      </w:r>
      <w:proofErr w:type="spellEnd"/>
      <w:r w:rsidRPr="00A327A8">
        <w:rPr>
          <w:i w:val="0"/>
        </w:rPr>
        <w:t xml:space="preserve"> Polska – Czechy</w:t>
      </w:r>
      <w:bookmarkEnd w:id="52"/>
      <w:bookmarkEnd w:id="53"/>
      <w:bookmarkEnd w:id="54"/>
      <w:bookmarkEnd w:id="55"/>
      <w:r w:rsidRPr="00A327A8">
        <w:rPr>
          <w:i w:val="0"/>
        </w:rPr>
        <w:t>)</w:t>
      </w:r>
    </w:p>
    <w:p w14:paraId="6D04FFC2" w14:textId="77777777" w:rsidR="00306009" w:rsidRPr="00A327A8" w:rsidRDefault="00306009" w:rsidP="008F6ADD">
      <w:pPr>
        <w:spacing w:after="0" w:line="360" w:lineRule="auto"/>
        <w:mirrorIndents/>
        <w:jc w:val="both"/>
      </w:pPr>
    </w:p>
    <w:p w14:paraId="1F68B59B" w14:textId="0EDA6FF0" w:rsidR="00ED3663" w:rsidRPr="00B061A3" w:rsidRDefault="00ED3663" w:rsidP="008F6ADD">
      <w:pPr>
        <w:spacing w:after="0" w:line="360" w:lineRule="auto"/>
        <w:mirrorIndents/>
        <w:jc w:val="both"/>
        <w:rPr>
          <w:sz w:val="24"/>
        </w:rPr>
      </w:pPr>
      <w:r w:rsidRPr="00B061A3">
        <w:rPr>
          <w:sz w:val="24"/>
        </w:rPr>
        <w:t xml:space="preserve">W 2018 roku </w:t>
      </w:r>
      <w:r w:rsidR="009E2314" w:rsidRPr="00B061A3">
        <w:rPr>
          <w:sz w:val="24"/>
        </w:rPr>
        <w:t xml:space="preserve">kontynuowaliśmy </w:t>
      </w:r>
      <w:r w:rsidR="005B1215" w:rsidRPr="00B061A3">
        <w:rPr>
          <w:sz w:val="24"/>
        </w:rPr>
        <w:t xml:space="preserve">prace nad realizacją </w:t>
      </w:r>
      <w:r w:rsidRPr="00B061A3">
        <w:rPr>
          <w:sz w:val="24"/>
        </w:rPr>
        <w:t>flagowego projektu promuj</w:t>
      </w:r>
      <w:r w:rsidR="009E2314" w:rsidRPr="00B061A3">
        <w:rPr>
          <w:sz w:val="24"/>
        </w:rPr>
        <w:t>ącego turystykę na całym polsko-</w:t>
      </w:r>
      <w:r w:rsidRPr="00B061A3">
        <w:rPr>
          <w:sz w:val="24"/>
        </w:rPr>
        <w:t xml:space="preserve">czeskim pograniczu. </w:t>
      </w:r>
      <w:r w:rsidR="005B1215" w:rsidRPr="00B061A3">
        <w:rPr>
          <w:sz w:val="24"/>
        </w:rPr>
        <w:t>W ramach projektu, opierającego</w:t>
      </w:r>
      <w:r w:rsidRPr="00B061A3">
        <w:rPr>
          <w:sz w:val="24"/>
        </w:rPr>
        <w:t xml:space="preserve"> się na współpracy 11 podmiotów z Polski i Czech</w:t>
      </w:r>
      <w:r w:rsidR="005B1215" w:rsidRPr="00B061A3">
        <w:rPr>
          <w:sz w:val="24"/>
        </w:rPr>
        <w:t xml:space="preserve">, wśród których </w:t>
      </w:r>
      <w:r w:rsidRPr="00B061A3">
        <w:rPr>
          <w:sz w:val="24"/>
        </w:rPr>
        <w:t>DOT pełni funkcję lidera projektu</w:t>
      </w:r>
      <w:r w:rsidR="005B1215" w:rsidRPr="00B061A3">
        <w:rPr>
          <w:sz w:val="24"/>
        </w:rPr>
        <w:t>, zrealizowaliśmy następujące zadania</w:t>
      </w:r>
      <w:r w:rsidRPr="00B061A3">
        <w:rPr>
          <w:sz w:val="24"/>
        </w:rPr>
        <w:t>:</w:t>
      </w:r>
    </w:p>
    <w:p w14:paraId="770E4060" w14:textId="74ACD399" w:rsidR="005B1215" w:rsidRPr="00B061A3" w:rsidRDefault="005B1215" w:rsidP="008F6ADD">
      <w:pPr>
        <w:spacing w:after="0" w:line="360" w:lineRule="auto"/>
        <w:mirrorIndents/>
        <w:jc w:val="both"/>
        <w:rPr>
          <w:sz w:val="24"/>
        </w:rPr>
      </w:pPr>
    </w:p>
    <w:p w14:paraId="253E9AC8" w14:textId="34732A4C" w:rsidR="005B1215" w:rsidRPr="00B061A3" w:rsidRDefault="005B1215" w:rsidP="008F6ADD">
      <w:pPr>
        <w:pStyle w:val="Akapitzlist"/>
        <w:numPr>
          <w:ilvl w:val="0"/>
          <w:numId w:val="17"/>
        </w:numPr>
        <w:spacing w:after="0" w:line="360" w:lineRule="auto"/>
        <w:mirrorIndents/>
        <w:jc w:val="both"/>
        <w:rPr>
          <w:sz w:val="24"/>
        </w:rPr>
      </w:pPr>
      <w:r w:rsidRPr="00B061A3">
        <w:rPr>
          <w:sz w:val="24"/>
        </w:rPr>
        <w:lastRenderedPageBreak/>
        <w:t xml:space="preserve">Przygotowanie i publikacja 10 odcinków telewizji online – cyklicznych filmów promujących pogranicze polsko-czeskie (w tym np. o dolnośląskich pałacach </w:t>
      </w:r>
      <w:r w:rsidR="00306009" w:rsidRPr="00B061A3">
        <w:rPr>
          <w:sz w:val="24"/>
        </w:rPr>
        <w:t xml:space="preserve">i </w:t>
      </w:r>
      <w:r w:rsidRPr="00B061A3">
        <w:rPr>
          <w:sz w:val="24"/>
        </w:rPr>
        <w:t xml:space="preserve">uzdrowiskach, kraju </w:t>
      </w:r>
      <w:proofErr w:type="spellStart"/>
      <w:r w:rsidRPr="00B061A3">
        <w:rPr>
          <w:sz w:val="24"/>
        </w:rPr>
        <w:t>libereckim</w:t>
      </w:r>
      <w:proofErr w:type="spellEnd"/>
      <w:r w:rsidRPr="00B061A3">
        <w:rPr>
          <w:sz w:val="24"/>
        </w:rPr>
        <w:t>,</w:t>
      </w:r>
      <w:r w:rsidR="00306009" w:rsidRPr="00B061A3">
        <w:rPr>
          <w:sz w:val="24"/>
        </w:rPr>
        <w:t xml:space="preserve"> kraju </w:t>
      </w:r>
      <w:proofErr w:type="spellStart"/>
      <w:r w:rsidR="00306009" w:rsidRPr="00B061A3">
        <w:rPr>
          <w:sz w:val="24"/>
        </w:rPr>
        <w:t>hradeckim</w:t>
      </w:r>
      <w:proofErr w:type="spellEnd"/>
      <w:r w:rsidR="00306009" w:rsidRPr="00B061A3">
        <w:rPr>
          <w:sz w:val="24"/>
        </w:rPr>
        <w:t xml:space="preserve"> itd.). </w:t>
      </w:r>
      <w:r w:rsidRPr="00B061A3">
        <w:rPr>
          <w:sz w:val="24"/>
        </w:rPr>
        <w:t xml:space="preserve"> </w:t>
      </w:r>
    </w:p>
    <w:p w14:paraId="412A85E4" w14:textId="076C2290" w:rsidR="00306009" w:rsidRPr="00B061A3" w:rsidRDefault="00306009" w:rsidP="008F6ADD">
      <w:pPr>
        <w:pStyle w:val="Akapitzlist"/>
        <w:numPr>
          <w:ilvl w:val="0"/>
          <w:numId w:val="17"/>
        </w:numPr>
        <w:spacing w:after="0" w:line="360" w:lineRule="auto"/>
        <w:mirrorIndents/>
        <w:jc w:val="both"/>
        <w:rPr>
          <w:sz w:val="24"/>
        </w:rPr>
      </w:pPr>
      <w:r w:rsidRPr="00B061A3">
        <w:rPr>
          <w:sz w:val="24"/>
        </w:rPr>
        <w:t>Opracowanie i publikacja folderu wizerunkowego nt. pogranicza polsko-czeskiego</w:t>
      </w:r>
      <w:r w:rsidR="00BC5FC1" w:rsidRPr="00B061A3">
        <w:rPr>
          <w:sz w:val="24"/>
        </w:rPr>
        <w:t xml:space="preserve"> (16,5 tyś. wersji PL/CZ, 11 tyś. wersji DE/EN)</w:t>
      </w:r>
      <w:r w:rsidRPr="00B061A3">
        <w:rPr>
          <w:sz w:val="24"/>
        </w:rPr>
        <w:t xml:space="preserve">. </w:t>
      </w:r>
    </w:p>
    <w:p w14:paraId="74080C82" w14:textId="4AA26888" w:rsidR="00306009" w:rsidRPr="00B061A3" w:rsidRDefault="00306009" w:rsidP="008F6ADD">
      <w:pPr>
        <w:pStyle w:val="Akapitzlist"/>
        <w:numPr>
          <w:ilvl w:val="0"/>
          <w:numId w:val="17"/>
        </w:numPr>
        <w:spacing w:after="0" w:line="360" w:lineRule="auto"/>
        <w:mirrorIndents/>
        <w:jc w:val="both"/>
        <w:rPr>
          <w:sz w:val="24"/>
        </w:rPr>
      </w:pPr>
      <w:r w:rsidRPr="00B061A3">
        <w:rPr>
          <w:sz w:val="24"/>
        </w:rPr>
        <w:t xml:space="preserve">Zrealizowano dwa wyjazdy w ramach działania Mobilnej Informacji Turystycznej na 1) </w:t>
      </w:r>
      <w:r w:rsidRPr="00B061A3">
        <w:rPr>
          <w:szCs w:val="20"/>
          <w:lang w:eastAsia="pl-PL"/>
        </w:rPr>
        <w:t xml:space="preserve">World Travel Show w Nadarzynie koło Warszawy (październik 2018) oraz na 2) </w:t>
      </w:r>
      <w:r w:rsidR="00BC5FC1" w:rsidRPr="00B061A3">
        <w:rPr>
          <w:sz w:val="24"/>
          <w:lang w:eastAsia="ar-SA"/>
        </w:rPr>
        <w:t>Konferencji Turystycznej „Sieciowe produkty turystyczne” (październik 2018)</w:t>
      </w:r>
      <w:r w:rsidRPr="00B061A3">
        <w:rPr>
          <w:szCs w:val="20"/>
          <w:lang w:eastAsia="pl-PL"/>
        </w:rPr>
        <w:t xml:space="preserve">. </w:t>
      </w:r>
    </w:p>
    <w:p w14:paraId="5390FB74" w14:textId="70D1FE92" w:rsidR="00BC5FC1" w:rsidRDefault="00BC5FC1" w:rsidP="008F6ADD">
      <w:pPr>
        <w:pStyle w:val="Akapitzlist"/>
        <w:numPr>
          <w:ilvl w:val="0"/>
          <w:numId w:val="17"/>
        </w:numPr>
        <w:spacing w:after="0" w:line="360" w:lineRule="auto"/>
        <w:mirrorIndents/>
        <w:jc w:val="both"/>
        <w:rPr>
          <w:sz w:val="24"/>
        </w:rPr>
      </w:pPr>
      <w:r w:rsidRPr="00B061A3">
        <w:rPr>
          <w:sz w:val="24"/>
        </w:rPr>
        <w:t xml:space="preserve">Zorganizowano pierwszą pilotażową wizytę studyjną dla dziennikarzy oraz opracowano programy i zaproszenia kolejnych wizyt. </w:t>
      </w:r>
    </w:p>
    <w:p w14:paraId="432008BF" w14:textId="77777777" w:rsidR="00B061A3" w:rsidRPr="00B061A3" w:rsidRDefault="00B061A3" w:rsidP="008F6ADD">
      <w:pPr>
        <w:pStyle w:val="Akapitzlist"/>
        <w:spacing w:after="0" w:line="360" w:lineRule="auto"/>
        <w:ind w:left="720"/>
        <w:mirrorIndents/>
        <w:jc w:val="both"/>
        <w:rPr>
          <w:sz w:val="24"/>
        </w:rPr>
      </w:pPr>
    </w:p>
    <w:p w14:paraId="44F2DF54" w14:textId="23913A06" w:rsidR="005B1215" w:rsidRPr="00B061A3" w:rsidRDefault="00BC5FC1" w:rsidP="008F6ADD">
      <w:pPr>
        <w:spacing w:after="0" w:line="360" w:lineRule="auto"/>
        <w:mirrorIndents/>
        <w:jc w:val="both"/>
        <w:rPr>
          <w:sz w:val="24"/>
        </w:rPr>
      </w:pPr>
      <w:r w:rsidRPr="00B061A3">
        <w:rPr>
          <w:sz w:val="24"/>
        </w:rPr>
        <w:t xml:space="preserve">Wszystkie zrealizowane działania opierały się na wskazanych tematach i lokalizacjach szczególnie ważnych dla rozwoju turystyki na pograniczu Polski i Czech. Zostały one określone w dokumencie projektowym pn. „Studium potencjału”, nad którym prace zakończyły się w I kwartale 2018 roku. </w:t>
      </w:r>
    </w:p>
    <w:p w14:paraId="044835FE" w14:textId="3858364D" w:rsidR="00ED3663" w:rsidRPr="00A327A8" w:rsidRDefault="00ED3663" w:rsidP="008F6ADD">
      <w:pPr>
        <w:spacing w:after="0" w:line="360" w:lineRule="auto"/>
        <w:mirrorIndents/>
      </w:pPr>
    </w:p>
    <w:p w14:paraId="614BFAEF" w14:textId="1274A418" w:rsidR="00ED3663" w:rsidRPr="00A327A8" w:rsidRDefault="00ED3663" w:rsidP="008F6ADD">
      <w:pPr>
        <w:pStyle w:val="Nagwek2"/>
        <w:spacing w:before="0" w:after="0" w:line="360" w:lineRule="auto"/>
        <w:mirrorIndents/>
        <w:jc w:val="both"/>
        <w:rPr>
          <w:i w:val="0"/>
          <w:lang w:val="pl-PL"/>
        </w:rPr>
      </w:pPr>
      <w:r w:rsidRPr="00A327A8">
        <w:rPr>
          <w:i w:val="0"/>
          <w:lang w:val="pl-PL"/>
        </w:rPr>
        <w:t>2.</w:t>
      </w:r>
      <w:r w:rsidR="00417506">
        <w:rPr>
          <w:i w:val="0"/>
          <w:lang w:val="pl-PL"/>
        </w:rPr>
        <w:t>9</w:t>
      </w:r>
      <w:r w:rsidRPr="00A327A8">
        <w:rPr>
          <w:i w:val="0"/>
          <w:lang w:val="pl-PL"/>
        </w:rPr>
        <w:t xml:space="preserve">. ECRR – </w:t>
      </w:r>
      <w:proofErr w:type="spellStart"/>
      <w:r w:rsidRPr="00A327A8">
        <w:rPr>
          <w:i w:val="0"/>
          <w:lang w:val="pl-PL"/>
        </w:rPr>
        <w:t>European</w:t>
      </w:r>
      <w:proofErr w:type="spellEnd"/>
      <w:r w:rsidRPr="00A327A8">
        <w:rPr>
          <w:i w:val="0"/>
          <w:lang w:val="pl-PL"/>
        </w:rPr>
        <w:t xml:space="preserve"> </w:t>
      </w:r>
      <w:proofErr w:type="spellStart"/>
      <w:r w:rsidRPr="00A327A8">
        <w:rPr>
          <w:i w:val="0"/>
          <w:lang w:val="pl-PL"/>
        </w:rPr>
        <w:t>Cultural</w:t>
      </w:r>
      <w:proofErr w:type="spellEnd"/>
      <w:r w:rsidRPr="00A327A8">
        <w:rPr>
          <w:i w:val="0"/>
          <w:lang w:val="pl-PL"/>
        </w:rPr>
        <w:t xml:space="preserve"> </w:t>
      </w:r>
      <w:proofErr w:type="spellStart"/>
      <w:r w:rsidRPr="00A327A8">
        <w:rPr>
          <w:i w:val="0"/>
          <w:lang w:val="pl-PL"/>
        </w:rPr>
        <w:t>Route</w:t>
      </w:r>
      <w:proofErr w:type="spellEnd"/>
      <w:r w:rsidRPr="00A327A8">
        <w:rPr>
          <w:i w:val="0"/>
          <w:lang w:val="pl-PL"/>
        </w:rPr>
        <w:t xml:space="preserve"> of </w:t>
      </w:r>
      <w:proofErr w:type="spellStart"/>
      <w:r w:rsidRPr="00A327A8">
        <w:rPr>
          <w:i w:val="0"/>
          <w:lang w:val="pl-PL"/>
        </w:rPr>
        <w:t>Reformation</w:t>
      </w:r>
      <w:proofErr w:type="spellEnd"/>
      <w:r w:rsidRPr="00A327A8">
        <w:rPr>
          <w:i w:val="0"/>
          <w:lang w:val="pl-PL"/>
        </w:rPr>
        <w:t xml:space="preserve"> (Europejski Szlak Reformacji) realizowany w ramach pr</w:t>
      </w:r>
      <w:r w:rsidR="00C72792">
        <w:rPr>
          <w:i w:val="0"/>
          <w:lang w:val="pl-PL"/>
        </w:rPr>
        <w:t>ogramu INTERREG CENTRAL EUROPE</w:t>
      </w:r>
    </w:p>
    <w:p w14:paraId="3AE67C5D" w14:textId="77777777" w:rsidR="00ED3663" w:rsidRPr="00A327A8" w:rsidRDefault="00ED3663" w:rsidP="008F6ADD">
      <w:pPr>
        <w:spacing w:after="0" w:line="360" w:lineRule="auto"/>
        <w:mirrorIndents/>
      </w:pPr>
    </w:p>
    <w:p w14:paraId="7F7ABAAB" w14:textId="074556DB" w:rsidR="00576624" w:rsidRPr="00B061A3" w:rsidRDefault="00576624" w:rsidP="008F6ADD">
      <w:pPr>
        <w:spacing w:after="0" w:line="360" w:lineRule="auto"/>
        <w:jc w:val="both"/>
        <w:rPr>
          <w:sz w:val="24"/>
        </w:rPr>
      </w:pPr>
      <w:r w:rsidRPr="00B061A3">
        <w:rPr>
          <w:sz w:val="24"/>
        </w:rPr>
        <w:t xml:space="preserve">W 2018 roku DOT kontynuował prace nad realizacją projektu ECRR w roli partnera. Jest to pierwsza inicjatywa rozwoju regionalnego w Europie Środkowej, w której za główny cel uznano wykorzystanie bogatego dziedzictwa Reformacji do budowy Europejskiego Szlaki Reformacji. Pozostałymi partnerami w projekcie są podmioty z Austrii, Republiki Czeskiej, Węgier, Słowenii, Włoch oraz Niemiec. Liderem projektu jest </w:t>
      </w:r>
      <w:proofErr w:type="spellStart"/>
      <w:r w:rsidRPr="00B061A3">
        <w:rPr>
          <w:sz w:val="24"/>
        </w:rPr>
        <w:t>Association</w:t>
      </w:r>
      <w:proofErr w:type="spellEnd"/>
      <w:r w:rsidRPr="00B061A3">
        <w:rPr>
          <w:sz w:val="24"/>
        </w:rPr>
        <w:t xml:space="preserve"> for </w:t>
      </w:r>
      <w:proofErr w:type="spellStart"/>
      <w:r w:rsidRPr="00B061A3">
        <w:rPr>
          <w:sz w:val="24"/>
        </w:rPr>
        <w:t>Rural</w:t>
      </w:r>
      <w:proofErr w:type="spellEnd"/>
      <w:r w:rsidRPr="00B061A3">
        <w:rPr>
          <w:sz w:val="24"/>
        </w:rPr>
        <w:t xml:space="preserve"> Development </w:t>
      </w:r>
      <w:proofErr w:type="spellStart"/>
      <w:r w:rsidRPr="00B061A3">
        <w:rPr>
          <w:sz w:val="24"/>
        </w:rPr>
        <w:t>Thuringia</w:t>
      </w:r>
      <w:proofErr w:type="spellEnd"/>
      <w:r w:rsidRPr="00B061A3">
        <w:rPr>
          <w:sz w:val="24"/>
        </w:rPr>
        <w:t xml:space="preserve">. Udział DOT w projekcie opiewa na 169.152,50 EUR, z czego Unia Europejska refunduje 143.779,62 EUR. Czas trwania projektu to 07.2016-06.2019, a wartość całego projektu wynosi 2.309.253,85 EUR. </w:t>
      </w:r>
      <w:r w:rsidR="000423F3" w:rsidRPr="00B061A3">
        <w:rPr>
          <w:sz w:val="24"/>
        </w:rPr>
        <w:t xml:space="preserve">Jako partnerzy projektu uczestniczyliśmy w posiedzeniach komitetu sterującego projektem, pracowaliśmy nad wdrożeniem narzędzi marketingowych dla powstającego szlaku </w:t>
      </w:r>
      <w:proofErr w:type="spellStart"/>
      <w:r w:rsidR="000423F3" w:rsidRPr="00B061A3">
        <w:rPr>
          <w:sz w:val="24"/>
        </w:rPr>
        <w:t>Routes</w:t>
      </w:r>
      <w:proofErr w:type="spellEnd"/>
      <w:r w:rsidR="000423F3" w:rsidRPr="00B061A3">
        <w:rPr>
          <w:sz w:val="24"/>
        </w:rPr>
        <w:t xml:space="preserve"> of </w:t>
      </w:r>
      <w:proofErr w:type="spellStart"/>
      <w:r w:rsidR="000423F3" w:rsidRPr="00B061A3">
        <w:rPr>
          <w:sz w:val="24"/>
        </w:rPr>
        <w:t>Reformation</w:t>
      </w:r>
      <w:proofErr w:type="spellEnd"/>
      <w:r w:rsidR="000423F3" w:rsidRPr="00B061A3">
        <w:rPr>
          <w:sz w:val="24"/>
        </w:rPr>
        <w:t xml:space="preserve"> oraz braliśmy udział w warsztatach szkoleniowych </w:t>
      </w:r>
      <w:r w:rsidR="00842289" w:rsidRPr="00B061A3">
        <w:rPr>
          <w:sz w:val="24"/>
        </w:rPr>
        <w:t>poświęconych</w:t>
      </w:r>
      <w:r w:rsidR="000423F3" w:rsidRPr="00B061A3">
        <w:rPr>
          <w:sz w:val="24"/>
        </w:rPr>
        <w:t xml:space="preserve"> </w:t>
      </w:r>
      <w:r w:rsidR="00842289" w:rsidRPr="00B061A3">
        <w:rPr>
          <w:sz w:val="24"/>
        </w:rPr>
        <w:t xml:space="preserve">promocji </w:t>
      </w:r>
      <w:r w:rsidR="000423F3" w:rsidRPr="00B061A3">
        <w:rPr>
          <w:sz w:val="24"/>
        </w:rPr>
        <w:t xml:space="preserve">i </w:t>
      </w:r>
      <w:r w:rsidR="00842289" w:rsidRPr="00B061A3">
        <w:rPr>
          <w:sz w:val="24"/>
        </w:rPr>
        <w:t xml:space="preserve">rozwojowi </w:t>
      </w:r>
      <w:r w:rsidR="000423F3" w:rsidRPr="00B061A3">
        <w:rPr>
          <w:sz w:val="24"/>
        </w:rPr>
        <w:t xml:space="preserve">szlaku kulturowego w Europie. </w:t>
      </w:r>
      <w:r w:rsidR="00842289" w:rsidRPr="00B061A3">
        <w:rPr>
          <w:sz w:val="24"/>
        </w:rPr>
        <w:t xml:space="preserve">Z pośród obiektów zlokalizowanych na Dolnym Śląsku wymienić należy Kościół Pokoju w Jaworze, Kościół Pokoju w Świdnicy, Gminę Jawor oraz Pałac Łomnica. </w:t>
      </w:r>
    </w:p>
    <w:p w14:paraId="32651E03" w14:textId="4DC07E7D" w:rsidR="00ED3663" w:rsidRPr="00A327A8" w:rsidRDefault="00ED3663" w:rsidP="008F6ADD">
      <w:pPr>
        <w:spacing w:after="0" w:line="360" w:lineRule="auto"/>
        <w:mirrorIndents/>
        <w:jc w:val="both"/>
        <w:rPr>
          <w:lang w:eastAsia="ar-SA"/>
        </w:rPr>
      </w:pPr>
    </w:p>
    <w:p w14:paraId="6C3D2AC2" w14:textId="54EA6D90" w:rsidR="00ED3663" w:rsidRPr="00144553" w:rsidRDefault="00ED3663" w:rsidP="00144553">
      <w:pPr>
        <w:pStyle w:val="Nagwek2"/>
        <w:rPr>
          <w:i w:val="0"/>
        </w:rPr>
      </w:pPr>
      <w:r w:rsidRPr="00144553">
        <w:rPr>
          <w:i w:val="0"/>
        </w:rPr>
        <w:t>2.</w:t>
      </w:r>
      <w:r w:rsidR="00417506">
        <w:rPr>
          <w:i w:val="0"/>
          <w:lang w:val="pl-PL"/>
        </w:rPr>
        <w:t>10</w:t>
      </w:r>
      <w:r w:rsidRPr="00144553">
        <w:rPr>
          <w:i w:val="0"/>
        </w:rPr>
        <w:t xml:space="preserve">. Aplikowanie o środki w programie </w:t>
      </w:r>
      <w:proofErr w:type="spellStart"/>
      <w:r w:rsidRPr="00144553">
        <w:rPr>
          <w:i w:val="0"/>
        </w:rPr>
        <w:t>Interreg</w:t>
      </w:r>
      <w:proofErr w:type="spellEnd"/>
      <w:r w:rsidRPr="00144553">
        <w:rPr>
          <w:i w:val="0"/>
        </w:rPr>
        <w:t xml:space="preserve"> Polska – Saksonia</w:t>
      </w:r>
    </w:p>
    <w:p w14:paraId="4C77F489" w14:textId="77777777" w:rsidR="00842289" w:rsidRPr="00A327A8" w:rsidRDefault="00842289" w:rsidP="008F6ADD">
      <w:pPr>
        <w:spacing w:after="0" w:line="360" w:lineRule="auto"/>
        <w:mirrorIndents/>
        <w:jc w:val="both"/>
      </w:pPr>
    </w:p>
    <w:p w14:paraId="339EEEBB" w14:textId="48C33F08" w:rsidR="00842289" w:rsidRPr="00B061A3" w:rsidRDefault="00842289" w:rsidP="008F6ADD">
      <w:pPr>
        <w:spacing w:after="0" w:line="360" w:lineRule="auto"/>
        <w:mirrorIndents/>
        <w:jc w:val="both"/>
        <w:rPr>
          <w:sz w:val="24"/>
        </w:rPr>
      </w:pPr>
      <w:r w:rsidRPr="00B061A3">
        <w:rPr>
          <w:sz w:val="24"/>
        </w:rPr>
        <w:t xml:space="preserve">Oba złożone wniosku projektowe, 1) Nysa: GO Łączy Kraje oraz 2) 1000 lat Górnych Łużyc – Ludzie, Grody, Miasta, nie zostały przyjęte do realizacji. </w:t>
      </w:r>
    </w:p>
    <w:p w14:paraId="019E543C" w14:textId="151D59A1" w:rsidR="00ED3663" w:rsidRPr="00A327A8" w:rsidRDefault="00ED3663" w:rsidP="008F6ADD">
      <w:pPr>
        <w:spacing w:after="0" w:line="360" w:lineRule="auto"/>
        <w:mirrorIndents/>
        <w:jc w:val="both"/>
      </w:pPr>
    </w:p>
    <w:p w14:paraId="40A9F301" w14:textId="2770B250" w:rsidR="00ED3663" w:rsidRPr="00A327A8" w:rsidRDefault="00ED3663" w:rsidP="008F6ADD">
      <w:pPr>
        <w:pStyle w:val="Nagwek2"/>
        <w:spacing w:before="0" w:after="0" w:line="360" w:lineRule="auto"/>
        <w:mirrorIndents/>
        <w:rPr>
          <w:i w:val="0"/>
          <w:lang w:val="pl-PL"/>
        </w:rPr>
      </w:pPr>
      <w:bookmarkStart w:id="56" w:name="_Toc406158666"/>
      <w:bookmarkStart w:id="57" w:name="_Toc406160271"/>
      <w:bookmarkStart w:id="58" w:name="_Toc439673007"/>
      <w:bookmarkStart w:id="59" w:name="_Toc439673129"/>
      <w:bookmarkStart w:id="60" w:name="_Toc439673877"/>
      <w:r w:rsidRPr="00A327A8">
        <w:rPr>
          <w:i w:val="0"/>
        </w:rPr>
        <w:t>2.1</w:t>
      </w:r>
      <w:r w:rsidR="00417506">
        <w:rPr>
          <w:i w:val="0"/>
          <w:lang w:val="pl-PL"/>
        </w:rPr>
        <w:t>1</w:t>
      </w:r>
      <w:r w:rsidRPr="00A327A8">
        <w:rPr>
          <w:i w:val="0"/>
        </w:rPr>
        <w:t>. Współpraca z Samorządem Województwa Dolnośląskiego</w:t>
      </w:r>
      <w:bookmarkEnd w:id="56"/>
      <w:bookmarkEnd w:id="57"/>
      <w:bookmarkEnd w:id="58"/>
      <w:bookmarkEnd w:id="59"/>
      <w:bookmarkEnd w:id="60"/>
      <w:r w:rsidRPr="00A327A8">
        <w:rPr>
          <w:i w:val="0"/>
          <w:lang w:val="pl-PL"/>
        </w:rPr>
        <w:t xml:space="preserve"> i samorządami lokalnymi</w:t>
      </w:r>
    </w:p>
    <w:p w14:paraId="2AD87E12" w14:textId="78F16F48" w:rsidR="00842289" w:rsidRPr="00A327A8" w:rsidRDefault="00842289" w:rsidP="008F6ADD">
      <w:pPr>
        <w:spacing w:after="0" w:line="360" w:lineRule="auto"/>
        <w:mirrorIndents/>
        <w:rPr>
          <w:lang w:eastAsia="ar-SA"/>
        </w:rPr>
      </w:pPr>
    </w:p>
    <w:p w14:paraId="6147157D" w14:textId="60D1A3D2" w:rsidR="00842289" w:rsidRPr="00B061A3" w:rsidRDefault="00842289" w:rsidP="008F6ADD">
      <w:pPr>
        <w:spacing w:after="0" w:line="360" w:lineRule="auto"/>
        <w:mirrorIndents/>
        <w:jc w:val="both"/>
        <w:rPr>
          <w:sz w:val="24"/>
          <w:lang w:eastAsia="ar-SA"/>
        </w:rPr>
      </w:pPr>
      <w:r w:rsidRPr="00B061A3">
        <w:rPr>
          <w:sz w:val="24"/>
          <w:lang w:eastAsia="ar-SA"/>
        </w:rPr>
        <w:t>Dolnośląska Organizacja Turystyczna kontynuowała w 2018 roku współpracę z Samorządem Województwa Dolnośląskiego w zakresie dotyczącym promocji Dolnego Śląska</w:t>
      </w:r>
      <w:r w:rsidR="004C3CA8" w:rsidRPr="00B061A3">
        <w:rPr>
          <w:sz w:val="24"/>
          <w:lang w:eastAsia="ar-SA"/>
        </w:rPr>
        <w:t xml:space="preserve">, realizując następujące projekty: </w:t>
      </w:r>
    </w:p>
    <w:p w14:paraId="6586ABF8" w14:textId="77777777" w:rsidR="008467F5" w:rsidRPr="00B061A3" w:rsidRDefault="008467F5" w:rsidP="008F6ADD">
      <w:pPr>
        <w:spacing w:after="0" w:line="360" w:lineRule="auto"/>
        <w:mirrorIndents/>
        <w:jc w:val="both"/>
        <w:rPr>
          <w:sz w:val="24"/>
          <w:lang w:eastAsia="ar-SA"/>
        </w:rPr>
      </w:pPr>
    </w:p>
    <w:p w14:paraId="0117E011" w14:textId="791D8EFC" w:rsidR="004C3CA8" w:rsidRPr="00B061A3" w:rsidRDefault="004C3CA8" w:rsidP="008F6ADD">
      <w:pPr>
        <w:pStyle w:val="Akapitzlist"/>
        <w:numPr>
          <w:ilvl w:val="0"/>
          <w:numId w:val="18"/>
        </w:numPr>
        <w:spacing w:after="0" w:line="360" w:lineRule="auto"/>
        <w:mirrorIndents/>
        <w:jc w:val="both"/>
        <w:rPr>
          <w:sz w:val="24"/>
          <w:lang w:eastAsia="ar-SA"/>
        </w:rPr>
      </w:pPr>
      <w:r w:rsidRPr="00B061A3">
        <w:rPr>
          <w:sz w:val="24"/>
          <w:lang w:eastAsia="ar-SA"/>
        </w:rPr>
        <w:t xml:space="preserve">Prowadzenie dolnośląskich punktów informacji turystycznej. </w:t>
      </w:r>
    </w:p>
    <w:p w14:paraId="5F24482B" w14:textId="4AAB34AB" w:rsidR="004C3CA8" w:rsidRPr="00B061A3" w:rsidRDefault="004C3CA8" w:rsidP="008F6ADD">
      <w:pPr>
        <w:pStyle w:val="Akapitzlist"/>
        <w:numPr>
          <w:ilvl w:val="0"/>
          <w:numId w:val="18"/>
        </w:numPr>
        <w:spacing w:after="0" w:line="360" w:lineRule="auto"/>
        <w:mirrorIndents/>
        <w:jc w:val="both"/>
        <w:rPr>
          <w:sz w:val="24"/>
          <w:lang w:eastAsia="ar-SA"/>
        </w:rPr>
      </w:pPr>
      <w:r w:rsidRPr="00B061A3">
        <w:rPr>
          <w:sz w:val="24"/>
          <w:lang w:eastAsia="ar-SA"/>
        </w:rPr>
        <w:t xml:space="preserve">Udział w pracach Zespołu ds. Wizerunku Dolnego Śląska – w posiedzeniach uczestniczył dyrektor biura DOT. </w:t>
      </w:r>
    </w:p>
    <w:p w14:paraId="25105379" w14:textId="47F067D2" w:rsidR="004C3CA8" w:rsidRPr="00B061A3" w:rsidRDefault="004C3CA8" w:rsidP="008F6ADD">
      <w:pPr>
        <w:pStyle w:val="Akapitzlist"/>
        <w:numPr>
          <w:ilvl w:val="0"/>
          <w:numId w:val="18"/>
        </w:numPr>
        <w:spacing w:after="0" w:line="360" w:lineRule="auto"/>
        <w:mirrorIndents/>
        <w:jc w:val="both"/>
        <w:rPr>
          <w:sz w:val="24"/>
          <w:lang w:eastAsia="ar-SA"/>
        </w:rPr>
      </w:pPr>
      <w:r w:rsidRPr="00B061A3">
        <w:rPr>
          <w:sz w:val="24"/>
          <w:lang w:eastAsia="ar-SA"/>
        </w:rPr>
        <w:t>Udział w pracach komisji branżowych – w posiedzeniach uczestniczył dyrektor biura DOT.</w:t>
      </w:r>
    </w:p>
    <w:p w14:paraId="6CCBBCC0" w14:textId="13CEE0EF" w:rsidR="004C3CA8" w:rsidRPr="00B061A3" w:rsidRDefault="004C3CA8" w:rsidP="008F6ADD">
      <w:pPr>
        <w:pStyle w:val="Akapitzlist"/>
        <w:numPr>
          <w:ilvl w:val="0"/>
          <w:numId w:val="18"/>
        </w:numPr>
        <w:spacing w:after="0" w:line="360" w:lineRule="auto"/>
        <w:mirrorIndents/>
        <w:jc w:val="both"/>
        <w:rPr>
          <w:sz w:val="24"/>
          <w:lang w:eastAsia="ar-SA"/>
        </w:rPr>
      </w:pPr>
      <w:r w:rsidRPr="00B061A3">
        <w:rPr>
          <w:sz w:val="24"/>
          <w:lang w:eastAsia="ar-SA"/>
        </w:rPr>
        <w:t xml:space="preserve">Wsparcie projektów Samorządu Województwa – promocja zimowej turystyki aktywnej na Dolnym Śląsku w czasie akcji Zimowy Narodowy na Stadionie Narodowym w Warszawie, wsparcie organizacyjne oraz wystawienie stanowiska </w:t>
      </w:r>
      <w:r w:rsidR="00B07241" w:rsidRPr="00B061A3">
        <w:rPr>
          <w:sz w:val="24"/>
          <w:lang w:eastAsia="ar-SA"/>
        </w:rPr>
        <w:t xml:space="preserve">promocyjnego </w:t>
      </w:r>
      <w:r w:rsidRPr="00B061A3">
        <w:rPr>
          <w:sz w:val="24"/>
          <w:lang w:eastAsia="ar-SA"/>
        </w:rPr>
        <w:t xml:space="preserve">na Festiwalu Podróżników </w:t>
      </w:r>
      <w:proofErr w:type="spellStart"/>
      <w:r w:rsidR="00B07241" w:rsidRPr="00B061A3">
        <w:rPr>
          <w:sz w:val="24"/>
          <w:lang w:eastAsia="ar-SA"/>
        </w:rPr>
        <w:t>National</w:t>
      </w:r>
      <w:proofErr w:type="spellEnd"/>
      <w:r w:rsidR="00B07241" w:rsidRPr="00B061A3">
        <w:rPr>
          <w:sz w:val="24"/>
          <w:lang w:eastAsia="ar-SA"/>
        </w:rPr>
        <w:t xml:space="preserve"> w Dolnośląskim Centrum Filmowym.  </w:t>
      </w:r>
    </w:p>
    <w:p w14:paraId="0297FCA8" w14:textId="6584E3FA" w:rsidR="00B07241" w:rsidRPr="00B061A3" w:rsidRDefault="00B07241" w:rsidP="008F6ADD">
      <w:pPr>
        <w:pStyle w:val="Akapitzlist"/>
        <w:numPr>
          <w:ilvl w:val="0"/>
          <w:numId w:val="18"/>
        </w:numPr>
        <w:spacing w:after="0" w:line="360" w:lineRule="auto"/>
        <w:mirrorIndents/>
        <w:jc w:val="both"/>
        <w:rPr>
          <w:sz w:val="24"/>
          <w:lang w:eastAsia="ar-SA"/>
        </w:rPr>
      </w:pPr>
      <w:r w:rsidRPr="00B061A3">
        <w:rPr>
          <w:sz w:val="24"/>
          <w:lang w:eastAsia="ar-SA"/>
        </w:rPr>
        <w:t xml:space="preserve">W ramach przyznanej dotacji </w:t>
      </w:r>
      <w:r w:rsidR="000059F7" w:rsidRPr="00B061A3">
        <w:rPr>
          <w:sz w:val="24"/>
          <w:lang w:eastAsia="ar-SA"/>
        </w:rPr>
        <w:t>przygotowaliśmy i opublikowaliśmy</w:t>
      </w:r>
      <w:r w:rsidRPr="00B061A3">
        <w:rPr>
          <w:sz w:val="24"/>
          <w:lang w:eastAsia="ar-SA"/>
        </w:rPr>
        <w:t xml:space="preserve"> wydawnictwo </w:t>
      </w:r>
      <w:r w:rsidRPr="00B061A3">
        <w:rPr>
          <w:i/>
          <w:sz w:val="24"/>
          <w:lang w:eastAsia="ar-SA"/>
        </w:rPr>
        <w:t>Międzynarodowy Szlak św. Wojciecha na Dolnym Śląsku</w:t>
      </w:r>
      <w:r w:rsidRPr="00B061A3">
        <w:rPr>
          <w:sz w:val="24"/>
          <w:lang w:eastAsia="ar-SA"/>
        </w:rPr>
        <w:t xml:space="preserve"> </w:t>
      </w:r>
      <w:r w:rsidR="000059F7" w:rsidRPr="00B061A3">
        <w:rPr>
          <w:sz w:val="24"/>
          <w:lang w:eastAsia="ar-SA"/>
        </w:rPr>
        <w:t xml:space="preserve">w nakładzie 4 tyś. egzemplarzy (po 2 tyś. dla każdej wersji językowej – PL/CZ). W folderze znalazły się opisy oraz zdjęcia 36 dolnośląskich miast i miejscowości związanych z kultem św. Wojciecha. </w:t>
      </w:r>
    </w:p>
    <w:p w14:paraId="6EC5472A" w14:textId="77777777" w:rsidR="00842289" w:rsidRPr="00A327A8" w:rsidRDefault="00842289" w:rsidP="008F6ADD">
      <w:pPr>
        <w:spacing w:after="0" w:line="360" w:lineRule="auto"/>
        <w:mirrorIndents/>
        <w:rPr>
          <w:lang w:eastAsia="ar-SA"/>
        </w:rPr>
      </w:pPr>
    </w:p>
    <w:p w14:paraId="600F5CCC" w14:textId="77777777" w:rsidR="004C3CA8" w:rsidRPr="00A327A8" w:rsidRDefault="004C3CA8" w:rsidP="008F6ADD">
      <w:pPr>
        <w:spacing w:after="0" w:line="360" w:lineRule="auto"/>
        <w:mirrorIndents/>
        <w:rPr>
          <w:lang w:eastAsia="ar-SA"/>
        </w:rPr>
      </w:pPr>
    </w:p>
    <w:p w14:paraId="28A1DC6D" w14:textId="768A078A" w:rsidR="00ED3663" w:rsidRPr="00417506" w:rsidRDefault="00ED3663" w:rsidP="00417506">
      <w:pPr>
        <w:pStyle w:val="Nagwek2"/>
        <w:rPr>
          <w:rStyle w:val="Nagwek2Znak"/>
          <w:b/>
        </w:rPr>
      </w:pPr>
      <w:r w:rsidRPr="00417506">
        <w:rPr>
          <w:rStyle w:val="Nagwek2Znak"/>
          <w:b/>
        </w:rPr>
        <w:lastRenderedPageBreak/>
        <w:t>2.12 Współpraca DOT z Polską Organizacją Turystyczną i Polskimi Ośrodkami Informacji Turystycznej</w:t>
      </w:r>
    </w:p>
    <w:p w14:paraId="285036F0" w14:textId="77777777" w:rsidR="007C0371" w:rsidRPr="00A327A8" w:rsidRDefault="007C0371" w:rsidP="008F6ADD">
      <w:pPr>
        <w:spacing w:after="0" w:line="360" w:lineRule="auto"/>
        <w:mirrorIndents/>
        <w:rPr>
          <w:rStyle w:val="Nagwek2Znak"/>
          <w:rFonts w:ascii="Calibri" w:hAnsi="Calibri"/>
          <w:i w:val="0"/>
        </w:rPr>
      </w:pPr>
    </w:p>
    <w:p w14:paraId="5E4597F0" w14:textId="1853F553" w:rsidR="000059F7" w:rsidRPr="00B061A3" w:rsidRDefault="000059F7" w:rsidP="008F6ADD">
      <w:pPr>
        <w:spacing w:after="0" w:line="360" w:lineRule="auto"/>
        <w:mirrorIndents/>
        <w:jc w:val="both"/>
        <w:rPr>
          <w:sz w:val="24"/>
        </w:rPr>
      </w:pPr>
      <w:r w:rsidRPr="00B061A3">
        <w:rPr>
          <w:sz w:val="24"/>
        </w:rPr>
        <w:t xml:space="preserve">Miniony rok był kolejnym rokiem współpracy DOT z Polską Organizacją Turystyczną i Polskimi Ośrodkami Informacji Turystycznej oraz placówkami ZOPOT w zakresie przygotowania krajowych i zagranicznych ekspozycji targowych, wizyt studyjnych dla dziennikarzy oraz touroperatorów, a także innych działań promocyjnych. </w:t>
      </w:r>
    </w:p>
    <w:p w14:paraId="0B8E02D6" w14:textId="31DDE83F" w:rsidR="007C0371" w:rsidRPr="00B061A3" w:rsidRDefault="007C0371" w:rsidP="008F6ADD">
      <w:pPr>
        <w:spacing w:after="0" w:line="360" w:lineRule="auto"/>
        <w:mirrorIndents/>
        <w:jc w:val="both"/>
        <w:rPr>
          <w:sz w:val="24"/>
        </w:rPr>
      </w:pPr>
      <w:r w:rsidRPr="00B061A3">
        <w:rPr>
          <w:sz w:val="24"/>
        </w:rPr>
        <w:t xml:space="preserve">Wspólnie z POT zrealizowaliśmy następujące zadania: </w:t>
      </w:r>
      <w:bookmarkStart w:id="61" w:name="_Toc439673008"/>
      <w:bookmarkStart w:id="62" w:name="_Toc439673130"/>
      <w:bookmarkStart w:id="63" w:name="_Toc439673878"/>
    </w:p>
    <w:p w14:paraId="29237581" w14:textId="77777777" w:rsidR="008467F5" w:rsidRPr="00B061A3" w:rsidRDefault="008467F5" w:rsidP="008F6ADD">
      <w:pPr>
        <w:spacing w:after="0" w:line="360" w:lineRule="auto"/>
        <w:mirrorIndents/>
        <w:jc w:val="both"/>
        <w:rPr>
          <w:sz w:val="24"/>
        </w:rPr>
      </w:pPr>
    </w:p>
    <w:p w14:paraId="3672F16E" w14:textId="0575A535" w:rsidR="007C0371" w:rsidRPr="00B061A3" w:rsidRDefault="007C0371" w:rsidP="008F6ADD">
      <w:pPr>
        <w:pStyle w:val="Akapitzlist"/>
        <w:numPr>
          <w:ilvl w:val="0"/>
          <w:numId w:val="22"/>
        </w:numPr>
        <w:spacing w:after="0" w:line="360" w:lineRule="auto"/>
        <w:mirrorIndents/>
        <w:jc w:val="both"/>
        <w:rPr>
          <w:sz w:val="24"/>
        </w:rPr>
      </w:pPr>
      <w:r w:rsidRPr="00B061A3">
        <w:rPr>
          <w:sz w:val="24"/>
        </w:rPr>
        <w:t>Organizacja „</w:t>
      </w:r>
      <w:r w:rsidR="00715C8E" w:rsidRPr="00B061A3">
        <w:rPr>
          <w:sz w:val="24"/>
        </w:rPr>
        <w:t xml:space="preserve">Turystycznych </w:t>
      </w:r>
      <w:r w:rsidRPr="00B061A3">
        <w:rPr>
          <w:sz w:val="24"/>
        </w:rPr>
        <w:t xml:space="preserve">Mistrzostw </w:t>
      </w:r>
      <w:proofErr w:type="spellStart"/>
      <w:r w:rsidRPr="00B061A3">
        <w:rPr>
          <w:sz w:val="24"/>
        </w:rPr>
        <w:t>Blogerów</w:t>
      </w:r>
      <w:proofErr w:type="spellEnd"/>
      <w:r w:rsidRPr="00B061A3">
        <w:rPr>
          <w:sz w:val="24"/>
        </w:rPr>
        <w:t xml:space="preserve">”, w ramach których </w:t>
      </w:r>
      <w:r w:rsidR="00715C8E" w:rsidRPr="00B061A3">
        <w:rPr>
          <w:sz w:val="24"/>
        </w:rPr>
        <w:t xml:space="preserve">powstały i zostały udostępnione trzy artykuły poświęcone turystyce na Dolnym Śląsku. </w:t>
      </w:r>
    </w:p>
    <w:p w14:paraId="0D4F8F24" w14:textId="682E6E19" w:rsidR="00715C8E" w:rsidRPr="00B061A3" w:rsidRDefault="00715C8E" w:rsidP="008F6ADD">
      <w:pPr>
        <w:pStyle w:val="Akapitzlist"/>
        <w:numPr>
          <w:ilvl w:val="0"/>
          <w:numId w:val="22"/>
        </w:numPr>
        <w:spacing w:after="0" w:line="360" w:lineRule="auto"/>
        <w:mirrorIndents/>
        <w:jc w:val="both"/>
        <w:rPr>
          <w:sz w:val="24"/>
        </w:rPr>
      </w:pPr>
      <w:r w:rsidRPr="00B061A3">
        <w:rPr>
          <w:sz w:val="24"/>
        </w:rPr>
        <w:t>Organizacja ogólnopolskiego konkursu „Na wsi najlepiej”</w:t>
      </w:r>
      <w:r w:rsidR="00481D6E" w:rsidRPr="00B061A3">
        <w:rPr>
          <w:sz w:val="24"/>
        </w:rPr>
        <w:t>, którego celem było upowszechnienie i promowanie dobrych praktyk w turystyce wiejskiej – 2 laureatów konkursu to obiekty zlokalizowane na Dolnym Śląsku</w:t>
      </w:r>
      <w:r w:rsidR="00D26E9B" w:rsidRPr="00B061A3">
        <w:rPr>
          <w:sz w:val="24"/>
        </w:rPr>
        <w:t xml:space="preserve">: </w:t>
      </w:r>
      <w:r w:rsidR="00481D6E" w:rsidRPr="00B061A3">
        <w:rPr>
          <w:sz w:val="24"/>
        </w:rPr>
        <w:t xml:space="preserve">III miejsce w kategorii „Wypoczynek na wsi” dla Villi Greta, III miejsce w kategorii „Wypoczynek u rolnika” dla Ekoturystyki </w:t>
      </w:r>
      <w:r w:rsidR="00D26E9B" w:rsidRPr="00B061A3">
        <w:rPr>
          <w:sz w:val="24"/>
        </w:rPr>
        <w:t>Pod Srebrną Górą</w:t>
      </w:r>
      <w:r w:rsidR="00481D6E" w:rsidRPr="00B061A3">
        <w:rPr>
          <w:sz w:val="24"/>
        </w:rPr>
        <w:t xml:space="preserve">. </w:t>
      </w:r>
    </w:p>
    <w:p w14:paraId="51071836" w14:textId="11F2FD62" w:rsidR="00481D6E" w:rsidRPr="00B061A3" w:rsidRDefault="000E40FA" w:rsidP="008F6ADD">
      <w:pPr>
        <w:pStyle w:val="Akapitzlist"/>
        <w:numPr>
          <w:ilvl w:val="0"/>
          <w:numId w:val="22"/>
        </w:numPr>
        <w:spacing w:after="0" w:line="360" w:lineRule="auto"/>
        <w:mirrorIndents/>
        <w:jc w:val="both"/>
        <w:rPr>
          <w:sz w:val="24"/>
        </w:rPr>
      </w:pPr>
      <w:r w:rsidRPr="00B061A3">
        <w:rPr>
          <w:sz w:val="24"/>
        </w:rPr>
        <w:t xml:space="preserve">Organizacja regionalnego etapu konkursu na Certyfikat POT dla Najlepszego Produktu Turystycznego, ostatecznie w konkursie wyłoniono dwóch laureatów z Dolnego Śląska: wrocławskie </w:t>
      </w:r>
      <w:proofErr w:type="spellStart"/>
      <w:r w:rsidRPr="00B061A3">
        <w:rPr>
          <w:sz w:val="24"/>
        </w:rPr>
        <w:t>Hydropolis</w:t>
      </w:r>
      <w:proofErr w:type="spellEnd"/>
      <w:r w:rsidRPr="00B061A3">
        <w:rPr>
          <w:sz w:val="24"/>
        </w:rPr>
        <w:t xml:space="preserve"> oraz Spływy pontonowe </w:t>
      </w:r>
      <w:proofErr w:type="spellStart"/>
      <w:r w:rsidRPr="00B061A3">
        <w:rPr>
          <w:sz w:val="24"/>
        </w:rPr>
        <w:t>Ski</w:t>
      </w:r>
      <w:proofErr w:type="spellEnd"/>
      <w:r w:rsidRPr="00B061A3">
        <w:rPr>
          <w:sz w:val="24"/>
        </w:rPr>
        <w:t xml:space="preserve"> </w:t>
      </w:r>
      <w:proofErr w:type="spellStart"/>
      <w:r w:rsidRPr="00B061A3">
        <w:rPr>
          <w:sz w:val="24"/>
        </w:rPr>
        <w:t>Raft</w:t>
      </w:r>
      <w:proofErr w:type="spellEnd"/>
      <w:r w:rsidRPr="00B061A3">
        <w:rPr>
          <w:sz w:val="24"/>
        </w:rPr>
        <w:t xml:space="preserve"> w Bardzie. </w:t>
      </w:r>
    </w:p>
    <w:p w14:paraId="31EF4B41" w14:textId="18B6DE5C" w:rsidR="001667D1" w:rsidRPr="00B061A3" w:rsidRDefault="001667D1" w:rsidP="008F6ADD">
      <w:pPr>
        <w:pStyle w:val="Akapitzlist"/>
        <w:numPr>
          <w:ilvl w:val="0"/>
          <w:numId w:val="22"/>
        </w:numPr>
        <w:spacing w:after="0" w:line="360" w:lineRule="auto"/>
        <w:mirrorIndents/>
        <w:jc w:val="both"/>
        <w:rPr>
          <w:sz w:val="24"/>
        </w:rPr>
      </w:pPr>
      <w:r w:rsidRPr="00B061A3">
        <w:rPr>
          <w:sz w:val="24"/>
        </w:rPr>
        <w:t xml:space="preserve">Wsparcie organizacyjne konkursu EDEN Polska – Międzynarodowy Konkurs na Najlepsze Europejskie Destynacje Turystyczne. </w:t>
      </w:r>
    </w:p>
    <w:p w14:paraId="3A7D1EDA" w14:textId="174E7116" w:rsidR="001667D1" w:rsidRPr="00B061A3" w:rsidRDefault="001667D1" w:rsidP="008F6ADD">
      <w:pPr>
        <w:pStyle w:val="Akapitzlist"/>
        <w:numPr>
          <w:ilvl w:val="0"/>
          <w:numId w:val="22"/>
        </w:numPr>
        <w:spacing w:after="0" w:line="360" w:lineRule="auto"/>
        <w:mirrorIndents/>
        <w:jc w:val="both"/>
        <w:rPr>
          <w:sz w:val="24"/>
        </w:rPr>
      </w:pPr>
      <w:r w:rsidRPr="00B061A3">
        <w:rPr>
          <w:sz w:val="24"/>
        </w:rPr>
        <w:t xml:space="preserve">Wsparcie promocyjne akcji Polska Zobacz Więcej – weekend za pół ceny. </w:t>
      </w:r>
    </w:p>
    <w:p w14:paraId="37550ECB" w14:textId="0C46F55E" w:rsidR="001667D1" w:rsidRPr="00B061A3" w:rsidRDefault="001667D1" w:rsidP="008F6ADD">
      <w:pPr>
        <w:pStyle w:val="Akapitzlist"/>
        <w:numPr>
          <w:ilvl w:val="0"/>
          <w:numId w:val="22"/>
        </w:numPr>
        <w:spacing w:after="0" w:line="360" w:lineRule="auto"/>
        <w:mirrorIndents/>
        <w:jc w:val="both"/>
        <w:rPr>
          <w:sz w:val="24"/>
        </w:rPr>
      </w:pPr>
      <w:r w:rsidRPr="00B061A3">
        <w:rPr>
          <w:sz w:val="24"/>
        </w:rPr>
        <w:t xml:space="preserve">Współpraca w zakresie ogólnopolskiego systemu certyfikowania informacji turystycznych. </w:t>
      </w:r>
    </w:p>
    <w:p w14:paraId="6E1DC186" w14:textId="27E12D22" w:rsidR="007C0371" w:rsidRPr="00A327A8" w:rsidRDefault="007C0371" w:rsidP="008F6ADD">
      <w:pPr>
        <w:spacing w:after="0" w:line="360" w:lineRule="auto"/>
        <w:ind w:left="284"/>
        <w:mirrorIndents/>
        <w:jc w:val="both"/>
      </w:pPr>
    </w:p>
    <w:p w14:paraId="5D34AB34" w14:textId="23E06A7A" w:rsidR="00ED3663" w:rsidRPr="00A327A8" w:rsidRDefault="00ED3663" w:rsidP="008F6ADD">
      <w:pPr>
        <w:spacing w:after="0" w:line="360" w:lineRule="auto"/>
        <w:mirrorIndents/>
        <w:jc w:val="both"/>
      </w:pPr>
    </w:p>
    <w:p w14:paraId="4898C00F" w14:textId="17E27D81" w:rsidR="00ED3663" w:rsidRPr="00A327A8" w:rsidRDefault="00ED3663" w:rsidP="008F6ADD">
      <w:pPr>
        <w:pStyle w:val="Nagwek2"/>
        <w:spacing w:before="0" w:after="0" w:line="360" w:lineRule="auto"/>
        <w:mirrorIndents/>
        <w:jc w:val="both"/>
        <w:rPr>
          <w:i w:val="0"/>
          <w:lang w:eastAsia="ar-SA"/>
        </w:rPr>
      </w:pPr>
      <w:r w:rsidRPr="00A327A8">
        <w:rPr>
          <w:i w:val="0"/>
          <w:lang w:eastAsia="ar-SA"/>
        </w:rPr>
        <w:t>2.1</w:t>
      </w:r>
      <w:r w:rsidR="00417506">
        <w:rPr>
          <w:i w:val="0"/>
          <w:lang w:val="pl-PL" w:eastAsia="ar-SA"/>
        </w:rPr>
        <w:t>2</w:t>
      </w:r>
      <w:r w:rsidRPr="00A327A8">
        <w:rPr>
          <w:i w:val="0"/>
          <w:lang w:eastAsia="ar-SA"/>
        </w:rPr>
        <w:t>. Współpraca DOT z Dolnośląską Izbą Turystyki</w:t>
      </w:r>
      <w:bookmarkEnd w:id="61"/>
      <w:bookmarkEnd w:id="62"/>
      <w:bookmarkEnd w:id="63"/>
      <w:r w:rsidRPr="00A327A8">
        <w:rPr>
          <w:i w:val="0"/>
          <w:lang w:eastAsia="ar-SA"/>
        </w:rPr>
        <w:t xml:space="preserve"> </w:t>
      </w:r>
    </w:p>
    <w:p w14:paraId="0713B0B0" w14:textId="3BB056FB" w:rsidR="00AC07F0" w:rsidRPr="00A327A8" w:rsidRDefault="00AC07F0" w:rsidP="008F6ADD">
      <w:pPr>
        <w:spacing w:after="0" w:line="360" w:lineRule="auto"/>
        <w:mirrorIndents/>
        <w:jc w:val="both"/>
        <w:rPr>
          <w:lang w:eastAsia="ar-SA"/>
        </w:rPr>
      </w:pPr>
    </w:p>
    <w:p w14:paraId="7705B0F9" w14:textId="6BBFE027" w:rsidR="00AC07F0" w:rsidRPr="00B061A3" w:rsidRDefault="00D64170" w:rsidP="008F6ADD">
      <w:pPr>
        <w:spacing w:after="0" w:line="360" w:lineRule="auto"/>
        <w:mirrorIndents/>
        <w:jc w:val="both"/>
        <w:rPr>
          <w:sz w:val="24"/>
          <w:lang w:eastAsia="ar-SA"/>
        </w:rPr>
      </w:pPr>
      <w:r w:rsidRPr="00B061A3">
        <w:rPr>
          <w:sz w:val="24"/>
          <w:lang w:eastAsia="ar-SA"/>
        </w:rPr>
        <w:t xml:space="preserve">W 2018 prowadzone przez DOT punkty informacji turystycznej współpracowały z Dolnośląską Izbą Turystyki </w:t>
      </w:r>
      <w:r w:rsidR="00AC07F0" w:rsidRPr="00B061A3">
        <w:rPr>
          <w:sz w:val="24"/>
          <w:lang w:eastAsia="ar-SA"/>
        </w:rPr>
        <w:t xml:space="preserve">w zakresie </w:t>
      </w:r>
      <w:r w:rsidRPr="00B061A3">
        <w:rPr>
          <w:sz w:val="24"/>
          <w:lang w:eastAsia="ar-SA"/>
        </w:rPr>
        <w:t xml:space="preserve">udzielania informacji o ofertach wycieczek na Dolnym Śląsku. </w:t>
      </w:r>
    </w:p>
    <w:p w14:paraId="0F98CC52" w14:textId="1F461BD9" w:rsidR="00ED3663" w:rsidRPr="00A327A8" w:rsidRDefault="00ED3663" w:rsidP="008F6ADD">
      <w:pPr>
        <w:spacing w:after="0" w:line="360" w:lineRule="auto"/>
        <w:mirrorIndents/>
        <w:jc w:val="both"/>
      </w:pPr>
      <w:bookmarkStart w:id="64" w:name="_Toc406160272"/>
      <w:bookmarkStart w:id="65" w:name="_Toc439673009"/>
      <w:bookmarkStart w:id="66" w:name="_Toc439673131"/>
      <w:bookmarkStart w:id="67" w:name="_Toc439673879"/>
    </w:p>
    <w:p w14:paraId="73E31E48" w14:textId="71BF0021" w:rsidR="00ED3663" w:rsidRPr="00A327A8" w:rsidRDefault="00ED3663" w:rsidP="008F6ADD">
      <w:pPr>
        <w:pStyle w:val="Nagwek2"/>
        <w:spacing w:before="0" w:after="0" w:line="360" w:lineRule="auto"/>
        <w:mirrorIndents/>
        <w:jc w:val="both"/>
        <w:rPr>
          <w:i w:val="0"/>
        </w:rPr>
      </w:pPr>
      <w:r w:rsidRPr="00A327A8">
        <w:rPr>
          <w:i w:val="0"/>
        </w:rPr>
        <w:lastRenderedPageBreak/>
        <w:t>2.1</w:t>
      </w:r>
      <w:r w:rsidR="00417506">
        <w:rPr>
          <w:i w:val="0"/>
          <w:lang w:val="pl-PL"/>
        </w:rPr>
        <w:t>3</w:t>
      </w:r>
      <w:r w:rsidRPr="00A327A8">
        <w:rPr>
          <w:i w:val="0"/>
        </w:rPr>
        <w:t>. Współpraca DOT z organizacjami turystycznymi</w:t>
      </w:r>
      <w:bookmarkEnd w:id="64"/>
      <w:bookmarkEnd w:id="65"/>
      <w:bookmarkEnd w:id="66"/>
      <w:bookmarkEnd w:id="67"/>
    </w:p>
    <w:p w14:paraId="3CFB6E8D" w14:textId="77777777" w:rsidR="001D51A3" w:rsidRPr="00A327A8" w:rsidRDefault="001D51A3" w:rsidP="008F6ADD">
      <w:pPr>
        <w:spacing w:after="0" w:line="360" w:lineRule="auto"/>
        <w:mirrorIndents/>
        <w:jc w:val="both"/>
        <w:rPr>
          <w:lang w:eastAsia="ar-SA"/>
        </w:rPr>
      </w:pPr>
    </w:p>
    <w:p w14:paraId="06F44E05" w14:textId="26AD1EE9" w:rsidR="00ED3663" w:rsidRPr="00B061A3" w:rsidRDefault="001D51A3" w:rsidP="008F6ADD">
      <w:pPr>
        <w:spacing w:after="0" w:line="360" w:lineRule="auto"/>
        <w:mirrorIndents/>
        <w:jc w:val="both"/>
        <w:rPr>
          <w:sz w:val="24"/>
        </w:rPr>
      </w:pPr>
      <w:r w:rsidRPr="00B061A3">
        <w:rPr>
          <w:sz w:val="24"/>
        </w:rPr>
        <w:t xml:space="preserve">W ramach współpracy DOT z innymi regionalnymi organizacjami turystycznymi prowadziliśmy w 2018 roku działania w zakresie szeroko pojętej promocji oraz organizacji wspólnych stoisk wystawienniczych na krajowych oraz zagranicznych targach branżowych. Braliśmy także udział w spotkaniach Forum Regionalnych Organizacji Turystycznych. </w:t>
      </w:r>
      <w:r w:rsidR="00D075E3" w:rsidRPr="00B061A3">
        <w:rPr>
          <w:sz w:val="24"/>
        </w:rPr>
        <w:t>Podjęliśmy też współpracę z</w:t>
      </w:r>
      <w:r w:rsidRPr="00B061A3">
        <w:rPr>
          <w:sz w:val="24"/>
        </w:rPr>
        <w:t xml:space="preserve"> Opolską Organizacją Turystyczn</w:t>
      </w:r>
      <w:r w:rsidR="00934FF1" w:rsidRPr="00B061A3">
        <w:rPr>
          <w:sz w:val="24"/>
        </w:rPr>
        <w:t>ą</w:t>
      </w:r>
      <w:r w:rsidR="0061077B" w:rsidRPr="00B061A3">
        <w:rPr>
          <w:sz w:val="24"/>
        </w:rPr>
        <w:t xml:space="preserve"> </w:t>
      </w:r>
      <w:r w:rsidR="00D075E3" w:rsidRPr="00B061A3">
        <w:rPr>
          <w:sz w:val="24"/>
        </w:rPr>
        <w:t xml:space="preserve">w zakresie organizacji wizyt studyjnych dla dziennikarzy. </w:t>
      </w:r>
      <w:bookmarkStart w:id="68" w:name="_Toc406160273"/>
      <w:bookmarkStart w:id="69" w:name="_Toc439673010"/>
      <w:bookmarkStart w:id="70" w:name="_Toc439673132"/>
      <w:bookmarkStart w:id="71" w:name="_Toc439673880"/>
    </w:p>
    <w:p w14:paraId="6561B775" w14:textId="77777777" w:rsidR="00ED3663" w:rsidRPr="00A327A8" w:rsidRDefault="00ED3663" w:rsidP="008F6ADD">
      <w:pPr>
        <w:spacing w:after="0" w:line="360" w:lineRule="auto"/>
        <w:mirrorIndents/>
        <w:rPr>
          <w:lang w:eastAsia="ar-SA"/>
        </w:rPr>
      </w:pPr>
    </w:p>
    <w:p w14:paraId="70C7F2B2" w14:textId="342F43E8" w:rsidR="00ED3663" w:rsidRPr="00A327A8" w:rsidRDefault="00ED3663" w:rsidP="008F6ADD">
      <w:pPr>
        <w:pStyle w:val="Nagwek1"/>
        <w:spacing w:line="360" w:lineRule="auto"/>
        <w:mirrorIndents/>
        <w:jc w:val="left"/>
        <w:rPr>
          <w:rFonts w:ascii="Cambria" w:hAnsi="Cambria"/>
          <w:sz w:val="36"/>
          <w:szCs w:val="36"/>
        </w:rPr>
      </w:pPr>
      <w:r w:rsidRPr="00A327A8">
        <w:rPr>
          <w:rFonts w:ascii="Cambria" w:hAnsi="Cambria"/>
          <w:sz w:val="36"/>
          <w:szCs w:val="36"/>
        </w:rPr>
        <w:t xml:space="preserve">3. Działania </w:t>
      </w:r>
      <w:bookmarkEnd w:id="68"/>
      <w:bookmarkEnd w:id="69"/>
      <w:bookmarkEnd w:id="70"/>
      <w:bookmarkEnd w:id="71"/>
      <w:r w:rsidR="00417506" w:rsidRPr="00A327A8">
        <w:rPr>
          <w:rFonts w:ascii="Cambria" w:hAnsi="Cambria"/>
          <w:sz w:val="36"/>
          <w:szCs w:val="36"/>
        </w:rPr>
        <w:t>edukacyjne</w:t>
      </w:r>
    </w:p>
    <w:p w14:paraId="41B685C8" w14:textId="77777777" w:rsidR="00ED3663" w:rsidRPr="00A327A8" w:rsidRDefault="00ED3663" w:rsidP="008F6ADD">
      <w:pPr>
        <w:spacing w:after="0" w:line="360" w:lineRule="auto"/>
        <w:mirrorIndents/>
        <w:rPr>
          <w:b/>
          <w:sz w:val="24"/>
          <w:szCs w:val="24"/>
        </w:rPr>
      </w:pPr>
    </w:p>
    <w:p w14:paraId="123731E2" w14:textId="77777777" w:rsidR="00ED3663" w:rsidRPr="00A327A8" w:rsidRDefault="00ED3663" w:rsidP="008F6ADD">
      <w:pPr>
        <w:pStyle w:val="Nagwek2"/>
        <w:spacing w:before="0" w:after="0" w:line="360" w:lineRule="auto"/>
        <w:mirrorIndents/>
        <w:rPr>
          <w:i w:val="0"/>
        </w:rPr>
      </w:pPr>
      <w:bookmarkStart w:id="72" w:name="_Toc406160275"/>
      <w:bookmarkStart w:id="73" w:name="_Toc439673012"/>
      <w:bookmarkStart w:id="74" w:name="_Toc439673134"/>
      <w:bookmarkStart w:id="75" w:name="_Toc439673882"/>
      <w:r w:rsidRPr="00A327A8">
        <w:rPr>
          <w:i w:val="0"/>
        </w:rPr>
        <w:t>3.1. Współpraca z uczelniami wyższymi</w:t>
      </w:r>
      <w:bookmarkEnd w:id="72"/>
      <w:bookmarkEnd w:id="73"/>
      <w:bookmarkEnd w:id="74"/>
      <w:bookmarkEnd w:id="75"/>
      <w:r w:rsidRPr="00A327A8">
        <w:rPr>
          <w:i w:val="0"/>
        </w:rPr>
        <w:t xml:space="preserve"> i szkołami turystycznymi</w:t>
      </w:r>
    </w:p>
    <w:p w14:paraId="6F0FC975" w14:textId="77777777" w:rsidR="00D075E3" w:rsidRPr="00A327A8" w:rsidRDefault="00D075E3" w:rsidP="008F6ADD">
      <w:pPr>
        <w:spacing w:after="0" w:line="360" w:lineRule="auto"/>
        <w:mirrorIndents/>
        <w:rPr>
          <w:sz w:val="24"/>
          <w:szCs w:val="24"/>
        </w:rPr>
      </w:pPr>
    </w:p>
    <w:p w14:paraId="6A8177FA" w14:textId="02FE05A8" w:rsidR="00ED3663" w:rsidRPr="00A327A8" w:rsidRDefault="00ED3663" w:rsidP="008F6ADD">
      <w:pPr>
        <w:spacing w:after="0" w:line="360" w:lineRule="auto"/>
        <w:mirrorIndents/>
        <w:jc w:val="both"/>
        <w:rPr>
          <w:sz w:val="24"/>
          <w:szCs w:val="24"/>
        </w:rPr>
      </w:pPr>
      <w:r w:rsidRPr="00A327A8">
        <w:rPr>
          <w:sz w:val="24"/>
          <w:szCs w:val="24"/>
        </w:rPr>
        <w:t xml:space="preserve">2018 rok </w:t>
      </w:r>
      <w:r w:rsidR="00D075E3" w:rsidRPr="00A327A8">
        <w:rPr>
          <w:sz w:val="24"/>
          <w:szCs w:val="24"/>
        </w:rPr>
        <w:t>był</w:t>
      </w:r>
      <w:r w:rsidRPr="00A327A8">
        <w:rPr>
          <w:sz w:val="24"/>
          <w:szCs w:val="24"/>
        </w:rPr>
        <w:t xml:space="preserve"> kolejny</w:t>
      </w:r>
      <w:r w:rsidR="00D075E3" w:rsidRPr="00A327A8">
        <w:rPr>
          <w:sz w:val="24"/>
          <w:szCs w:val="24"/>
        </w:rPr>
        <w:t>m</w:t>
      </w:r>
      <w:r w:rsidRPr="00A327A8">
        <w:rPr>
          <w:sz w:val="24"/>
          <w:szCs w:val="24"/>
        </w:rPr>
        <w:t xml:space="preserve"> rok</w:t>
      </w:r>
      <w:r w:rsidR="00D075E3" w:rsidRPr="00A327A8">
        <w:rPr>
          <w:sz w:val="24"/>
          <w:szCs w:val="24"/>
        </w:rPr>
        <w:t>iem</w:t>
      </w:r>
      <w:r w:rsidRPr="00A327A8">
        <w:rPr>
          <w:sz w:val="24"/>
          <w:szCs w:val="24"/>
        </w:rPr>
        <w:t xml:space="preserve"> współpracy ze środowiskiem akademickim oraz szkołami </w:t>
      </w:r>
      <w:r w:rsidR="00D075E3" w:rsidRPr="00A327A8">
        <w:rPr>
          <w:sz w:val="24"/>
          <w:szCs w:val="24"/>
        </w:rPr>
        <w:t>na terenie</w:t>
      </w:r>
      <w:r w:rsidRPr="00A327A8">
        <w:rPr>
          <w:sz w:val="24"/>
          <w:szCs w:val="24"/>
        </w:rPr>
        <w:t xml:space="preserve"> Dolnego Śląska. </w:t>
      </w:r>
      <w:r w:rsidR="00D075E3" w:rsidRPr="00A327A8">
        <w:rPr>
          <w:sz w:val="24"/>
          <w:szCs w:val="24"/>
        </w:rPr>
        <w:t>Pracownicy DOT występowali z prezentacjami oraz prowadzili zajęcia dla uczniów i studentów 1) Wyższej Szkoły Handlowej, 2) Uniwersytetu Wrocławskiego, 3) Regionalnej Szkoły Turystycznej w Polanicy-Zdrój oraz 4) Technikum G</w:t>
      </w:r>
      <w:r w:rsidR="00DE0AE7" w:rsidRPr="00A327A8">
        <w:rPr>
          <w:sz w:val="24"/>
          <w:szCs w:val="24"/>
        </w:rPr>
        <w:t xml:space="preserve">astronomicznego we Wrocławiu. </w:t>
      </w:r>
    </w:p>
    <w:p w14:paraId="662B9D47" w14:textId="77777777" w:rsidR="00DE0AE7" w:rsidRPr="00A327A8" w:rsidRDefault="00DE0AE7" w:rsidP="008F6ADD">
      <w:pPr>
        <w:spacing w:after="0" w:line="360" w:lineRule="auto"/>
        <w:mirrorIndents/>
        <w:jc w:val="both"/>
        <w:rPr>
          <w:sz w:val="24"/>
          <w:szCs w:val="24"/>
        </w:rPr>
      </w:pPr>
    </w:p>
    <w:p w14:paraId="1BD18D84" w14:textId="2EBBD24B" w:rsidR="00DE0AE7" w:rsidRPr="00A327A8" w:rsidRDefault="00ED3663" w:rsidP="008F6ADD">
      <w:pPr>
        <w:pStyle w:val="Nagwek1"/>
        <w:tabs>
          <w:tab w:val="center" w:pos="5170"/>
        </w:tabs>
        <w:spacing w:line="360" w:lineRule="auto"/>
        <w:jc w:val="left"/>
        <w:rPr>
          <w:b w:val="0"/>
          <w:sz w:val="36"/>
          <w:szCs w:val="34"/>
        </w:rPr>
      </w:pPr>
      <w:r w:rsidRPr="00A327A8">
        <w:rPr>
          <w:rStyle w:val="Nagwek1Znak"/>
          <w:rFonts w:ascii="Cambria" w:hAnsi="Cambria"/>
          <w:b/>
          <w:sz w:val="36"/>
          <w:szCs w:val="34"/>
        </w:rPr>
        <w:t xml:space="preserve">4. </w:t>
      </w:r>
      <w:bookmarkStart w:id="76" w:name="_Toc406160277"/>
      <w:r w:rsidRPr="00A327A8">
        <w:rPr>
          <w:rStyle w:val="Nagwek1Znak"/>
          <w:rFonts w:ascii="Cambria" w:hAnsi="Cambria"/>
          <w:b/>
          <w:sz w:val="36"/>
          <w:szCs w:val="34"/>
        </w:rPr>
        <w:t xml:space="preserve">Rozwój </w:t>
      </w:r>
      <w:r w:rsidR="00417506" w:rsidRPr="00A327A8">
        <w:rPr>
          <w:rStyle w:val="Nagwek1Znak"/>
          <w:rFonts w:ascii="Cambria" w:hAnsi="Cambria"/>
          <w:b/>
          <w:sz w:val="36"/>
          <w:szCs w:val="34"/>
        </w:rPr>
        <w:t>organizacyjny</w:t>
      </w:r>
      <w:r w:rsidRPr="00A327A8">
        <w:rPr>
          <w:rStyle w:val="Nagwek1Znak"/>
          <w:rFonts w:ascii="Cambria" w:hAnsi="Cambria"/>
          <w:b/>
          <w:sz w:val="36"/>
          <w:szCs w:val="34"/>
        </w:rPr>
        <w:t xml:space="preserve"> i pozostałe działania statutowe</w:t>
      </w:r>
      <w:bookmarkEnd w:id="76"/>
      <w:r w:rsidRPr="00A327A8">
        <w:rPr>
          <w:rStyle w:val="Nagwek1Znak"/>
          <w:rFonts w:ascii="Cambria" w:hAnsi="Cambria"/>
          <w:b/>
          <w:sz w:val="36"/>
          <w:szCs w:val="34"/>
        </w:rPr>
        <w:t xml:space="preserve"> </w:t>
      </w:r>
    </w:p>
    <w:p w14:paraId="40007896" w14:textId="48C8D9B1" w:rsidR="00ED3663" w:rsidRPr="00A327A8" w:rsidRDefault="00ED3663" w:rsidP="008F6ADD">
      <w:pPr>
        <w:pStyle w:val="Nagwek2"/>
        <w:tabs>
          <w:tab w:val="center" w:pos="5170"/>
        </w:tabs>
        <w:spacing w:before="0" w:after="0" w:line="360" w:lineRule="auto"/>
        <w:rPr>
          <w:rStyle w:val="Nagwek2Znak"/>
          <w:b/>
          <w:bCs/>
          <w:iCs/>
        </w:rPr>
      </w:pPr>
      <w:r w:rsidRPr="00A327A8">
        <w:br/>
      </w:r>
      <w:r w:rsidR="005A07F0" w:rsidRPr="00A327A8">
        <w:rPr>
          <w:rStyle w:val="Nagwek2Znak"/>
          <w:b/>
        </w:rPr>
        <w:t xml:space="preserve">4.1. </w:t>
      </w:r>
      <w:r w:rsidRPr="00A327A8">
        <w:rPr>
          <w:rStyle w:val="Nagwek2Znak"/>
          <w:b/>
        </w:rPr>
        <w:t xml:space="preserve">Rozwój </w:t>
      </w:r>
      <w:r w:rsidR="00417506" w:rsidRPr="00A327A8">
        <w:rPr>
          <w:rStyle w:val="Nagwek2Znak"/>
          <w:b/>
        </w:rPr>
        <w:t>partnerstwa</w:t>
      </w:r>
      <w:r w:rsidRPr="00A327A8">
        <w:rPr>
          <w:rStyle w:val="Nagwek2Znak"/>
          <w:b/>
        </w:rPr>
        <w:t xml:space="preserve"> z branżą w oparciu o członkostwo w DOT</w:t>
      </w:r>
    </w:p>
    <w:p w14:paraId="57709177" w14:textId="77777777" w:rsidR="00B47057" w:rsidRPr="00A327A8" w:rsidRDefault="00B47057" w:rsidP="008F6ADD">
      <w:pPr>
        <w:spacing w:after="0" w:line="360" w:lineRule="auto"/>
        <w:mirrorIndents/>
        <w:jc w:val="both"/>
      </w:pPr>
    </w:p>
    <w:p w14:paraId="6D1EEEF4" w14:textId="060E3EB5" w:rsidR="00ED3663" w:rsidRPr="00B061A3" w:rsidRDefault="00ED3663" w:rsidP="008F6ADD">
      <w:pPr>
        <w:spacing w:after="0" w:line="360" w:lineRule="auto"/>
        <w:mirrorIndents/>
        <w:jc w:val="both"/>
        <w:rPr>
          <w:sz w:val="24"/>
        </w:rPr>
      </w:pPr>
      <w:r w:rsidRPr="00B061A3">
        <w:rPr>
          <w:sz w:val="24"/>
        </w:rPr>
        <w:t>Dolnośląska Organizacja Turystyczna</w:t>
      </w:r>
      <w:r w:rsidR="00BF5475" w:rsidRPr="00B061A3">
        <w:rPr>
          <w:sz w:val="24"/>
        </w:rPr>
        <w:t>, jako</w:t>
      </w:r>
      <w:r w:rsidRPr="00B061A3">
        <w:rPr>
          <w:sz w:val="24"/>
        </w:rPr>
        <w:t xml:space="preserve"> </w:t>
      </w:r>
      <w:r w:rsidR="00BF5475" w:rsidRPr="00B061A3">
        <w:rPr>
          <w:sz w:val="24"/>
        </w:rPr>
        <w:t xml:space="preserve">stowarzyszenie zrzeszające jednostki </w:t>
      </w:r>
      <w:r w:rsidRPr="00B061A3">
        <w:rPr>
          <w:sz w:val="24"/>
        </w:rPr>
        <w:t>samorządu terytorialnego oraz podmiot</w:t>
      </w:r>
      <w:r w:rsidR="00BF5475" w:rsidRPr="00B061A3">
        <w:rPr>
          <w:sz w:val="24"/>
        </w:rPr>
        <w:t>y</w:t>
      </w:r>
      <w:r w:rsidRPr="00B061A3">
        <w:rPr>
          <w:sz w:val="24"/>
        </w:rPr>
        <w:t xml:space="preserve"> </w:t>
      </w:r>
      <w:r w:rsidR="00BF5475" w:rsidRPr="00B061A3">
        <w:rPr>
          <w:sz w:val="24"/>
        </w:rPr>
        <w:t xml:space="preserve">gospodarcze, które działają na rynku turystycznym, prowadziła w 2018 roku działania mające na celu wsparcie rozwoju </w:t>
      </w:r>
      <w:r w:rsidRPr="00B061A3">
        <w:rPr>
          <w:sz w:val="24"/>
        </w:rPr>
        <w:t>turystyki oraz szeroko pojętą promocję Dolnego Ś</w:t>
      </w:r>
      <w:r w:rsidR="00BD024A" w:rsidRPr="00B061A3">
        <w:rPr>
          <w:sz w:val="24"/>
        </w:rPr>
        <w:t>ląska, kładąc szczególny nacisk na jego największe atuty:</w:t>
      </w:r>
      <w:r w:rsidR="00BF5475" w:rsidRPr="00B061A3">
        <w:rPr>
          <w:sz w:val="24"/>
        </w:rPr>
        <w:t xml:space="preserve"> dogodne położenie na pograniczu z Niemcami i Republiką Czeską, różnorodny krajobraz przyrodniczy </w:t>
      </w:r>
      <w:r w:rsidRPr="00B061A3">
        <w:rPr>
          <w:sz w:val="24"/>
        </w:rPr>
        <w:t xml:space="preserve">oraz </w:t>
      </w:r>
      <w:r w:rsidR="00BF5475" w:rsidRPr="00B061A3">
        <w:rPr>
          <w:sz w:val="24"/>
        </w:rPr>
        <w:t>dziedzictwo kulturowe regionu</w:t>
      </w:r>
      <w:r w:rsidRPr="00B061A3">
        <w:rPr>
          <w:sz w:val="24"/>
        </w:rPr>
        <w:t xml:space="preserve">. </w:t>
      </w:r>
    </w:p>
    <w:p w14:paraId="61F40F73" w14:textId="77777777" w:rsidR="005A07F0" w:rsidRPr="00A327A8" w:rsidRDefault="005A07F0" w:rsidP="008F6ADD">
      <w:pPr>
        <w:spacing w:after="0" w:line="360" w:lineRule="auto"/>
        <w:mirrorIndents/>
        <w:jc w:val="both"/>
      </w:pPr>
    </w:p>
    <w:p w14:paraId="56C1E606" w14:textId="3AF023AA" w:rsidR="00ED3663" w:rsidRPr="00B061A3" w:rsidRDefault="00ED3663" w:rsidP="008F6ADD">
      <w:pPr>
        <w:spacing w:after="0" w:line="360" w:lineRule="auto"/>
        <w:mirrorIndents/>
        <w:jc w:val="both"/>
        <w:rPr>
          <w:sz w:val="24"/>
        </w:rPr>
      </w:pPr>
      <w:r w:rsidRPr="00B061A3">
        <w:rPr>
          <w:sz w:val="24"/>
        </w:rPr>
        <w:lastRenderedPageBreak/>
        <w:t>W 201</w:t>
      </w:r>
      <w:r w:rsidR="00BF5475" w:rsidRPr="00B061A3">
        <w:rPr>
          <w:sz w:val="24"/>
        </w:rPr>
        <w:t>8</w:t>
      </w:r>
      <w:r w:rsidRPr="00B061A3">
        <w:rPr>
          <w:sz w:val="24"/>
        </w:rPr>
        <w:t xml:space="preserve"> roku Stowarzyszenie </w:t>
      </w:r>
      <w:r w:rsidR="00BD024A" w:rsidRPr="00B061A3">
        <w:rPr>
          <w:sz w:val="24"/>
        </w:rPr>
        <w:t>przyjmowało w poczet członków nowe podmioty</w:t>
      </w:r>
      <w:r w:rsidRPr="00B061A3">
        <w:rPr>
          <w:sz w:val="24"/>
        </w:rPr>
        <w:t xml:space="preserve">, które </w:t>
      </w:r>
      <w:r w:rsidR="00EB43D1" w:rsidRPr="00B061A3">
        <w:rPr>
          <w:sz w:val="24"/>
        </w:rPr>
        <w:t>od momentu nadania im</w:t>
      </w:r>
      <w:r w:rsidRPr="00B061A3">
        <w:rPr>
          <w:sz w:val="24"/>
        </w:rPr>
        <w:t xml:space="preserve"> statu</w:t>
      </w:r>
      <w:r w:rsidR="00EB43D1" w:rsidRPr="00B061A3">
        <w:rPr>
          <w:sz w:val="24"/>
        </w:rPr>
        <w:t>s</w:t>
      </w:r>
      <w:r w:rsidRPr="00B061A3">
        <w:rPr>
          <w:sz w:val="24"/>
        </w:rPr>
        <w:t>u członk</w:t>
      </w:r>
      <w:r w:rsidR="00EB43D1" w:rsidRPr="00B061A3">
        <w:rPr>
          <w:sz w:val="24"/>
        </w:rPr>
        <w:t>ów</w:t>
      </w:r>
      <w:r w:rsidRPr="00B061A3">
        <w:rPr>
          <w:sz w:val="24"/>
        </w:rPr>
        <w:t xml:space="preserve"> Dolnośląskiej Organizacji Turystycznej </w:t>
      </w:r>
      <w:r w:rsidR="00EB43D1" w:rsidRPr="00B061A3">
        <w:rPr>
          <w:sz w:val="24"/>
        </w:rPr>
        <w:t>zyskały następujące prawa i przywileje</w:t>
      </w:r>
      <w:r w:rsidRPr="00B061A3">
        <w:rPr>
          <w:sz w:val="24"/>
        </w:rPr>
        <w:t xml:space="preserve">: </w:t>
      </w:r>
    </w:p>
    <w:p w14:paraId="2994F5B2" w14:textId="77777777" w:rsidR="00EB43D1" w:rsidRPr="00A327A8" w:rsidRDefault="00EB43D1" w:rsidP="008F6ADD">
      <w:pPr>
        <w:spacing w:after="0" w:line="360" w:lineRule="auto"/>
        <w:mirrorIndents/>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3"/>
      </w:tblGrid>
      <w:tr w:rsidR="00A327A8" w:rsidRPr="00A327A8" w14:paraId="59EB183A" w14:textId="77777777" w:rsidTr="008F6ADD">
        <w:tc>
          <w:tcPr>
            <w:tcW w:w="10343" w:type="dxa"/>
          </w:tcPr>
          <w:p w14:paraId="67A256DC" w14:textId="19847713" w:rsidR="00EB43D1" w:rsidRPr="00A327A8" w:rsidRDefault="00EB43D1" w:rsidP="00417506">
            <w:pPr>
              <w:spacing w:after="0" w:line="360" w:lineRule="auto"/>
              <w:mirrorIndents/>
              <w:rPr>
                <w:sz w:val="20"/>
                <w:szCs w:val="20"/>
              </w:rPr>
            </w:pPr>
            <w:r w:rsidRPr="00A327A8">
              <w:rPr>
                <w:sz w:val="20"/>
                <w:szCs w:val="20"/>
              </w:rPr>
              <w:t xml:space="preserve">Możliwość wystawiania </w:t>
            </w:r>
            <w:r w:rsidR="003A4034" w:rsidRPr="00A327A8">
              <w:rPr>
                <w:sz w:val="20"/>
                <w:szCs w:val="20"/>
              </w:rPr>
              <w:t xml:space="preserve">(na preferencyjnych warunkach) </w:t>
            </w:r>
            <w:r w:rsidRPr="00A327A8">
              <w:rPr>
                <w:sz w:val="20"/>
                <w:szCs w:val="20"/>
              </w:rPr>
              <w:t xml:space="preserve">swoich materiałów promocyjnych na wspólnym stoisku Dolnego Śląska na targach krajowych i zagranicznych, jak również w trakcie innych imprez turystycznych, w których brała udział Dolnośląska Organizacja Turystyczna. </w:t>
            </w:r>
          </w:p>
        </w:tc>
      </w:tr>
      <w:tr w:rsidR="00A327A8" w:rsidRPr="00A327A8" w14:paraId="3898A1A0" w14:textId="77777777" w:rsidTr="008F6ADD">
        <w:tc>
          <w:tcPr>
            <w:tcW w:w="10343" w:type="dxa"/>
          </w:tcPr>
          <w:p w14:paraId="2B0D4EE6" w14:textId="43035115" w:rsidR="00ED3663" w:rsidRPr="00A327A8" w:rsidRDefault="00970DFC" w:rsidP="00417506">
            <w:pPr>
              <w:spacing w:after="0" w:line="360" w:lineRule="auto"/>
              <w:mirrorIndents/>
              <w:rPr>
                <w:sz w:val="20"/>
                <w:szCs w:val="20"/>
              </w:rPr>
            </w:pPr>
            <w:r w:rsidRPr="00A327A8">
              <w:rPr>
                <w:sz w:val="20"/>
                <w:szCs w:val="20"/>
              </w:rPr>
              <w:t xml:space="preserve">Możliwość udziału </w:t>
            </w:r>
            <w:r w:rsidR="003A4034" w:rsidRPr="00A327A8">
              <w:rPr>
                <w:sz w:val="20"/>
                <w:szCs w:val="20"/>
              </w:rPr>
              <w:t xml:space="preserve">(na preferencyjnych warunkach) </w:t>
            </w:r>
            <w:r w:rsidRPr="00A327A8">
              <w:rPr>
                <w:sz w:val="20"/>
                <w:szCs w:val="20"/>
              </w:rPr>
              <w:t>w</w:t>
            </w:r>
            <w:r w:rsidR="00ED3663" w:rsidRPr="00A327A8">
              <w:rPr>
                <w:sz w:val="20"/>
                <w:szCs w:val="20"/>
              </w:rPr>
              <w:t xml:space="preserve"> szkoleniach, konferencjach, debatach, spotkaniach i innych imprezach organizowanych lub współfinansowanych przez DOT.</w:t>
            </w:r>
          </w:p>
        </w:tc>
      </w:tr>
      <w:tr w:rsidR="00A327A8" w:rsidRPr="00A327A8" w14:paraId="2B72B298" w14:textId="77777777" w:rsidTr="008F6ADD">
        <w:tc>
          <w:tcPr>
            <w:tcW w:w="10343" w:type="dxa"/>
          </w:tcPr>
          <w:p w14:paraId="527D4952" w14:textId="50C18263" w:rsidR="00ED3663" w:rsidRPr="00A327A8" w:rsidRDefault="009E24ED" w:rsidP="00417506">
            <w:pPr>
              <w:spacing w:after="0" w:line="360" w:lineRule="auto"/>
              <w:mirrorIndents/>
              <w:rPr>
                <w:sz w:val="20"/>
                <w:szCs w:val="20"/>
              </w:rPr>
            </w:pPr>
            <w:r w:rsidRPr="00A327A8">
              <w:rPr>
                <w:sz w:val="20"/>
                <w:szCs w:val="20"/>
              </w:rPr>
              <w:t>Preferencyjne warunki</w:t>
            </w:r>
            <w:r w:rsidR="00ED3663" w:rsidRPr="00A327A8">
              <w:rPr>
                <w:sz w:val="20"/>
                <w:szCs w:val="20"/>
              </w:rPr>
              <w:t xml:space="preserve"> przy organizacji </w:t>
            </w:r>
            <w:r w:rsidR="003A4034" w:rsidRPr="00A327A8">
              <w:rPr>
                <w:sz w:val="20"/>
                <w:szCs w:val="20"/>
              </w:rPr>
              <w:t xml:space="preserve">rozmaitych </w:t>
            </w:r>
            <w:r w:rsidR="00ED3663" w:rsidRPr="00A327A8">
              <w:rPr>
                <w:sz w:val="20"/>
                <w:szCs w:val="20"/>
              </w:rPr>
              <w:t xml:space="preserve">imprez oraz </w:t>
            </w:r>
            <w:r w:rsidR="003A4034" w:rsidRPr="00A327A8">
              <w:rPr>
                <w:sz w:val="20"/>
                <w:szCs w:val="20"/>
              </w:rPr>
              <w:t xml:space="preserve">wizyt studyjnych </w:t>
            </w:r>
            <w:r w:rsidR="00ED3663" w:rsidRPr="00A327A8">
              <w:rPr>
                <w:sz w:val="20"/>
                <w:szCs w:val="20"/>
              </w:rPr>
              <w:t xml:space="preserve">dla biur podróży </w:t>
            </w:r>
            <w:r w:rsidRPr="00A327A8">
              <w:rPr>
                <w:sz w:val="20"/>
                <w:szCs w:val="20"/>
              </w:rPr>
              <w:t>i</w:t>
            </w:r>
            <w:r w:rsidR="003A4034" w:rsidRPr="00A327A8">
              <w:rPr>
                <w:sz w:val="20"/>
                <w:szCs w:val="20"/>
              </w:rPr>
              <w:t xml:space="preserve"> </w:t>
            </w:r>
            <w:r w:rsidR="00ED3663" w:rsidRPr="00A327A8">
              <w:rPr>
                <w:sz w:val="20"/>
                <w:szCs w:val="20"/>
              </w:rPr>
              <w:t>dziennikarzy.</w:t>
            </w:r>
          </w:p>
        </w:tc>
      </w:tr>
      <w:tr w:rsidR="00A327A8" w:rsidRPr="00A327A8" w14:paraId="590DD3BE" w14:textId="77777777" w:rsidTr="008F6ADD">
        <w:tc>
          <w:tcPr>
            <w:tcW w:w="10343" w:type="dxa"/>
          </w:tcPr>
          <w:p w14:paraId="6A3A48F5" w14:textId="54EC3EC6" w:rsidR="00ED3663" w:rsidRPr="00A327A8" w:rsidRDefault="00ED3663" w:rsidP="00417506">
            <w:pPr>
              <w:spacing w:after="0" w:line="360" w:lineRule="auto"/>
              <w:mirrorIndents/>
              <w:rPr>
                <w:sz w:val="20"/>
                <w:szCs w:val="20"/>
              </w:rPr>
            </w:pPr>
            <w:r w:rsidRPr="00A327A8">
              <w:rPr>
                <w:sz w:val="20"/>
                <w:szCs w:val="20"/>
              </w:rPr>
              <w:t>Pomoc w u</w:t>
            </w:r>
            <w:r w:rsidR="009E24ED" w:rsidRPr="00A327A8">
              <w:rPr>
                <w:sz w:val="20"/>
                <w:szCs w:val="20"/>
              </w:rPr>
              <w:t>zyskiwaniu</w:t>
            </w:r>
            <w:r w:rsidRPr="00A327A8">
              <w:rPr>
                <w:sz w:val="20"/>
                <w:szCs w:val="20"/>
              </w:rPr>
              <w:t xml:space="preserve"> dofinansowania organizowanych imprez, realizowanych projektów lub pomoc ze strony DOT w ich organizacji.</w:t>
            </w:r>
          </w:p>
        </w:tc>
      </w:tr>
      <w:tr w:rsidR="00A327A8" w:rsidRPr="00A327A8" w14:paraId="28F8A538" w14:textId="77777777" w:rsidTr="008F6ADD">
        <w:tc>
          <w:tcPr>
            <w:tcW w:w="10343" w:type="dxa"/>
          </w:tcPr>
          <w:p w14:paraId="0280F9B7" w14:textId="5B65CC9C" w:rsidR="00ED3663" w:rsidRPr="00A327A8" w:rsidRDefault="00ED3663" w:rsidP="00417506">
            <w:pPr>
              <w:spacing w:after="0" w:line="360" w:lineRule="auto"/>
              <w:mirrorIndents/>
              <w:rPr>
                <w:sz w:val="20"/>
                <w:szCs w:val="20"/>
              </w:rPr>
            </w:pPr>
            <w:r w:rsidRPr="00A327A8">
              <w:rPr>
                <w:sz w:val="20"/>
                <w:szCs w:val="20"/>
              </w:rPr>
              <w:t>Bieżący kolportaż materiałów promocyjno-informacyjnych członków przez biuro DOT podczas różnego rodzaju imprez, konferencji, targów</w:t>
            </w:r>
            <w:r w:rsidR="009E24ED" w:rsidRPr="00A327A8">
              <w:rPr>
                <w:sz w:val="20"/>
                <w:szCs w:val="20"/>
              </w:rPr>
              <w:t>, a także w punktach informacji turystycznej</w:t>
            </w:r>
            <w:r w:rsidRPr="00A327A8">
              <w:rPr>
                <w:sz w:val="20"/>
                <w:szCs w:val="20"/>
              </w:rPr>
              <w:t>.</w:t>
            </w:r>
          </w:p>
        </w:tc>
      </w:tr>
      <w:tr w:rsidR="00A327A8" w:rsidRPr="00A327A8" w14:paraId="6C753B83" w14:textId="77777777" w:rsidTr="008F6ADD">
        <w:tc>
          <w:tcPr>
            <w:tcW w:w="10343" w:type="dxa"/>
          </w:tcPr>
          <w:p w14:paraId="65E7109D" w14:textId="132C1A99" w:rsidR="00ED3663" w:rsidRPr="00A327A8" w:rsidRDefault="009E24ED" w:rsidP="00417506">
            <w:pPr>
              <w:spacing w:after="0" w:line="360" w:lineRule="auto"/>
              <w:mirrorIndents/>
              <w:rPr>
                <w:sz w:val="20"/>
                <w:szCs w:val="20"/>
              </w:rPr>
            </w:pPr>
            <w:r w:rsidRPr="00A327A8">
              <w:rPr>
                <w:sz w:val="20"/>
                <w:szCs w:val="20"/>
              </w:rPr>
              <w:t xml:space="preserve">Otrzymywanie bezpłatnych egzemplarzy pozyskiwanych przez DOT pozycji prasy specjalistycznej oraz wybranych publikacji. </w:t>
            </w:r>
          </w:p>
        </w:tc>
      </w:tr>
      <w:tr w:rsidR="00A327A8" w:rsidRPr="00A327A8" w14:paraId="051C093A" w14:textId="77777777" w:rsidTr="008F6ADD">
        <w:tc>
          <w:tcPr>
            <w:tcW w:w="10343" w:type="dxa"/>
          </w:tcPr>
          <w:p w14:paraId="687900AE" w14:textId="77777777" w:rsidR="00ED3663" w:rsidRPr="00A327A8" w:rsidRDefault="00ED3663" w:rsidP="00417506">
            <w:pPr>
              <w:spacing w:after="0" w:line="360" w:lineRule="auto"/>
              <w:mirrorIndents/>
              <w:rPr>
                <w:sz w:val="20"/>
                <w:szCs w:val="20"/>
              </w:rPr>
            </w:pPr>
            <w:r w:rsidRPr="00A327A8">
              <w:rPr>
                <w:sz w:val="20"/>
                <w:szCs w:val="20"/>
              </w:rPr>
              <w:t>Otrzymywanie do celów promocyjnych wydawnictw DOT i POT.</w:t>
            </w:r>
          </w:p>
        </w:tc>
      </w:tr>
      <w:tr w:rsidR="00A327A8" w:rsidRPr="00A327A8" w14:paraId="0BE2CBF9" w14:textId="77777777" w:rsidTr="008F6ADD">
        <w:tc>
          <w:tcPr>
            <w:tcW w:w="10343" w:type="dxa"/>
          </w:tcPr>
          <w:p w14:paraId="1F9AACC5" w14:textId="2C5EC576" w:rsidR="00ED3663" w:rsidRPr="00A327A8" w:rsidRDefault="00ED3663" w:rsidP="00417506">
            <w:pPr>
              <w:spacing w:after="0" w:line="360" w:lineRule="auto"/>
              <w:mirrorIndents/>
              <w:rPr>
                <w:sz w:val="20"/>
                <w:szCs w:val="20"/>
              </w:rPr>
            </w:pPr>
            <w:r w:rsidRPr="00A327A8">
              <w:rPr>
                <w:sz w:val="20"/>
                <w:szCs w:val="20"/>
              </w:rPr>
              <w:t xml:space="preserve">Promocja internetowa </w:t>
            </w:r>
            <w:r w:rsidR="009E24ED" w:rsidRPr="00A327A8">
              <w:rPr>
                <w:sz w:val="20"/>
                <w:szCs w:val="20"/>
              </w:rPr>
              <w:t>na profilach mediów społecznościowych DOT</w:t>
            </w:r>
            <w:r w:rsidRPr="00A327A8">
              <w:rPr>
                <w:sz w:val="20"/>
                <w:szCs w:val="20"/>
              </w:rPr>
              <w:t xml:space="preserve"> oraz w serwisie promocyjno-informacyjnym (www.dolnyslask.</w:t>
            </w:r>
            <w:r w:rsidR="009E24ED" w:rsidRPr="00A327A8">
              <w:rPr>
                <w:sz w:val="20"/>
                <w:szCs w:val="20"/>
              </w:rPr>
              <w:t>travel</w:t>
            </w:r>
            <w:r w:rsidRPr="00A327A8">
              <w:rPr>
                <w:sz w:val="20"/>
                <w:szCs w:val="20"/>
              </w:rPr>
              <w:t>).</w:t>
            </w:r>
          </w:p>
        </w:tc>
      </w:tr>
      <w:tr w:rsidR="008F6ADD" w:rsidRPr="00A327A8" w14:paraId="24DD640E" w14:textId="77777777" w:rsidTr="008F6ADD">
        <w:tc>
          <w:tcPr>
            <w:tcW w:w="10343" w:type="dxa"/>
          </w:tcPr>
          <w:p w14:paraId="16B7D119" w14:textId="77777777" w:rsidR="00ED3663" w:rsidRPr="00A327A8" w:rsidRDefault="00ED3663" w:rsidP="00417506">
            <w:pPr>
              <w:spacing w:after="0" w:line="360" w:lineRule="auto"/>
              <w:mirrorIndents/>
              <w:rPr>
                <w:sz w:val="20"/>
                <w:szCs w:val="20"/>
              </w:rPr>
            </w:pPr>
            <w:r w:rsidRPr="00A327A8">
              <w:rPr>
                <w:sz w:val="20"/>
                <w:szCs w:val="20"/>
              </w:rPr>
              <w:t>Dostęp do specjalistycznych danych dotyczących promocji i turystyki poprzez internetową stronę organizacyjną DOT wraz z możliwością umieszczania publicznych komentarzy.</w:t>
            </w:r>
          </w:p>
        </w:tc>
      </w:tr>
      <w:tr w:rsidR="00A327A8" w:rsidRPr="00A327A8" w14:paraId="2662F898" w14:textId="77777777" w:rsidTr="008F6ADD">
        <w:tc>
          <w:tcPr>
            <w:tcW w:w="10343" w:type="dxa"/>
          </w:tcPr>
          <w:p w14:paraId="5C543ADC" w14:textId="77777777" w:rsidR="00ED3663" w:rsidRPr="00A327A8" w:rsidRDefault="00ED3663" w:rsidP="00417506">
            <w:pPr>
              <w:spacing w:after="0" w:line="360" w:lineRule="auto"/>
              <w:mirrorIndents/>
              <w:rPr>
                <w:sz w:val="20"/>
                <w:szCs w:val="20"/>
              </w:rPr>
            </w:pPr>
            <w:r w:rsidRPr="00A327A8">
              <w:rPr>
                <w:sz w:val="20"/>
                <w:szCs w:val="20"/>
              </w:rPr>
              <w:t>Możliwość otrzymania wyposażenia do prowadzonych punktów informacji turystycznej.</w:t>
            </w:r>
          </w:p>
        </w:tc>
      </w:tr>
      <w:tr w:rsidR="00A327A8" w:rsidRPr="00A327A8" w14:paraId="79945595" w14:textId="77777777" w:rsidTr="008F6ADD">
        <w:tc>
          <w:tcPr>
            <w:tcW w:w="10343" w:type="dxa"/>
          </w:tcPr>
          <w:p w14:paraId="3DE79D8F" w14:textId="77777777" w:rsidR="00ED3663" w:rsidRPr="00A327A8" w:rsidRDefault="00ED3663" w:rsidP="00417506">
            <w:pPr>
              <w:spacing w:after="0" w:line="360" w:lineRule="auto"/>
              <w:mirrorIndents/>
              <w:rPr>
                <w:sz w:val="20"/>
                <w:szCs w:val="20"/>
              </w:rPr>
            </w:pPr>
            <w:r w:rsidRPr="00A327A8">
              <w:rPr>
                <w:sz w:val="20"/>
                <w:szCs w:val="20"/>
              </w:rPr>
              <w:t>Systematyczne otrzymywanie informacji o działaniach DOT .</w:t>
            </w:r>
          </w:p>
        </w:tc>
      </w:tr>
      <w:tr w:rsidR="00A327A8" w:rsidRPr="00A327A8" w14:paraId="153D96A1" w14:textId="77777777" w:rsidTr="008F6ADD">
        <w:tc>
          <w:tcPr>
            <w:tcW w:w="10343" w:type="dxa"/>
          </w:tcPr>
          <w:p w14:paraId="4AA41EC7" w14:textId="216D027A" w:rsidR="00ED3663" w:rsidRPr="00A327A8" w:rsidRDefault="00ED3663" w:rsidP="00417506">
            <w:pPr>
              <w:spacing w:after="0" w:line="360" w:lineRule="auto"/>
              <w:mirrorIndents/>
              <w:rPr>
                <w:sz w:val="20"/>
                <w:szCs w:val="20"/>
              </w:rPr>
            </w:pPr>
            <w:r w:rsidRPr="00A327A8">
              <w:rPr>
                <w:sz w:val="20"/>
                <w:szCs w:val="20"/>
              </w:rPr>
              <w:t xml:space="preserve">Możliwość działania w grupach tematycznych </w:t>
            </w:r>
            <w:r w:rsidR="009E24ED" w:rsidRPr="00A327A8">
              <w:rPr>
                <w:sz w:val="20"/>
                <w:szCs w:val="20"/>
              </w:rPr>
              <w:t xml:space="preserve">czy </w:t>
            </w:r>
            <w:r w:rsidRPr="00A327A8">
              <w:rPr>
                <w:sz w:val="20"/>
                <w:szCs w:val="20"/>
              </w:rPr>
              <w:t>sekcjach</w:t>
            </w:r>
            <w:r w:rsidR="009E24ED" w:rsidRPr="00A327A8">
              <w:rPr>
                <w:sz w:val="20"/>
                <w:szCs w:val="20"/>
              </w:rPr>
              <w:t>,</w:t>
            </w:r>
            <w:r w:rsidRPr="00A327A8">
              <w:rPr>
                <w:sz w:val="20"/>
                <w:szCs w:val="20"/>
              </w:rPr>
              <w:t xml:space="preserve"> w tym </w:t>
            </w:r>
            <w:r w:rsidR="009E24ED" w:rsidRPr="00A327A8">
              <w:rPr>
                <w:sz w:val="20"/>
                <w:szCs w:val="20"/>
              </w:rPr>
              <w:t xml:space="preserve">współpracy </w:t>
            </w:r>
            <w:r w:rsidRPr="00A327A8">
              <w:rPr>
                <w:sz w:val="20"/>
                <w:szCs w:val="20"/>
              </w:rPr>
              <w:t xml:space="preserve">w ramach </w:t>
            </w:r>
            <w:r w:rsidR="009E24ED" w:rsidRPr="00A327A8">
              <w:rPr>
                <w:sz w:val="20"/>
                <w:szCs w:val="20"/>
              </w:rPr>
              <w:t xml:space="preserve">prowadzonych przez DOT </w:t>
            </w:r>
            <w:r w:rsidRPr="00A327A8">
              <w:rPr>
                <w:sz w:val="20"/>
                <w:szCs w:val="20"/>
              </w:rPr>
              <w:t>szlaków tematycznych (</w:t>
            </w:r>
            <w:r w:rsidR="009E24ED" w:rsidRPr="00A327A8">
              <w:rPr>
                <w:sz w:val="20"/>
                <w:szCs w:val="20"/>
              </w:rPr>
              <w:t>Szlak Dolnośląskich Podziemi</w:t>
            </w:r>
            <w:r w:rsidRPr="00A327A8">
              <w:rPr>
                <w:sz w:val="20"/>
                <w:szCs w:val="20"/>
              </w:rPr>
              <w:t xml:space="preserve">, </w:t>
            </w:r>
            <w:r w:rsidR="009E24ED" w:rsidRPr="00A327A8">
              <w:rPr>
                <w:sz w:val="20"/>
                <w:szCs w:val="20"/>
              </w:rPr>
              <w:t xml:space="preserve">Europejski </w:t>
            </w:r>
            <w:r w:rsidRPr="00A327A8">
              <w:rPr>
                <w:sz w:val="20"/>
                <w:szCs w:val="20"/>
              </w:rPr>
              <w:t>Szlak Zamków i Pałaców</w:t>
            </w:r>
            <w:r w:rsidR="009E24ED" w:rsidRPr="00A327A8">
              <w:rPr>
                <w:sz w:val="20"/>
                <w:szCs w:val="20"/>
              </w:rPr>
              <w:t>, Szlak kulinarny „Smaki Dolnego Śląska”</w:t>
            </w:r>
            <w:r w:rsidRPr="00A327A8">
              <w:rPr>
                <w:sz w:val="20"/>
                <w:szCs w:val="20"/>
              </w:rPr>
              <w:t>)</w:t>
            </w:r>
            <w:r w:rsidR="009E24ED" w:rsidRPr="00A327A8">
              <w:rPr>
                <w:sz w:val="20"/>
                <w:szCs w:val="20"/>
              </w:rPr>
              <w:t>.</w:t>
            </w:r>
          </w:p>
        </w:tc>
      </w:tr>
    </w:tbl>
    <w:p w14:paraId="76C86C43" w14:textId="77777777" w:rsidR="00ED3663" w:rsidRPr="00A327A8" w:rsidRDefault="00ED3663" w:rsidP="008F6ADD">
      <w:pPr>
        <w:spacing w:after="0" w:line="360" w:lineRule="auto"/>
        <w:mirrorIndents/>
        <w:jc w:val="both"/>
        <w:rPr>
          <w:sz w:val="20"/>
          <w:szCs w:val="20"/>
        </w:rPr>
      </w:pPr>
    </w:p>
    <w:p w14:paraId="01EE3503" w14:textId="77777777" w:rsidR="00ED3663" w:rsidRPr="00A327A8" w:rsidRDefault="00ED3663" w:rsidP="008F6ADD">
      <w:pPr>
        <w:spacing w:after="0" w:line="360" w:lineRule="auto"/>
        <w:mirrorIndents/>
        <w:rPr>
          <w:b/>
          <w:sz w:val="24"/>
          <w:szCs w:val="24"/>
        </w:rPr>
      </w:pPr>
    </w:p>
    <w:p w14:paraId="2A747282" w14:textId="639C99CE" w:rsidR="00ED3663" w:rsidRPr="00A327A8" w:rsidRDefault="00ED3663" w:rsidP="00417506">
      <w:pPr>
        <w:pStyle w:val="Nagwek2"/>
        <w:numPr>
          <w:ilvl w:val="1"/>
          <w:numId w:val="17"/>
        </w:numPr>
        <w:spacing w:before="0" w:after="0" w:line="360" w:lineRule="auto"/>
        <w:ind w:left="0" w:firstLine="142"/>
        <w:rPr>
          <w:i w:val="0"/>
        </w:rPr>
      </w:pPr>
      <w:bookmarkStart w:id="77" w:name="_Toc406160278"/>
      <w:bookmarkStart w:id="78" w:name="_Toc439673014"/>
      <w:bookmarkStart w:id="79" w:name="_Toc439673136"/>
      <w:bookmarkStart w:id="80" w:name="_Toc439673884"/>
      <w:r w:rsidRPr="00A327A8">
        <w:rPr>
          <w:i w:val="0"/>
        </w:rPr>
        <w:t>Pozostałe działania statutowe</w:t>
      </w:r>
      <w:bookmarkEnd w:id="77"/>
      <w:bookmarkEnd w:id="78"/>
      <w:bookmarkEnd w:id="79"/>
      <w:bookmarkEnd w:id="80"/>
      <w:r w:rsidRPr="00A327A8">
        <w:rPr>
          <w:i w:val="0"/>
        </w:rPr>
        <w:t xml:space="preserve"> </w:t>
      </w:r>
    </w:p>
    <w:p w14:paraId="60CA86FD" w14:textId="77777777" w:rsidR="00765F35" w:rsidRPr="00A327A8" w:rsidRDefault="00765F35" w:rsidP="008F6ADD">
      <w:pPr>
        <w:spacing w:after="0" w:line="360" w:lineRule="auto"/>
        <w:rPr>
          <w:lang w:val="x-none"/>
        </w:rPr>
      </w:pPr>
    </w:p>
    <w:p w14:paraId="5059A478" w14:textId="322FC735" w:rsidR="00ED3663" w:rsidRPr="00B061A3" w:rsidRDefault="00ED3663" w:rsidP="008F6ADD">
      <w:pPr>
        <w:spacing w:after="0" w:line="360" w:lineRule="auto"/>
        <w:mirrorIndents/>
        <w:jc w:val="both"/>
        <w:rPr>
          <w:sz w:val="24"/>
        </w:rPr>
      </w:pPr>
      <w:r w:rsidRPr="00B061A3">
        <w:rPr>
          <w:sz w:val="24"/>
        </w:rPr>
        <w:t>W roku 2018 Biuro Dolnośląskiej Organizacji Turystycznej zajmowało się wieloma sprawami zgodnymi z założeniami statutowymi stowarzyszenia</w:t>
      </w:r>
      <w:r w:rsidR="00765F35" w:rsidRPr="00B061A3">
        <w:rPr>
          <w:sz w:val="24"/>
        </w:rPr>
        <w:t xml:space="preserve">.  </w:t>
      </w:r>
    </w:p>
    <w:p w14:paraId="576C7C66" w14:textId="77777777" w:rsidR="00765F35" w:rsidRPr="00A327A8" w:rsidRDefault="00765F35" w:rsidP="008F6ADD">
      <w:pPr>
        <w:spacing w:after="0" w:line="360" w:lineRule="auto"/>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ED3663" w:rsidRPr="00A327A8" w14:paraId="28D7BF56" w14:textId="77777777" w:rsidTr="00ED3663">
        <w:tc>
          <w:tcPr>
            <w:tcW w:w="9210" w:type="dxa"/>
          </w:tcPr>
          <w:p w14:paraId="1A0765C4" w14:textId="29F2E681" w:rsidR="00ED3663" w:rsidRPr="00A327A8" w:rsidRDefault="00ED3663" w:rsidP="008F6ADD">
            <w:pPr>
              <w:spacing w:after="0" w:line="360" w:lineRule="auto"/>
              <w:mirrorIndents/>
              <w:rPr>
                <w:sz w:val="20"/>
                <w:szCs w:val="20"/>
              </w:rPr>
            </w:pPr>
            <w:r w:rsidRPr="00A327A8">
              <w:rPr>
                <w:sz w:val="20"/>
                <w:szCs w:val="20"/>
              </w:rPr>
              <w:t>Opiniowanie wniosków o lokalizację turystycznych znaków drogowych E22</w:t>
            </w:r>
            <w:r w:rsidR="00765F35" w:rsidRPr="00A327A8">
              <w:rPr>
                <w:sz w:val="20"/>
                <w:szCs w:val="20"/>
              </w:rPr>
              <w:t>.</w:t>
            </w:r>
          </w:p>
        </w:tc>
      </w:tr>
      <w:tr w:rsidR="00ED3663" w:rsidRPr="00A327A8" w14:paraId="1B92A8D6" w14:textId="77777777" w:rsidTr="00ED3663">
        <w:tc>
          <w:tcPr>
            <w:tcW w:w="9210" w:type="dxa"/>
          </w:tcPr>
          <w:p w14:paraId="77D40361" w14:textId="01956019" w:rsidR="00ED3663" w:rsidRPr="00A327A8" w:rsidRDefault="00ED3663" w:rsidP="008F6ADD">
            <w:pPr>
              <w:spacing w:after="0" w:line="360" w:lineRule="auto"/>
              <w:mirrorIndents/>
              <w:rPr>
                <w:sz w:val="20"/>
                <w:szCs w:val="20"/>
              </w:rPr>
            </w:pPr>
            <w:r w:rsidRPr="00A327A8">
              <w:rPr>
                <w:sz w:val="20"/>
                <w:szCs w:val="20"/>
              </w:rPr>
              <w:t>Reprezentowanie Dolnego Śląska w krajowych konkursach turystycznych</w:t>
            </w:r>
            <w:r w:rsidR="00765F35" w:rsidRPr="00A327A8">
              <w:rPr>
                <w:sz w:val="20"/>
                <w:szCs w:val="20"/>
              </w:rPr>
              <w:t>.</w:t>
            </w:r>
          </w:p>
        </w:tc>
      </w:tr>
      <w:tr w:rsidR="00ED3663" w:rsidRPr="00A327A8" w14:paraId="64882638" w14:textId="77777777" w:rsidTr="00ED3663">
        <w:tc>
          <w:tcPr>
            <w:tcW w:w="9210" w:type="dxa"/>
          </w:tcPr>
          <w:p w14:paraId="6463D250" w14:textId="76E0B79B" w:rsidR="00ED3663" w:rsidRPr="00A327A8" w:rsidRDefault="00ED3663" w:rsidP="008F6ADD">
            <w:pPr>
              <w:spacing w:after="0" w:line="360" w:lineRule="auto"/>
              <w:mirrorIndents/>
              <w:rPr>
                <w:sz w:val="20"/>
                <w:szCs w:val="20"/>
              </w:rPr>
            </w:pPr>
            <w:r w:rsidRPr="00A327A8">
              <w:rPr>
                <w:sz w:val="20"/>
                <w:szCs w:val="20"/>
              </w:rPr>
              <w:lastRenderedPageBreak/>
              <w:t>Opiniowanie planów marketingowych Polskiej Organizacji Turystycznej</w:t>
            </w:r>
            <w:r w:rsidR="00765F35" w:rsidRPr="00A327A8">
              <w:rPr>
                <w:sz w:val="20"/>
                <w:szCs w:val="20"/>
              </w:rPr>
              <w:t>.</w:t>
            </w:r>
          </w:p>
        </w:tc>
      </w:tr>
      <w:tr w:rsidR="00ED3663" w:rsidRPr="00A327A8" w14:paraId="69E14B7B" w14:textId="77777777" w:rsidTr="00ED3663">
        <w:tc>
          <w:tcPr>
            <w:tcW w:w="9210" w:type="dxa"/>
          </w:tcPr>
          <w:p w14:paraId="562F2668" w14:textId="6BA707A9" w:rsidR="00ED3663" w:rsidRPr="00A327A8" w:rsidRDefault="00ED3663" w:rsidP="008F6ADD">
            <w:pPr>
              <w:spacing w:after="0" w:line="360" w:lineRule="auto"/>
              <w:mirrorIndents/>
              <w:rPr>
                <w:sz w:val="20"/>
                <w:szCs w:val="20"/>
              </w:rPr>
            </w:pPr>
            <w:r w:rsidRPr="00A327A8">
              <w:rPr>
                <w:sz w:val="20"/>
                <w:szCs w:val="20"/>
              </w:rPr>
              <w:t>Sporządzanie informacji dla mediów w zakresie wydarzeń turystycznych na Dolnym Śląsku</w:t>
            </w:r>
            <w:r w:rsidR="00765F35" w:rsidRPr="00A327A8">
              <w:rPr>
                <w:sz w:val="20"/>
                <w:szCs w:val="20"/>
              </w:rPr>
              <w:t>.</w:t>
            </w:r>
          </w:p>
        </w:tc>
      </w:tr>
      <w:tr w:rsidR="00ED3663" w:rsidRPr="00A327A8" w14:paraId="07AFD77D" w14:textId="77777777" w:rsidTr="00ED3663">
        <w:tc>
          <w:tcPr>
            <w:tcW w:w="9210" w:type="dxa"/>
          </w:tcPr>
          <w:p w14:paraId="03199683" w14:textId="5BC728E2" w:rsidR="00ED3663" w:rsidRPr="00A327A8" w:rsidRDefault="00ED3663" w:rsidP="008F6ADD">
            <w:pPr>
              <w:spacing w:after="0" w:line="360" w:lineRule="auto"/>
              <w:mirrorIndents/>
              <w:rPr>
                <w:sz w:val="20"/>
                <w:szCs w:val="20"/>
              </w:rPr>
            </w:pPr>
            <w:r w:rsidRPr="00A327A8">
              <w:rPr>
                <w:sz w:val="20"/>
                <w:szCs w:val="20"/>
              </w:rPr>
              <w:t>Uczestnictwo w konferencjach naukowych na zaproszenie dolnośląskich szkół wyższych</w:t>
            </w:r>
            <w:r w:rsidR="00765F35" w:rsidRPr="00A327A8">
              <w:rPr>
                <w:sz w:val="20"/>
                <w:szCs w:val="20"/>
              </w:rPr>
              <w:t>.</w:t>
            </w:r>
            <w:r w:rsidRPr="00A327A8">
              <w:rPr>
                <w:sz w:val="20"/>
                <w:szCs w:val="20"/>
              </w:rPr>
              <w:t xml:space="preserve"> </w:t>
            </w:r>
          </w:p>
        </w:tc>
      </w:tr>
      <w:tr w:rsidR="00ED3663" w:rsidRPr="00A327A8" w14:paraId="669E50C3" w14:textId="77777777" w:rsidTr="00ED3663">
        <w:tc>
          <w:tcPr>
            <w:tcW w:w="9210" w:type="dxa"/>
          </w:tcPr>
          <w:p w14:paraId="7FEA9D37" w14:textId="0B20FCD4" w:rsidR="00ED3663" w:rsidRPr="00A327A8" w:rsidRDefault="00ED3663" w:rsidP="008F6ADD">
            <w:pPr>
              <w:spacing w:after="0" w:line="360" w:lineRule="auto"/>
              <w:mirrorIndents/>
              <w:rPr>
                <w:sz w:val="20"/>
                <w:szCs w:val="20"/>
              </w:rPr>
            </w:pPr>
            <w:r w:rsidRPr="00A327A8">
              <w:rPr>
                <w:sz w:val="20"/>
                <w:szCs w:val="20"/>
              </w:rPr>
              <w:t>Udzielanie rekomendacji i patronatów Dolnośląskiej Organizacji Turystycznej</w:t>
            </w:r>
            <w:r w:rsidR="00765F35" w:rsidRPr="00A327A8">
              <w:rPr>
                <w:sz w:val="20"/>
                <w:szCs w:val="20"/>
              </w:rPr>
              <w:t>.</w:t>
            </w:r>
          </w:p>
        </w:tc>
      </w:tr>
      <w:tr w:rsidR="00ED3663" w:rsidRPr="00A327A8" w14:paraId="5F271476" w14:textId="77777777" w:rsidTr="00ED3663">
        <w:tc>
          <w:tcPr>
            <w:tcW w:w="9210" w:type="dxa"/>
          </w:tcPr>
          <w:p w14:paraId="628D3B41" w14:textId="527DB033" w:rsidR="00ED3663" w:rsidRPr="00A327A8" w:rsidRDefault="00ED3663" w:rsidP="008F6ADD">
            <w:pPr>
              <w:spacing w:after="0" w:line="360" w:lineRule="auto"/>
              <w:mirrorIndents/>
              <w:rPr>
                <w:sz w:val="20"/>
                <w:szCs w:val="20"/>
              </w:rPr>
            </w:pPr>
            <w:r w:rsidRPr="00A327A8">
              <w:rPr>
                <w:sz w:val="20"/>
                <w:szCs w:val="20"/>
              </w:rPr>
              <w:t>Spotkania z władzami samorządowymi oraz przedsiębiorcami w sprawie współpracy przy rozwijaniu turystycznej oferty regionu</w:t>
            </w:r>
            <w:r w:rsidR="00765F35" w:rsidRPr="00A327A8">
              <w:rPr>
                <w:sz w:val="20"/>
                <w:szCs w:val="20"/>
              </w:rPr>
              <w:t>.</w:t>
            </w:r>
          </w:p>
        </w:tc>
      </w:tr>
      <w:tr w:rsidR="00ED3663" w:rsidRPr="00A327A8" w14:paraId="7D379B81" w14:textId="77777777" w:rsidTr="00ED3663">
        <w:tc>
          <w:tcPr>
            <w:tcW w:w="9210" w:type="dxa"/>
          </w:tcPr>
          <w:p w14:paraId="7948E9A0" w14:textId="6D4A0C7E" w:rsidR="00ED3663" w:rsidRPr="00A327A8" w:rsidRDefault="00ED3663" w:rsidP="008F6ADD">
            <w:pPr>
              <w:spacing w:after="0" w:line="360" w:lineRule="auto"/>
              <w:mirrorIndents/>
              <w:rPr>
                <w:sz w:val="20"/>
                <w:szCs w:val="20"/>
              </w:rPr>
            </w:pPr>
            <w:r w:rsidRPr="00A327A8">
              <w:rPr>
                <w:sz w:val="20"/>
                <w:szCs w:val="20"/>
              </w:rPr>
              <w:t>Udział w uroczystościach związanych z ofertą turystyczną regionu</w:t>
            </w:r>
            <w:r w:rsidR="00765F35" w:rsidRPr="00A327A8">
              <w:rPr>
                <w:sz w:val="20"/>
                <w:szCs w:val="20"/>
              </w:rPr>
              <w:t>.</w:t>
            </w:r>
          </w:p>
        </w:tc>
      </w:tr>
    </w:tbl>
    <w:p w14:paraId="56C7DDC5" w14:textId="22F6C314" w:rsidR="00ED3663" w:rsidRPr="00A327A8" w:rsidRDefault="00ED3663" w:rsidP="008F6ADD">
      <w:pPr>
        <w:spacing w:after="0" w:line="360" w:lineRule="auto"/>
        <w:mirrorIndents/>
      </w:pPr>
    </w:p>
    <w:p w14:paraId="241DCE69" w14:textId="4A3C98E2" w:rsidR="00422C96" w:rsidRDefault="00422C96" w:rsidP="008F6ADD">
      <w:pPr>
        <w:pStyle w:val="Nagwek2"/>
        <w:spacing w:before="0" w:after="0" w:line="360" w:lineRule="auto"/>
        <w:rPr>
          <w:i w:val="0"/>
          <w:lang w:val="pl-PL"/>
        </w:rPr>
      </w:pPr>
      <w:r>
        <w:rPr>
          <w:i w:val="0"/>
          <w:lang w:val="pl-PL"/>
        </w:rPr>
        <w:t xml:space="preserve">4.3. </w:t>
      </w:r>
      <w:r w:rsidR="00B4494F">
        <w:rPr>
          <w:i w:val="0"/>
          <w:lang w:val="pl-PL"/>
        </w:rPr>
        <w:t>Z</w:t>
      </w:r>
      <w:r w:rsidR="00081EB0">
        <w:rPr>
          <w:i w:val="0"/>
          <w:lang w:val="pl-PL"/>
        </w:rPr>
        <w:t>miany w strukturze członków</w:t>
      </w:r>
      <w:r>
        <w:rPr>
          <w:i w:val="0"/>
          <w:lang w:val="pl-PL"/>
        </w:rPr>
        <w:t xml:space="preserve"> Dolnośląskiej Organizacji Turystycznej</w:t>
      </w:r>
    </w:p>
    <w:p w14:paraId="2F4FA106" w14:textId="7D618922" w:rsidR="00422C96" w:rsidRDefault="00422C96" w:rsidP="008F6ADD">
      <w:pPr>
        <w:spacing w:after="0" w:line="360" w:lineRule="auto"/>
      </w:pPr>
    </w:p>
    <w:p w14:paraId="21D6E794" w14:textId="0E0A3026" w:rsidR="00422C96" w:rsidRDefault="00081EB0" w:rsidP="008F6ADD">
      <w:pPr>
        <w:spacing w:after="0" w:line="360" w:lineRule="auto"/>
        <w:jc w:val="both"/>
        <w:rPr>
          <w:sz w:val="24"/>
        </w:rPr>
      </w:pPr>
      <w:r>
        <w:rPr>
          <w:sz w:val="24"/>
        </w:rPr>
        <w:t xml:space="preserve">Miniony rok był kolejnym rokiem rozwoju organizacyjnego Dolnośląskiej Organizacji Turystycznej. Zarząd Stowarzyszenia w 2018 roku pozyskał </w:t>
      </w:r>
      <w:r w:rsidR="008672A0">
        <w:rPr>
          <w:sz w:val="24"/>
        </w:rPr>
        <w:t>12</w:t>
      </w:r>
      <w:r>
        <w:rPr>
          <w:sz w:val="24"/>
        </w:rPr>
        <w:t xml:space="preserve"> nowych członków. </w:t>
      </w:r>
    </w:p>
    <w:p w14:paraId="181E2C36" w14:textId="4A6369B2" w:rsidR="00081EB0" w:rsidRDefault="00081EB0" w:rsidP="008F6ADD">
      <w:pPr>
        <w:spacing w:after="0" w:line="360" w:lineRule="auto"/>
        <w:jc w:val="both"/>
        <w:rPr>
          <w:sz w:val="24"/>
        </w:rPr>
      </w:pPr>
      <w:r>
        <w:rPr>
          <w:sz w:val="24"/>
        </w:rPr>
        <w:t xml:space="preserve">Na dzień 31 grudnia 2018 roku liczba członków zwyczajnych Dolnośląskiej Organizacji Turystycznej wynosiła </w:t>
      </w:r>
      <w:r w:rsidR="002A2CF0" w:rsidRPr="00523D90">
        <w:rPr>
          <w:b/>
          <w:sz w:val="24"/>
        </w:rPr>
        <w:t>154</w:t>
      </w:r>
      <w:r w:rsidRPr="00523D90">
        <w:rPr>
          <w:b/>
          <w:sz w:val="24"/>
        </w:rPr>
        <w:t xml:space="preserve"> podmioty</w:t>
      </w:r>
      <w:r w:rsidR="002A2CF0">
        <w:rPr>
          <w:sz w:val="24"/>
        </w:rPr>
        <w:t xml:space="preserve"> z szeroko pojętej branży turystycznej</w:t>
      </w:r>
      <w:r>
        <w:rPr>
          <w:sz w:val="24"/>
        </w:rPr>
        <w:t xml:space="preserve">. </w:t>
      </w:r>
    </w:p>
    <w:p w14:paraId="62DAAFD9" w14:textId="5209244E" w:rsidR="00947642" w:rsidRDefault="00947642" w:rsidP="008F6ADD">
      <w:pPr>
        <w:spacing w:after="0" w:line="360" w:lineRule="auto"/>
        <w:jc w:val="both"/>
        <w:rPr>
          <w:sz w:val="24"/>
        </w:rPr>
      </w:pPr>
    </w:p>
    <w:p w14:paraId="43C2AAFD" w14:textId="23A92757" w:rsidR="00947642" w:rsidRPr="00947642" w:rsidRDefault="00947642" w:rsidP="00947642">
      <w:pPr>
        <w:spacing w:after="0" w:line="360" w:lineRule="auto"/>
        <w:jc w:val="center"/>
        <w:rPr>
          <w:b/>
          <w:sz w:val="24"/>
        </w:rPr>
      </w:pPr>
      <w:r w:rsidRPr="00947642">
        <w:rPr>
          <w:b/>
          <w:sz w:val="24"/>
        </w:rPr>
        <w:t>Zmiany w strukturze członkowskiej</w:t>
      </w:r>
      <w:r>
        <w:rPr>
          <w:b/>
          <w:sz w:val="24"/>
        </w:rPr>
        <w:t xml:space="preserve"> w 2018 roku</w:t>
      </w:r>
    </w:p>
    <w:tbl>
      <w:tblPr>
        <w:tblStyle w:val="Tabela-Siatka"/>
        <w:tblW w:w="0" w:type="auto"/>
        <w:jc w:val="center"/>
        <w:tblLook w:val="04A0" w:firstRow="1" w:lastRow="0" w:firstColumn="1" w:lastColumn="0" w:noHBand="0" w:noVBand="1"/>
      </w:tblPr>
      <w:tblGrid>
        <w:gridCol w:w="1747"/>
        <w:gridCol w:w="6131"/>
      </w:tblGrid>
      <w:tr w:rsidR="00FF5FFE" w14:paraId="4223A74F" w14:textId="77777777" w:rsidTr="005F10D2">
        <w:trPr>
          <w:trHeight w:val="151"/>
          <w:jc w:val="center"/>
        </w:trPr>
        <w:tc>
          <w:tcPr>
            <w:tcW w:w="1747" w:type="dxa"/>
          </w:tcPr>
          <w:p w14:paraId="1D404A0D" w14:textId="77777777" w:rsidR="00FF5FFE" w:rsidRPr="005F10D2" w:rsidRDefault="00FF5FFE" w:rsidP="005F10D2">
            <w:pPr>
              <w:spacing w:after="0" w:line="360" w:lineRule="auto"/>
              <w:jc w:val="center"/>
              <w:rPr>
                <w:b/>
                <w:sz w:val="20"/>
                <w:szCs w:val="20"/>
              </w:rPr>
            </w:pPr>
            <w:r w:rsidRPr="005F10D2">
              <w:rPr>
                <w:b/>
                <w:sz w:val="20"/>
                <w:szCs w:val="20"/>
              </w:rPr>
              <w:t>Data przyjęcia</w:t>
            </w:r>
          </w:p>
        </w:tc>
        <w:tc>
          <w:tcPr>
            <w:tcW w:w="6131" w:type="dxa"/>
          </w:tcPr>
          <w:p w14:paraId="46659576" w14:textId="77777777" w:rsidR="00FF5FFE" w:rsidRPr="005F10D2" w:rsidRDefault="00FF5FFE" w:rsidP="005F10D2">
            <w:pPr>
              <w:spacing w:after="0" w:line="360" w:lineRule="auto"/>
              <w:jc w:val="center"/>
              <w:rPr>
                <w:b/>
                <w:sz w:val="20"/>
                <w:szCs w:val="20"/>
              </w:rPr>
            </w:pPr>
            <w:r w:rsidRPr="005F10D2">
              <w:rPr>
                <w:b/>
                <w:sz w:val="20"/>
                <w:szCs w:val="20"/>
              </w:rPr>
              <w:t>Nowi członkowie zwyczajni Stowarzyszenia DOT</w:t>
            </w:r>
          </w:p>
        </w:tc>
      </w:tr>
      <w:tr w:rsidR="00FF5FFE" w14:paraId="7019EDB8" w14:textId="77777777" w:rsidTr="005F10D2">
        <w:trPr>
          <w:trHeight w:val="151"/>
          <w:jc w:val="center"/>
        </w:trPr>
        <w:tc>
          <w:tcPr>
            <w:tcW w:w="1747" w:type="dxa"/>
            <w:vMerge w:val="restart"/>
          </w:tcPr>
          <w:p w14:paraId="6CD65A90" w14:textId="443D2C36" w:rsidR="00FF5FFE" w:rsidRPr="005F10D2" w:rsidRDefault="00802639" w:rsidP="005F10D2">
            <w:pPr>
              <w:spacing w:after="0" w:line="360" w:lineRule="auto"/>
              <w:rPr>
                <w:sz w:val="20"/>
                <w:szCs w:val="20"/>
              </w:rPr>
            </w:pPr>
            <w:r w:rsidRPr="005F10D2">
              <w:rPr>
                <w:sz w:val="20"/>
                <w:szCs w:val="20"/>
              </w:rPr>
              <w:t xml:space="preserve">26.02 </w:t>
            </w:r>
          </w:p>
        </w:tc>
        <w:tc>
          <w:tcPr>
            <w:tcW w:w="6131" w:type="dxa"/>
          </w:tcPr>
          <w:p w14:paraId="765D307C" w14:textId="7C8E2512" w:rsidR="00FF5FFE" w:rsidRPr="005F10D2" w:rsidRDefault="00FF5FFE" w:rsidP="005F10D2">
            <w:pPr>
              <w:spacing w:after="0" w:line="360" w:lineRule="auto"/>
              <w:rPr>
                <w:sz w:val="20"/>
                <w:szCs w:val="20"/>
              </w:rPr>
            </w:pPr>
            <w:r w:rsidRPr="005F10D2">
              <w:rPr>
                <w:sz w:val="20"/>
                <w:szCs w:val="20"/>
              </w:rPr>
              <w:t xml:space="preserve">Biuro Rezerwacji Karpacz Agnieszka </w:t>
            </w:r>
            <w:proofErr w:type="spellStart"/>
            <w:r w:rsidRPr="005F10D2">
              <w:rPr>
                <w:sz w:val="20"/>
                <w:szCs w:val="20"/>
              </w:rPr>
              <w:t>Mieszkalska</w:t>
            </w:r>
            <w:proofErr w:type="spellEnd"/>
            <w:r w:rsidR="00802639" w:rsidRPr="005F10D2">
              <w:rPr>
                <w:sz w:val="20"/>
                <w:szCs w:val="20"/>
              </w:rPr>
              <w:t xml:space="preserve"> (</w:t>
            </w:r>
            <w:r w:rsidR="00802639" w:rsidRPr="005F10D2">
              <w:rPr>
                <w:rFonts w:ascii="Calibri" w:hAnsi="Calibri" w:cs="Calibri"/>
                <w:color w:val="000000"/>
                <w:sz w:val="20"/>
                <w:szCs w:val="20"/>
                <w:shd w:val="clear" w:color="auto" w:fill="FFFFFF"/>
              </w:rPr>
              <w:t xml:space="preserve"> </w:t>
            </w:r>
            <w:proofErr w:type="spellStart"/>
            <w:r w:rsidR="00802639" w:rsidRPr="005F10D2">
              <w:rPr>
                <w:sz w:val="20"/>
                <w:szCs w:val="20"/>
              </w:rPr>
              <w:t>Dream</w:t>
            </w:r>
            <w:proofErr w:type="spellEnd"/>
            <w:r w:rsidR="00802639" w:rsidRPr="005F10D2">
              <w:rPr>
                <w:sz w:val="20"/>
                <w:szCs w:val="20"/>
              </w:rPr>
              <w:t xml:space="preserve"> </w:t>
            </w:r>
            <w:proofErr w:type="spellStart"/>
            <w:r w:rsidR="00802639" w:rsidRPr="005F10D2">
              <w:rPr>
                <w:sz w:val="20"/>
                <w:szCs w:val="20"/>
              </w:rPr>
              <w:t>Jump</w:t>
            </w:r>
            <w:proofErr w:type="spellEnd"/>
            <w:r w:rsidR="00802639" w:rsidRPr="005F10D2">
              <w:rPr>
                <w:sz w:val="20"/>
                <w:szCs w:val="20"/>
              </w:rPr>
              <w:t xml:space="preserve"> Karkonosze)</w:t>
            </w:r>
          </w:p>
        </w:tc>
      </w:tr>
      <w:tr w:rsidR="00FF5FFE" w:rsidRPr="00236DA4" w14:paraId="11383FF2" w14:textId="77777777" w:rsidTr="005F10D2">
        <w:trPr>
          <w:trHeight w:val="151"/>
          <w:jc w:val="center"/>
        </w:trPr>
        <w:tc>
          <w:tcPr>
            <w:tcW w:w="1747" w:type="dxa"/>
            <w:vMerge/>
          </w:tcPr>
          <w:p w14:paraId="2DC1A29B" w14:textId="77777777" w:rsidR="00FF5FFE" w:rsidRPr="005F10D2" w:rsidRDefault="00FF5FFE" w:rsidP="005F10D2">
            <w:pPr>
              <w:spacing w:after="0" w:line="360" w:lineRule="auto"/>
              <w:rPr>
                <w:sz w:val="20"/>
                <w:szCs w:val="20"/>
              </w:rPr>
            </w:pPr>
          </w:p>
        </w:tc>
        <w:tc>
          <w:tcPr>
            <w:tcW w:w="6131" w:type="dxa"/>
          </w:tcPr>
          <w:p w14:paraId="7887EA66" w14:textId="77777777" w:rsidR="00FF5FFE" w:rsidRPr="005F10D2" w:rsidRDefault="00FF5FFE" w:rsidP="005F10D2">
            <w:pPr>
              <w:spacing w:after="0" w:line="360" w:lineRule="auto"/>
              <w:rPr>
                <w:sz w:val="20"/>
                <w:szCs w:val="20"/>
                <w:lang w:val="en-GB"/>
              </w:rPr>
            </w:pPr>
            <w:r w:rsidRPr="005F10D2">
              <w:rPr>
                <w:sz w:val="20"/>
                <w:szCs w:val="20"/>
                <w:lang w:val="en-GB"/>
              </w:rPr>
              <w:t xml:space="preserve">3D Group Sp. z </w:t>
            </w:r>
            <w:proofErr w:type="spellStart"/>
            <w:r w:rsidRPr="005F10D2">
              <w:rPr>
                <w:sz w:val="20"/>
                <w:szCs w:val="20"/>
                <w:lang w:val="en-GB"/>
              </w:rPr>
              <w:t>o.o</w:t>
            </w:r>
            <w:proofErr w:type="spellEnd"/>
            <w:r w:rsidRPr="005F10D2">
              <w:rPr>
                <w:sz w:val="20"/>
                <w:szCs w:val="20"/>
                <w:lang w:val="en-GB"/>
              </w:rPr>
              <w:t>. BOATS Sp. k.</w:t>
            </w:r>
          </w:p>
        </w:tc>
      </w:tr>
      <w:tr w:rsidR="00FF5FFE" w:rsidRPr="00236DA4" w14:paraId="5474F545" w14:textId="77777777" w:rsidTr="005F10D2">
        <w:trPr>
          <w:trHeight w:val="151"/>
          <w:jc w:val="center"/>
        </w:trPr>
        <w:tc>
          <w:tcPr>
            <w:tcW w:w="1747" w:type="dxa"/>
            <w:vMerge/>
          </w:tcPr>
          <w:p w14:paraId="35F9E82D" w14:textId="77777777" w:rsidR="00FF5FFE" w:rsidRPr="005F10D2" w:rsidRDefault="00FF5FFE" w:rsidP="005F10D2">
            <w:pPr>
              <w:spacing w:after="0" w:line="360" w:lineRule="auto"/>
              <w:rPr>
                <w:sz w:val="20"/>
                <w:szCs w:val="20"/>
                <w:lang w:val="en-GB"/>
              </w:rPr>
            </w:pPr>
          </w:p>
        </w:tc>
        <w:tc>
          <w:tcPr>
            <w:tcW w:w="6131" w:type="dxa"/>
          </w:tcPr>
          <w:p w14:paraId="4F4CE834" w14:textId="77777777" w:rsidR="00FF5FFE" w:rsidRPr="005F10D2" w:rsidRDefault="00FF5FFE" w:rsidP="005F10D2">
            <w:pPr>
              <w:spacing w:after="0" w:line="360" w:lineRule="auto"/>
              <w:rPr>
                <w:sz w:val="20"/>
                <w:szCs w:val="20"/>
                <w:lang w:val="en-GB"/>
              </w:rPr>
            </w:pPr>
            <w:proofErr w:type="spellStart"/>
            <w:r w:rsidRPr="005F10D2">
              <w:rPr>
                <w:sz w:val="20"/>
                <w:szCs w:val="20"/>
                <w:lang w:val="en-GB"/>
              </w:rPr>
              <w:t>Winnica</w:t>
            </w:r>
            <w:proofErr w:type="spellEnd"/>
            <w:r w:rsidRPr="005F10D2">
              <w:rPr>
                <w:sz w:val="20"/>
                <w:szCs w:val="20"/>
                <w:lang w:val="en-GB"/>
              </w:rPr>
              <w:t xml:space="preserve"> De </w:t>
            </w:r>
            <w:proofErr w:type="spellStart"/>
            <w:r w:rsidRPr="005F10D2">
              <w:rPr>
                <w:sz w:val="20"/>
                <w:szCs w:val="20"/>
                <w:lang w:val="en-GB"/>
              </w:rPr>
              <w:t>Sas</w:t>
            </w:r>
            <w:proofErr w:type="spellEnd"/>
            <w:r w:rsidRPr="005F10D2">
              <w:rPr>
                <w:sz w:val="20"/>
                <w:szCs w:val="20"/>
                <w:lang w:val="en-GB"/>
              </w:rPr>
              <w:t xml:space="preserve"> Sp. z </w:t>
            </w:r>
            <w:proofErr w:type="spellStart"/>
            <w:r w:rsidRPr="005F10D2">
              <w:rPr>
                <w:sz w:val="20"/>
                <w:szCs w:val="20"/>
                <w:lang w:val="en-GB"/>
              </w:rPr>
              <w:t>o.o</w:t>
            </w:r>
            <w:proofErr w:type="spellEnd"/>
            <w:r w:rsidRPr="005F10D2">
              <w:rPr>
                <w:sz w:val="20"/>
                <w:szCs w:val="20"/>
                <w:lang w:val="en-GB"/>
              </w:rPr>
              <w:t>.</w:t>
            </w:r>
          </w:p>
        </w:tc>
      </w:tr>
      <w:tr w:rsidR="00802639" w:rsidRPr="00FF5FFE" w14:paraId="0F88B86F" w14:textId="77777777" w:rsidTr="005F10D2">
        <w:trPr>
          <w:trHeight w:val="452"/>
          <w:jc w:val="center"/>
        </w:trPr>
        <w:tc>
          <w:tcPr>
            <w:tcW w:w="1747" w:type="dxa"/>
            <w:vMerge w:val="restart"/>
          </w:tcPr>
          <w:p w14:paraId="25F244DD" w14:textId="1C23C9CD" w:rsidR="00802639" w:rsidRPr="005F10D2" w:rsidRDefault="00802639" w:rsidP="005F10D2">
            <w:pPr>
              <w:spacing w:after="0" w:line="360" w:lineRule="auto"/>
              <w:rPr>
                <w:sz w:val="20"/>
                <w:szCs w:val="20"/>
                <w:lang w:val="en-GB"/>
              </w:rPr>
            </w:pPr>
            <w:r w:rsidRPr="005F10D2">
              <w:rPr>
                <w:sz w:val="20"/>
                <w:szCs w:val="20"/>
                <w:lang w:val="en-GB"/>
              </w:rPr>
              <w:t xml:space="preserve">25.04 </w:t>
            </w:r>
          </w:p>
        </w:tc>
        <w:tc>
          <w:tcPr>
            <w:tcW w:w="6131" w:type="dxa"/>
          </w:tcPr>
          <w:p w14:paraId="2F84AA5F" w14:textId="623CFC68" w:rsidR="00802639" w:rsidRPr="005F10D2" w:rsidRDefault="00802639" w:rsidP="005F10D2">
            <w:pPr>
              <w:spacing w:after="0" w:line="360" w:lineRule="auto"/>
              <w:rPr>
                <w:sz w:val="20"/>
                <w:szCs w:val="20"/>
              </w:rPr>
            </w:pPr>
            <w:r w:rsidRPr="005F10D2">
              <w:rPr>
                <w:sz w:val="20"/>
                <w:szCs w:val="20"/>
              </w:rPr>
              <w:t>TOTUTOTAM S.C Marcin Hutyra, Mateusz Kur</w:t>
            </w:r>
          </w:p>
        </w:tc>
      </w:tr>
      <w:tr w:rsidR="00802639" w:rsidRPr="00FF5FFE" w14:paraId="7EB2C2FB" w14:textId="77777777" w:rsidTr="005F10D2">
        <w:trPr>
          <w:trHeight w:val="151"/>
          <w:jc w:val="center"/>
        </w:trPr>
        <w:tc>
          <w:tcPr>
            <w:tcW w:w="1747" w:type="dxa"/>
            <w:vMerge/>
          </w:tcPr>
          <w:p w14:paraId="0B183D77" w14:textId="77777777" w:rsidR="00802639" w:rsidRPr="005F10D2" w:rsidRDefault="00802639" w:rsidP="005F10D2">
            <w:pPr>
              <w:spacing w:after="0" w:line="360" w:lineRule="auto"/>
              <w:rPr>
                <w:sz w:val="20"/>
                <w:szCs w:val="20"/>
              </w:rPr>
            </w:pPr>
          </w:p>
        </w:tc>
        <w:tc>
          <w:tcPr>
            <w:tcW w:w="6131" w:type="dxa"/>
          </w:tcPr>
          <w:p w14:paraId="1A104EFB" w14:textId="39D0B295" w:rsidR="00802639" w:rsidRPr="005F10D2" w:rsidRDefault="00802639" w:rsidP="005F10D2">
            <w:pPr>
              <w:spacing w:after="0" w:line="360" w:lineRule="auto"/>
              <w:rPr>
                <w:sz w:val="20"/>
                <w:szCs w:val="20"/>
              </w:rPr>
            </w:pPr>
            <w:r w:rsidRPr="005F10D2">
              <w:rPr>
                <w:sz w:val="20"/>
                <w:szCs w:val="20"/>
              </w:rPr>
              <w:t>Stowarzyszenie Winnice Dolnośląskie</w:t>
            </w:r>
          </w:p>
        </w:tc>
      </w:tr>
      <w:tr w:rsidR="00802639" w:rsidRPr="00FF5FFE" w14:paraId="3C5A5F27" w14:textId="77777777" w:rsidTr="005F10D2">
        <w:trPr>
          <w:trHeight w:val="151"/>
          <w:jc w:val="center"/>
        </w:trPr>
        <w:tc>
          <w:tcPr>
            <w:tcW w:w="1747" w:type="dxa"/>
            <w:vMerge/>
          </w:tcPr>
          <w:p w14:paraId="2AEF022F" w14:textId="77777777" w:rsidR="00802639" w:rsidRPr="005F10D2" w:rsidRDefault="00802639" w:rsidP="005F10D2">
            <w:pPr>
              <w:spacing w:after="0" w:line="360" w:lineRule="auto"/>
              <w:rPr>
                <w:sz w:val="20"/>
                <w:szCs w:val="20"/>
              </w:rPr>
            </w:pPr>
          </w:p>
        </w:tc>
        <w:tc>
          <w:tcPr>
            <w:tcW w:w="6131" w:type="dxa"/>
          </w:tcPr>
          <w:p w14:paraId="09D7F18D" w14:textId="2B0FE992" w:rsidR="00802639" w:rsidRPr="005F10D2" w:rsidRDefault="00802639" w:rsidP="005F10D2">
            <w:pPr>
              <w:spacing w:after="0" w:line="360" w:lineRule="auto"/>
              <w:rPr>
                <w:sz w:val="20"/>
                <w:szCs w:val="20"/>
              </w:rPr>
            </w:pPr>
            <w:r w:rsidRPr="005F10D2">
              <w:rPr>
                <w:rFonts w:ascii="Calibri" w:hAnsi="Calibri" w:cs="Calibri"/>
                <w:color w:val="000000"/>
                <w:sz w:val="20"/>
                <w:szCs w:val="20"/>
                <w:shd w:val="clear" w:color="auto" w:fill="FFFFFF"/>
              </w:rPr>
              <w:t xml:space="preserve">ELTUS Sp. z o.o. </w:t>
            </w:r>
            <w:r w:rsidRPr="005F10D2">
              <w:rPr>
                <w:sz w:val="20"/>
                <w:szCs w:val="20"/>
              </w:rPr>
              <w:t>(Hotel Niemcza SPA)</w:t>
            </w:r>
          </w:p>
        </w:tc>
      </w:tr>
      <w:tr w:rsidR="00802639" w:rsidRPr="00FF5FFE" w14:paraId="39F35C29" w14:textId="77777777" w:rsidTr="005F10D2">
        <w:trPr>
          <w:trHeight w:val="151"/>
          <w:jc w:val="center"/>
        </w:trPr>
        <w:tc>
          <w:tcPr>
            <w:tcW w:w="1747" w:type="dxa"/>
            <w:vMerge/>
          </w:tcPr>
          <w:p w14:paraId="72012618" w14:textId="77777777" w:rsidR="00802639" w:rsidRPr="005F10D2" w:rsidRDefault="00802639" w:rsidP="005F10D2">
            <w:pPr>
              <w:spacing w:after="0" w:line="360" w:lineRule="auto"/>
              <w:rPr>
                <w:sz w:val="20"/>
                <w:szCs w:val="20"/>
              </w:rPr>
            </w:pPr>
          </w:p>
        </w:tc>
        <w:tc>
          <w:tcPr>
            <w:tcW w:w="6131" w:type="dxa"/>
          </w:tcPr>
          <w:p w14:paraId="1AAB5548" w14:textId="6FFF5125" w:rsidR="00802639" w:rsidRPr="005F10D2" w:rsidRDefault="00802639" w:rsidP="005F10D2">
            <w:pPr>
              <w:spacing w:after="0" w:line="360" w:lineRule="auto"/>
              <w:rPr>
                <w:sz w:val="20"/>
                <w:szCs w:val="20"/>
              </w:rPr>
            </w:pPr>
            <w:r w:rsidRPr="005F10D2">
              <w:rPr>
                <w:sz w:val="20"/>
                <w:szCs w:val="20"/>
              </w:rPr>
              <w:t>"WIĄZÓW", Hasta La Vista ZENON WANIAK  (Centrum Sportowe Hasta La Vista)</w:t>
            </w:r>
          </w:p>
        </w:tc>
      </w:tr>
      <w:tr w:rsidR="00802639" w:rsidRPr="00FF5FFE" w14:paraId="2F0DA8BA" w14:textId="77777777" w:rsidTr="005F10D2">
        <w:trPr>
          <w:trHeight w:val="151"/>
          <w:jc w:val="center"/>
        </w:trPr>
        <w:tc>
          <w:tcPr>
            <w:tcW w:w="1747" w:type="dxa"/>
            <w:vMerge/>
          </w:tcPr>
          <w:p w14:paraId="48320B43" w14:textId="77777777" w:rsidR="00802639" w:rsidRPr="005F10D2" w:rsidRDefault="00802639" w:rsidP="005F10D2">
            <w:pPr>
              <w:spacing w:after="0" w:line="360" w:lineRule="auto"/>
              <w:rPr>
                <w:sz w:val="20"/>
                <w:szCs w:val="20"/>
              </w:rPr>
            </w:pPr>
          </w:p>
        </w:tc>
        <w:tc>
          <w:tcPr>
            <w:tcW w:w="6131" w:type="dxa"/>
          </w:tcPr>
          <w:p w14:paraId="42E6E5E0" w14:textId="275FAD45" w:rsidR="00802639" w:rsidRPr="005F10D2" w:rsidRDefault="00802639" w:rsidP="005F10D2">
            <w:pPr>
              <w:spacing w:after="0" w:line="360" w:lineRule="auto"/>
              <w:rPr>
                <w:sz w:val="20"/>
                <w:szCs w:val="20"/>
              </w:rPr>
            </w:pPr>
            <w:proofErr w:type="spellStart"/>
            <w:r w:rsidRPr="005F10D2">
              <w:rPr>
                <w:sz w:val="20"/>
                <w:szCs w:val="20"/>
              </w:rPr>
              <w:t>Masena</w:t>
            </w:r>
            <w:proofErr w:type="spellEnd"/>
            <w:r w:rsidRPr="005F10D2">
              <w:rPr>
                <w:sz w:val="20"/>
                <w:szCs w:val="20"/>
              </w:rPr>
              <w:t xml:space="preserve"> Sp. z o.o. (Zamek Sarny)</w:t>
            </w:r>
          </w:p>
        </w:tc>
      </w:tr>
      <w:tr w:rsidR="00802639" w:rsidRPr="00236DA4" w14:paraId="6DB4B533" w14:textId="77777777" w:rsidTr="005F10D2">
        <w:trPr>
          <w:trHeight w:val="151"/>
          <w:jc w:val="center"/>
        </w:trPr>
        <w:tc>
          <w:tcPr>
            <w:tcW w:w="1747" w:type="dxa"/>
            <w:vMerge/>
          </w:tcPr>
          <w:p w14:paraId="39EFBCD8" w14:textId="77777777" w:rsidR="00802639" w:rsidRPr="005F10D2" w:rsidRDefault="00802639" w:rsidP="005F10D2">
            <w:pPr>
              <w:spacing w:after="0" w:line="360" w:lineRule="auto"/>
              <w:rPr>
                <w:sz w:val="20"/>
                <w:szCs w:val="20"/>
              </w:rPr>
            </w:pPr>
          </w:p>
        </w:tc>
        <w:tc>
          <w:tcPr>
            <w:tcW w:w="6131" w:type="dxa"/>
          </w:tcPr>
          <w:p w14:paraId="3D2C75EC" w14:textId="4C95D7F1" w:rsidR="00802639" w:rsidRPr="005F10D2" w:rsidRDefault="00802639" w:rsidP="005F10D2">
            <w:pPr>
              <w:spacing w:after="0" w:line="360" w:lineRule="auto"/>
              <w:rPr>
                <w:sz w:val="20"/>
                <w:szCs w:val="20"/>
                <w:lang w:val="en-GB"/>
              </w:rPr>
            </w:pPr>
            <w:r w:rsidRPr="005F10D2">
              <w:rPr>
                <w:rFonts w:ascii="Calibri" w:hAnsi="Calibri" w:cs="Calibri"/>
                <w:color w:val="000000"/>
                <w:sz w:val="20"/>
                <w:szCs w:val="20"/>
                <w:shd w:val="clear" w:color="auto" w:fill="FFFFFF"/>
                <w:lang w:val="en-GB"/>
              </w:rPr>
              <w:t>RARE MANAGEMENT Sp. z o. o.</w:t>
            </w:r>
          </w:p>
        </w:tc>
      </w:tr>
      <w:tr w:rsidR="00802639" w:rsidRPr="00FF5FFE" w14:paraId="4B83AEC9" w14:textId="77777777" w:rsidTr="005F10D2">
        <w:trPr>
          <w:trHeight w:val="151"/>
          <w:jc w:val="center"/>
        </w:trPr>
        <w:tc>
          <w:tcPr>
            <w:tcW w:w="1747" w:type="dxa"/>
            <w:vMerge/>
          </w:tcPr>
          <w:p w14:paraId="771713FF" w14:textId="77777777" w:rsidR="00802639" w:rsidRPr="005F10D2" w:rsidRDefault="00802639" w:rsidP="005F10D2">
            <w:pPr>
              <w:spacing w:after="0" w:line="360" w:lineRule="auto"/>
              <w:rPr>
                <w:sz w:val="20"/>
                <w:szCs w:val="20"/>
                <w:lang w:val="en-GB"/>
              </w:rPr>
            </w:pPr>
          </w:p>
        </w:tc>
        <w:tc>
          <w:tcPr>
            <w:tcW w:w="6131" w:type="dxa"/>
          </w:tcPr>
          <w:p w14:paraId="4B670DA7" w14:textId="73601BA2" w:rsidR="00802639" w:rsidRPr="005F10D2" w:rsidRDefault="00802639" w:rsidP="005F10D2">
            <w:pPr>
              <w:spacing w:after="0" w:line="360" w:lineRule="auto"/>
              <w:rPr>
                <w:sz w:val="20"/>
                <w:szCs w:val="20"/>
              </w:rPr>
            </w:pPr>
            <w:r w:rsidRPr="005F10D2">
              <w:rPr>
                <w:sz w:val="20"/>
                <w:szCs w:val="20"/>
              </w:rPr>
              <w:t xml:space="preserve">Tangram Wojciech </w:t>
            </w:r>
            <w:proofErr w:type="spellStart"/>
            <w:r w:rsidRPr="005F10D2">
              <w:rPr>
                <w:sz w:val="20"/>
                <w:szCs w:val="20"/>
              </w:rPr>
              <w:t>Hutny</w:t>
            </w:r>
            <w:proofErr w:type="spellEnd"/>
            <w:r w:rsidRPr="005F10D2">
              <w:rPr>
                <w:sz w:val="20"/>
                <w:szCs w:val="20"/>
              </w:rPr>
              <w:t xml:space="preserve"> (Pałac Kamieniec)</w:t>
            </w:r>
          </w:p>
        </w:tc>
      </w:tr>
      <w:tr w:rsidR="00802639" w:rsidRPr="00FF5FFE" w14:paraId="4EEC77F4" w14:textId="77777777" w:rsidTr="005F10D2">
        <w:trPr>
          <w:trHeight w:val="916"/>
          <w:jc w:val="center"/>
        </w:trPr>
        <w:tc>
          <w:tcPr>
            <w:tcW w:w="1747" w:type="dxa"/>
            <w:vMerge w:val="restart"/>
          </w:tcPr>
          <w:p w14:paraId="29A62B17" w14:textId="1C88A879" w:rsidR="00802639" w:rsidRPr="005F10D2" w:rsidRDefault="00802639" w:rsidP="005F10D2">
            <w:pPr>
              <w:spacing w:after="0" w:line="360" w:lineRule="auto"/>
              <w:rPr>
                <w:sz w:val="20"/>
                <w:szCs w:val="20"/>
              </w:rPr>
            </w:pPr>
            <w:r w:rsidRPr="005F10D2">
              <w:rPr>
                <w:sz w:val="20"/>
                <w:szCs w:val="20"/>
              </w:rPr>
              <w:t>28.09</w:t>
            </w:r>
          </w:p>
        </w:tc>
        <w:tc>
          <w:tcPr>
            <w:tcW w:w="6131" w:type="dxa"/>
          </w:tcPr>
          <w:p w14:paraId="66CFDA09" w14:textId="46E88DB2" w:rsidR="00802639" w:rsidRPr="005F10D2" w:rsidRDefault="00802639" w:rsidP="005F10D2">
            <w:pPr>
              <w:spacing w:after="0" w:line="360" w:lineRule="auto"/>
              <w:rPr>
                <w:sz w:val="20"/>
                <w:szCs w:val="20"/>
              </w:rPr>
            </w:pPr>
            <w:r w:rsidRPr="005F10D2">
              <w:rPr>
                <w:sz w:val="20"/>
                <w:szCs w:val="20"/>
              </w:rPr>
              <w:t>Pierniki Wrocławskie- Piernikowe Dekoracje  Anna Kuśmierek - Rudy</w:t>
            </w:r>
          </w:p>
        </w:tc>
      </w:tr>
      <w:tr w:rsidR="00802639" w:rsidRPr="00FF5FFE" w14:paraId="5CD2E0E8" w14:textId="77777777" w:rsidTr="005F10D2">
        <w:trPr>
          <w:trHeight w:val="898"/>
          <w:jc w:val="center"/>
        </w:trPr>
        <w:tc>
          <w:tcPr>
            <w:tcW w:w="1747" w:type="dxa"/>
            <w:vMerge/>
          </w:tcPr>
          <w:p w14:paraId="635126EB" w14:textId="77777777" w:rsidR="00802639" w:rsidRPr="005F10D2" w:rsidRDefault="00802639" w:rsidP="005F10D2">
            <w:pPr>
              <w:spacing w:after="0" w:line="360" w:lineRule="auto"/>
              <w:rPr>
                <w:sz w:val="20"/>
                <w:szCs w:val="20"/>
              </w:rPr>
            </w:pPr>
          </w:p>
        </w:tc>
        <w:tc>
          <w:tcPr>
            <w:tcW w:w="6131" w:type="dxa"/>
          </w:tcPr>
          <w:p w14:paraId="3B4EE5CE" w14:textId="4B5BF1A9" w:rsidR="00417506" w:rsidRPr="005F10D2" w:rsidRDefault="00802639" w:rsidP="005F10D2">
            <w:pPr>
              <w:spacing w:after="0" w:line="360" w:lineRule="auto"/>
              <w:rPr>
                <w:sz w:val="20"/>
                <w:szCs w:val="20"/>
              </w:rPr>
            </w:pPr>
            <w:r w:rsidRPr="005F10D2">
              <w:rPr>
                <w:sz w:val="20"/>
                <w:szCs w:val="20"/>
              </w:rPr>
              <w:t xml:space="preserve">Hard Rock </w:t>
            </w:r>
            <w:proofErr w:type="spellStart"/>
            <w:r w:rsidRPr="005F10D2">
              <w:rPr>
                <w:sz w:val="20"/>
                <w:szCs w:val="20"/>
              </w:rPr>
              <w:t>Cafe</w:t>
            </w:r>
            <w:proofErr w:type="spellEnd"/>
            <w:r w:rsidRPr="005F10D2">
              <w:rPr>
                <w:sz w:val="20"/>
                <w:szCs w:val="20"/>
              </w:rPr>
              <w:t xml:space="preserve"> Wrocław</w:t>
            </w:r>
          </w:p>
        </w:tc>
      </w:tr>
      <w:tr w:rsidR="00417506" w:rsidRPr="00FF5FFE" w14:paraId="64623DBC" w14:textId="77777777" w:rsidTr="005F10D2">
        <w:trPr>
          <w:trHeight w:val="403"/>
          <w:jc w:val="center"/>
        </w:trPr>
        <w:tc>
          <w:tcPr>
            <w:tcW w:w="1747" w:type="dxa"/>
          </w:tcPr>
          <w:p w14:paraId="20F209A9" w14:textId="144B41A4" w:rsidR="00417506" w:rsidRPr="005F10D2" w:rsidRDefault="00417506" w:rsidP="005F10D2">
            <w:pPr>
              <w:spacing w:after="0" w:line="360" w:lineRule="auto"/>
              <w:rPr>
                <w:b/>
                <w:sz w:val="20"/>
                <w:szCs w:val="20"/>
              </w:rPr>
            </w:pPr>
            <w:r w:rsidRPr="005F10D2">
              <w:rPr>
                <w:b/>
                <w:sz w:val="20"/>
                <w:szCs w:val="20"/>
              </w:rPr>
              <w:t>Data skreślenia</w:t>
            </w:r>
          </w:p>
        </w:tc>
        <w:tc>
          <w:tcPr>
            <w:tcW w:w="6131" w:type="dxa"/>
          </w:tcPr>
          <w:p w14:paraId="15069052" w14:textId="7F72C505" w:rsidR="00417506" w:rsidRPr="005F10D2" w:rsidRDefault="00417506" w:rsidP="005F10D2">
            <w:pPr>
              <w:spacing w:after="0" w:line="360" w:lineRule="auto"/>
              <w:rPr>
                <w:sz w:val="20"/>
                <w:szCs w:val="20"/>
              </w:rPr>
            </w:pPr>
            <w:r w:rsidRPr="005F10D2">
              <w:rPr>
                <w:b/>
                <w:sz w:val="20"/>
                <w:szCs w:val="20"/>
              </w:rPr>
              <w:t>Skreślenia z listy członków Stowarzyszenia DOT</w:t>
            </w:r>
          </w:p>
          <w:p w14:paraId="00695804" w14:textId="77777777" w:rsidR="00417506" w:rsidRPr="005F10D2" w:rsidRDefault="00417506" w:rsidP="005F10D2">
            <w:pPr>
              <w:spacing w:after="0" w:line="360" w:lineRule="auto"/>
              <w:rPr>
                <w:sz w:val="20"/>
                <w:szCs w:val="20"/>
              </w:rPr>
            </w:pPr>
          </w:p>
        </w:tc>
      </w:tr>
      <w:tr w:rsidR="00417506" w:rsidRPr="00FF5FFE" w14:paraId="3E8D7CF1" w14:textId="77777777" w:rsidTr="005F10D2">
        <w:trPr>
          <w:trHeight w:val="480"/>
          <w:jc w:val="center"/>
        </w:trPr>
        <w:tc>
          <w:tcPr>
            <w:tcW w:w="1747" w:type="dxa"/>
          </w:tcPr>
          <w:p w14:paraId="480EE4A6" w14:textId="7938E4E6" w:rsidR="00417506" w:rsidRPr="005F10D2" w:rsidRDefault="00417506" w:rsidP="005F10D2">
            <w:pPr>
              <w:spacing w:after="0" w:line="360" w:lineRule="auto"/>
              <w:rPr>
                <w:sz w:val="20"/>
                <w:szCs w:val="20"/>
              </w:rPr>
            </w:pPr>
            <w:r w:rsidRPr="005F10D2">
              <w:rPr>
                <w:sz w:val="20"/>
                <w:szCs w:val="20"/>
              </w:rPr>
              <w:t>26.02</w:t>
            </w:r>
          </w:p>
        </w:tc>
        <w:tc>
          <w:tcPr>
            <w:tcW w:w="6131" w:type="dxa"/>
          </w:tcPr>
          <w:p w14:paraId="7E668872" w14:textId="1CE59B73" w:rsidR="00417506" w:rsidRPr="005F10D2" w:rsidRDefault="00417506" w:rsidP="005F10D2">
            <w:pPr>
              <w:spacing w:after="0" w:line="360" w:lineRule="auto"/>
              <w:rPr>
                <w:sz w:val="20"/>
                <w:szCs w:val="20"/>
              </w:rPr>
            </w:pPr>
            <w:r w:rsidRPr="005F10D2">
              <w:rPr>
                <w:rFonts w:ascii="Calibri" w:hAnsi="Calibri" w:cs="Calibri"/>
                <w:color w:val="000000"/>
                <w:sz w:val="20"/>
                <w:szCs w:val="20"/>
                <w:shd w:val="clear" w:color="auto" w:fill="FFFFFF"/>
              </w:rPr>
              <w:t>Wrocławskie Centrum Badań EIT+ Sp. z o.o.</w:t>
            </w:r>
          </w:p>
        </w:tc>
      </w:tr>
      <w:tr w:rsidR="005F10D2" w:rsidRPr="00FF5FFE" w14:paraId="1B42E9C8" w14:textId="77777777" w:rsidTr="005F10D2">
        <w:trPr>
          <w:trHeight w:val="893"/>
          <w:jc w:val="center"/>
        </w:trPr>
        <w:tc>
          <w:tcPr>
            <w:tcW w:w="1747" w:type="dxa"/>
          </w:tcPr>
          <w:p w14:paraId="0D352146" w14:textId="549A1828" w:rsidR="005F10D2" w:rsidRPr="005F10D2" w:rsidRDefault="005F10D2" w:rsidP="005F10D2">
            <w:pPr>
              <w:spacing w:after="0" w:line="360" w:lineRule="auto"/>
              <w:rPr>
                <w:sz w:val="20"/>
                <w:szCs w:val="20"/>
              </w:rPr>
            </w:pPr>
            <w:r w:rsidRPr="005F10D2">
              <w:rPr>
                <w:sz w:val="20"/>
                <w:szCs w:val="20"/>
              </w:rPr>
              <w:t>25.04</w:t>
            </w:r>
          </w:p>
        </w:tc>
        <w:tc>
          <w:tcPr>
            <w:tcW w:w="6131" w:type="dxa"/>
          </w:tcPr>
          <w:p w14:paraId="41C2433B" w14:textId="77777777" w:rsidR="005F10D2" w:rsidRPr="005F10D2" w:rsidRDefault="005F10D2" w:rsidP="005F10D2">
            <w:pPr>
              <w:spacing w:after="0" w:line="360" w:lineRule="auto"/>
              <w:rPr>
                <w:sz w:val="20"/>
                <w:szCs w:val="20"/>
              </w:rPr>
            </w:pPr>
            <w:r w:rsidRPr="005F10D2">
              <w:rPr>
                <w:rFonts w:ascii="Calibri" w:hAnsi="Calibri" w:cs="Calibri"/>
                <w:color w:val="000000"/>
                <w:sz w:val="20"/>
                <w:szCs w:val="20"/>
                <w:shd w:val="clear" w:color="auto" w:fill="FFFFFF"/>
              </w:rPr>
              <w:t>Karkonoskie Tajemnice S.C.</w:t>
            </w:r>
            <w:r w:rsidRPr="005F10D2">
              <w:rPr>
                <w:rFonts w:ascii="Calibri" w:hAnsi="Calibri" w:cs="Calibri"/>
                <w:color w:val="000000"/>
                <w:sz w:val="20"/>
                <w:szCs w:val="20"/>
              </w:rPr>
              <w:br/>
            </w:r>
            <w:r w:rsidRPr="005F10D2">
              <w:rPr>
                <w:rFonts w:ascii="Calibri" w:hAnsi="Calibri" w:cs="Calibri"/>
                <w:color w:val="000000"/>
                <w:sz w:val="20"/>
                <w:szCs w:val="20"/>
                <w:shd w:val="clear" w:color="auto" w:fill="FFFFFF"/>
              </w:rPr>
              <w:t>Aneta Sieradzka i Jakub Paczyński</w:t>
            </w:r>
          </w:p>
          <w:p w14:paraId="4A4A30E7" w14:textId="77777777" w:rsidR="005F10D2" w:rsidRPr="005F10D2" w:rsidRDefault="005F10D2" w:rsidP="005F10D2">
            <w:pPr>
              <w:spacing w:after="0" w:line="360" w:lineRule="auto"/>
              <w:rPr>
                <w:rFonts w:ascii="Calibri" w:hAnsi="Calibri" w:cs="Calibri"/>
                <w:color w:val="000000"/>
                <w:sz w:val="20"/>
                <w:szCs w:val="20"/>
                <w:shd w:val="clear" w:color="auto" w:fill="FFFFFF"/>
              </w:rPr>
            </w:pPr>
          </w:p>
        </w:tc>
      </w:tr>
      <w:tr w:rsidR="005F10D2" w:rsidRPr="00FF5FFE" w14:paraId="7D08CB5F" w14:textId="77777777" w:rsidTr="005F10D2">
        <w:trPr>
          <w:trHeight w:val="372"/>
          <w:jc w:val="center"/>
        </w:trPr>
        <w:tc>
          <w:tcPr>
            <w:tcW w:w="1747" w:type="dxa"/>
          </w:tcPr>
          <w:p w14:paraId="73C0A2B9" w14:textId="21295597" w:rsidR="005F10D2" w:rsidRPr="005F10D2" w:rsidRDefault="005F10D2" w:rsidP="005F10D2">
            <w:pPr>
              <w:spacing w:after="0" w:line="360" w:lineRule="auto"/>
              <w:rPr>
                <w:sz w:val="20"/>
                <w:szCs w:val="20"/>
              </w:rPr>
            </w:pPr>
            <w:r w:rsidRPr="005F10D2">
              <w:rPr>
                <w:sz w:val="20"/>
                <w:szCs w:val="20"/>
              </w:rPr>
              <w:t>28.09</w:t>
            </w:r>
          </w:p>
        </w:tc>
        <w:tc>
          <w:tcPr>
            <w:tcW w:w="6131" w:type="dxa"/>
          </w:tcPr>
          <w:p w14:paraId="71EABB91" w14:textId="77777777" w:rsidR="005F10D2" w:rsidRPr="005F10D2" w:rsidRDefault="005F10D2" w:rsidP="005F10D2">
            <w:pPr>
              <w:spacing w:after="0" w:line="360" w:lineRule="auto"/>
              <w:rPr>
                <w:rFonts w:ascii="Calibri" w:hAnsi="Calibri" w:cs="Calibri"/>
                <w:color w:val="000000"/>
                <w:sz w:val="20"/>
                <w:szCs w:val="20"/>
                <w:shd w:val="clear" w:color="auto" w:fill="FFFFFF"/>
              </w:rPr>
            </w:pPr>
            <w:r w:rsidRPr="005F10D2">
              <w:rPr>
                <w:rFonts w:ascii="Calibri" w:hAnsi="Calibri" w:cs="Calibri"/>
                <w:color w:val="000000"/>
                <w:sz w:val="20"/>
                <w:szCs w:val="20"/>
                <w:shd w:val="clear" w:color="auto" w:fill="FFFFFF"/>
              </w:rPr>
              <w:t>Centrum Turystyki Niekonwencjonalnej Sp. z o.o.</w:t>
            </w:r>
          </w:p>
          <w:p w14:paraId="402F98E1" w14:textId="552AABD3" w:rsidR="005F10D2" w:rsidRPr="005F10D2" w:rsidRDefault="005F10D2" w:rsidP="005F10D2">
            <w:pPr>
              <w:spacing w:after="0" w:line="360" w:lineRule="auto"/>
              <w:rPr>
                <w:rFonts w:ascii="Calibri" w:hAnsi="Calibri" w:cs="Calibri"/>
                <w:color w:val="000000"/>
                <w:sz w:val="20"/>
                <w:szCs w:val="20"/>
                <w:shd w:val="clear" w:color="auto" w:fill="FFFFFF"/>
              </w:rPr>
            </w:pPr>
            <w:r w:rsidRPr="005F10D2">
              <w:rPr>
                <w:sz w:val="20"/>
                <w:szCs w:val="20"/>
              </w:rPr>
              <w:t>Karkonoska Państwowa Szkoła Wyższa w Jeleniej Górze</w:t>
            </w:r>
          </w:p>
        </w:tc>
      </w:tr>
      <w:tr w:rsidR="005F10D2" w:rsidRPr="00236DA4" w14:paraId="20759117" w14:textId="77777777" w:rsidTr="005F10D2">
        <w:trPr>
          <w:trHeight w:val="468"/>
          <w:jc w:val="center"/>
        </w:trPr>
        <w:tc>
          <w:tcPr>
            <w:tcW w:w="1747" w:type="dxa"/>
          </w:tcPr>
          <w:p w14:paraId="6A221E96" w14:textId="038E193F" w:rsidR="005F10D2" w:rsidRPr="005F10D2" w:rsidRDefault="005F10D2" w:rsidP="005F10D2">
            <w:pPr>
              <w:spacing w:after="0" w:line="360" w:lineRule="auto"/>
              <w:rPr>
                <w:sz w:val="20"/>
                <w:szCs w:val="20"/>
              </w:rPr>
            </w:pPr>
            <w:r w:rsidRPr="005F10D2">
              <w:rPr>
                <w:sz w:val="20"/>
                <w:szCs w:val="20"/>
              </w:rPr>
              <w:t>11.12</w:t>
            </w:r>
          </w:p>
        </w:tc>
        <w:tc>
          <w:tcPr>
            <w:tcW w:w="6131" w:type="dxa"/>
          </w:tcPr>
          <w:p w14:paraId="39FC55D5" w14:textId="0FED76AC" w:rsidR="005F10D2" w:rsidRPr="0024210D" w:rsidRDefault="005F10D2" w:rsidP="005F10D2">
            <w:pPr>
              <w:spacing w:after="0" w:line="360" w:lineRule="auto"/>
              <w:rPr>
                <w:sz w:val="20"/>
                <w:szCs w:val="20"/>
                <w:lang w:val="en-US"/>
              </w:rPr>
            </w:pPr>
            <w:r w:rsidRPr="005F10D2">
              <w:rPr>
                <w:rFonts w:ascii="Calibri" w:hAnsi="Calibri" w:cs="Calibri"/>
                <w:color w:val="000000"/>
                <w:sz w:val="20"/>
                <w:szCs w:val="20"/>
                <w:shd w:val="clear" w:color="auto" w:fill="FFFFFF"/>
                <w:lang w:val="en-GB"/>
              </w:rPr>
              <w:t>VIP Travel Poland Sp. z o. o.</w:t>
            </w:r>
          </w:p>
        </w:tc>
      </w:tr>
    </w:tbl>
    <w:p w14:paraId="6F9BA874" w14:textId="77777777" w:rsidR="00523D90" w:rsidRPr="00802639" w:rsidRDefault="00523D90" w:rsidP="00802639">
      <w:pPr>
        <w:rPr>
          <w:lang w:val="en-GB"/>
        </w:rPr>
      </w:pPr>
    </w:p>
    <w:p w14:paraId="7C8616E6" w14:textId="5953B464" w:rsidR="00B80067" w:rsidRPr="00EB0CF8" w:rsidRDefault="005F10D2" w:rsidP="00417506">
      <w:pPr>
        <w:pStyle w:val="Nagwek2"/>
        <w:rPr>
          <w:i w:val="0"/>
          <w:lang w:val="pl-PL"/>
        </w:rPr>
      </w:pPr>
      <w:r w:rsidRPr="00EB0CF8">
        <w:rPr>
          <w:i w:val="0"/>
          <w:lang w:val="pl-PL"/>
        </w:rPr>
        <w:t xml:space="preserve">4.4. </w:t>
      </w:r>
      <w:r w:rsidR="00B80067" w:rsidRPr="00EB0CF8">
        <w:rPr>
          <w:i w:val="0"/>
          <w:lang w:val="pl-PL"/>
        </w:rPr>
        <w:t>Posiedzenia Zarządu Stowarzyszenia DOT</w:t>
      </w:r>
    </w:p>
    <w:p w14:paraId="4D5BDDEC" w14:textId="78814364" w:rsidR="00B80067" w:rsidRPr="00EB0CF8" w:rsidRDefault="00B80067" w:rsidP="00B80067"/>
    <w:p w14:paraId="12035256" w14:textId="14AEDA6E" w:rsidR="00B80067" w:rsidRPr="00EB0CF8" w:rsidRDefault="00B80067" w:rsidP="00EB0CF8">
      <w:pPr>
        <w:jc w:val="both"/>
        <w:rPr>
          <w:b/>
          <w:sz w:val="24"/>
          <w:szCs w:val="24"/>
        </w:rPr>
      </w:pPr>
      <w:r w:rsidRPr="00EB0CF8">
        <w:rPr>
          <w:sz w:val="24"/>
          <w:szCs w:val="24"/>
        </w:rPr>
        <w:t>W 2018 roku odbył</w:t>
      </w:r>
      <w:r w:rsidR="00E65097" w:rsidRPr="00EB0CF8">
        <w:rPr>
          <w:sz w:val="24"/>
          <w:szCs w:val="24"/>
        </w:rPr>
        <w:t>o</w:t>
      </w:r>
      <w:r w:rsidRPr="00EB0CF8">
        <w:rPr>
          <w:sz w:val="24"/>
          <w:szCs w:val="24"/>
        </w:rPr>
        <w:t xml:space="preserve"> się </w:t>
      </w:r>
      <w:r w:rsidR="00AF16F6" w:rsidRPr="00EB0CF8">
        <w:rPr>
          <w:b/>
          <w:sz w:val="24"/>
          <w:szCs w:val="24"/>
        </w:rPr>
        <w:t>6</w:t>
      </w:r>
      <w:r w:rsidRPr="00EB0CF8">
        <w:rPr>
          <w:b/>
          <w:sz w:val="24"/>
          <w:szCs w:val="24"/>
        </w:rPr>
        <w:t xml:space="preserve"> </w:t>
      </w:r>
      <w:r w:rsidR="00DE080A" w:rsidRPr="00EB0CF8">
        <w:rPr>
          <w:b/>
          <w:sz w:val="24"/>
          <w:szCs w:val="24"/>
        </w:rPr>
        <w:t xml:space="preserve">posiedzeń </w:t>
      </w:r>
      <w:r w:rsidRPr="00EB0CF8">
        <w:rPr>
          <w:b/>
          <w:sz w:val="24"/>
          <w:szCs w:val="24"/>
        </w:rPr>
        <w:t xml:space="preserve">Zarządu Stowarzyszenia DOT. </w:t>
      </w:r>
    </w:p>
    <w:p w14:paraId="45E59A28" w14:textId="12EF98F7" w:rsidR="00E65097" w:rsidRPr="00EB0CF8" w:rsidRDefault="00E65097" w:rsidP="00EB0CF8">
      <w:pPr>
        <w:jc w:val="both"/>
        <w:rPr>
          <w:sz w:val="24"/>
          <w:szCs w:val="24"/>
        </w:rPr>
      </w:pPr>
      <w:r w:rsidRPr="00EB0CF8">
        <w:rPr>
          <w:sz w:val="24"/>
          <w:szCs w:val="24"/>
        </w:rPr>
        <w:t xml:space="preserve">W dniu </w:t>
      </w:r>
      <w:r w:rsidR="00AF16F6" w:rsidRPr="00EB0CF8">
        <w:rPr>
          <w:sz w:val="24"/>
          <w:szCs w:val="24"/>
        </w:rPr>
        <w:t>29</w:t>
      </w:r>
      <w:r w:rsidRPr="00EB0CF8">
        <w:rPr>
          <w:sz w:val="24"/>
          <w:szCs w:val="24"/>
        </w:rPr>
        <w:t xml:space="preserve"> czerwca 2018 roku </w:t>
      </w:r>
      <w:r w:rsidR="00AF16F6" w:rsidRPr="00EB0CF8">
        <w:rPr>
          <w:sz w:val="24"/>
          <w:szCs w:val="24"/>
        </w:rPr>
        <w:t xml:space="preserve">odbyło się </w:t>
      </w:r>
      <w:r w:rsidR="00AF16F6" w:rsidRPr="00EB0CF8">
        <w:rPr>
          <w:b/>
          <w:sz w:val="24"/>
          <w:szCs w:val="24"/>
        </w:rPr>
        <w:t>XXIX Zwyczajne Walne Zebranie Sprawozdawcze Członków Stowarzyszenia Dolnośląska Organizacja Turystyczna</w:t>
      </w:r>
      <w:r w:rsidR="00EB0CF8" w:rsidRPr="00EB0CF8">
        <w:rPr>
          <w:sz w:val="24"/>
          <w:szCs w:val="24"/>
        </w:rPr>
        <w:t>.</w:t>
      </w:r>
      <w:r w:rsidR="00AF16F6" w:rsidRPr="00EB0CF8">
        <w:rPr>
          <w:sz w:val="24"/>
          <w:szCs w:val="24"/>
        </w:rPr>
        <w:t xml:space="preserve"> </w:t>
      </w:r>
      <w:r w:rsidR="00EB0CF8" w:rsidRPr="00EB0CF8">
        <w:rPr>
          <w:sz w:val="24"/>
          <w:szCs w:val="24"/>
        </w:rPr>
        <w:t>W czasie posiedzenia</w:t>
      </w:r>
      <w:r w:rsidR="00AF16F6" w:rsidRPr="00EB0CF8">
        <w:rPr>
          <w:sz w:val="24"/>
          <w:szCs w:val="24"/>
        </w:rPr>
        <w:t xml:space="preserve"> przyjęto </w:t>
      </w:r>
      <w:r w:rsidRPr="00EB0CF8">
        <w:rPr>
          <w:sz w:val="24"/>
          <w:szCs w:val="24"/>
        </w:rPr>
        <w:t>Sprawozdani</w:t>
      </w:r>
      <w:r w:rsidR="00AF16F6" w:rsidRPr="00EB0CF8">
        <w:rPr>
          <w:sz w:val="24"/>
          <w:szCs w:val="24"/>
        </w:rPr>
        <w:t>e</w:t>
      </w:r>
      <w:r w:rsidRPr="00EB0CF8">
        <w:rPr>
          <w:sz w:val="24"/>
          <w:szCs w:val="24"/>
        </w:rPr>
        <w:t xml:space="preserve"> Finansowe Stowarzyszenia Dolnośląska Organizacja Turystyczna za 2017 rok –</w:t>
      </w:r>
      <w:r w:rsidR="00E83DA6" w:rsidRPr="00EB0CF8">
        <w:rPr>
          <w:sz w:val="24"/>
          <w:szCs w:val="24"/>
        </w:rPr>
        <w:t xml:space="preserve"> </w:t>
      </w:r>
      <w:r w:rsidR="00EB0CF8" w:rsidRPr="00EB0CF8">
        <w:rPr>
          <w:b/>
          <w:sz w:val="24"/>
          <w:szCs w:val="24"/>
        </w:rPr>
        <w:t xml:space="preserve">Uchwała nr </w:t>
      </w:r>
      <w:r w:rsidR="00EB0CF8" w:rsidRPr="00EB0CF8">
        <w:rPr>
          <w:rFonts w:cs="Arial"/>
          <w:b/>
          <w:sz w:val="24"/>
          <w:szCs w:val="24"/>
        </w:rPr>
        <w:t>1/XXIXZWZSC/2018</w:t>
      </w:r>
      <w:r w:rsidR="00E83DA6" w:rsidRPr="00EB0CF8">
        <w:rPr>
          <w:sz w:val="24"/>
          <w:szCs w:val="24"/>
        </w:rPr>
        <w:t xml:space="preserve"> z dnia 29.06.2018 r. </w:t>
      </w:r>
      <w:r w:rsidRPr="00EB0CF8">
        <w:rPr>
          <w:sz w:val="24"/>
          <w:szCs w:val="24"/>
        </w:rPr>
        <w:t xml:space="preserve">oraz </w:t>
      </w:r>
      <w:r w:rsidR="00C263C8" w:rsidRPr="00EB0CF8">
        <w:rPr>
          <w:sz w:val="24"/>
          <w:szCs w:val="24"/>
        </w:rPr>
        <w:t xml:space="preserve">uchwalono </w:t>
      </w:r>
      <w:r w:rsidRPr="00EB0CF8">
        <w:rPr>
          <w:sz w:val="24"/>
          <w:szCs w:val="24"/>
        </w:rPr>
        <w:t>Plan Finansow</w:t>
      </w:r>
      <w:r w:rsidR="00AF16F6" w:rsidRPr="00EB0CF8">
        <w:rPr>
          <w:sz w:val="24"/>
          <w:szCs w:val="24"/>
        </w:rPr>
        <w:t>y</w:t>
      </w:r>
      <w:r w:rsidR="00EB0CF8" w:rsidRPr="00EB0CF8">
        <w:rPr>
          <w:sz w:val="24"/>
          <w:szCs w:val="24"/>
        </w:rPr>
        <w:t xml:space="preserve"> oraz Plan Merytoryczny</w:t>
      </w:r>
      <w:r w:rsidRPr="00EB0CF8">
        <w:rPr>
          <w:sz w:val="24"/>
          <w:szCs w:val="24"/>
        </w:rPr>
        <w:t xml:space="preserve"> Stowarzyszenia Dolnośląska Organizacja Turystyczna na 2018 rok –</w:t>
      </w:r>
      <w:r w:rsidR="00EB0CF8" w:rsidRPr="00EB0CF8">
        <w:rPr>
          <w:sz w:val="24"/>
          <w:szCs w:val="24"/>
        </w:rPr>
        <w:t xml:space="preserve"> </w:t>
      </w:r>
      <w:r w:rsidR="00EB0CF8" w:rsidRPr="00EB0CF8">
        <w:rPr>
          <w:b/>
          <w:sz w:val="24"/>
          <w:szCs w:val="24"/>
        </w:rPr>
        <w:t>Uchwała nr 3</w:t>
      </w:r>
      <w:r w:rsidR="00EB0CF8" w:rsidRPr="00EB0CF8">
        <w:rPr>
          <w:rFonts w:cs="Arial"/>
          <w:b/>
          <w:sz w:val="24"/>
          <w:szCs w:val="24"/>
        </w:rPr>
        <w:t xml:space="preserve">/XXIXZWZSC/2018 </w:t>
      </w:r>
      <w:r w:rsidR="00EB0CF8" w:rsidRPr="00EB0CF8">
        <w:rPr>
          <w:rFonts w:cs="Arial"/>
          <w:sz w:val="24"/>
          <w:szCs w:val="24"/>
        </w:rPr>
        <w:t>z dnia 29.06.2018 r</w:t>
      </w:r>
      <w:r w:rsidRPr="00EB0CF8">
        <w:rPr>
          <w:sz w:val="24"/>
          <w:szCs w:val="24"/>
        </w:rPr>
        <w:t>.</w:t>
      </w:r>
    </w:p>
    <w:p w14:paraId="718AA97E" w14:textId="77777777" w:rsidR="006B28B4" w:rsidRDefault="006B28B4" w:rsidP="00B80067">
      <w:pPr>
        <w:rPr>
          <w:sz w:val="24"/>
        </w:rPr>
      </w:pPr>
    </w:p>
    <w:p w14:paraId="49332036" w14:textId="7C6476F1" w:rsidR="006B28B4" w:rsidRPr="006B28B4" w:rsidRDefault="006B28B4" w:rsidP="006B28B4">
      <w:pPr>
        <w:jc w:val="center"/>
        <w:rPr>
          <w:b/>
        </w:rPr>
      </w:pPr>
      <w:r w:rsidRPr="006B28B4">
        <w:rPr>
          <w:b/>
        </w:rPr>
        <w:t>Skład Zarządu Stowarzyszenia Dolnośląska Organizacja Turysty</w:t>
      </w:r>
      <w:r>
        <w:rPr>
          <w:b/>
        </w:rPr>
        <w:t xml:space="preserve">czna – </w:t>
      </w:r>
      <w:r w:rsidRPr="006B28B4">
        <w:rPr>
          <w:b/>
        </w:rPr>
        <w:t>stan na dzień 31.12.2018 roku</w:t>
      </w:r>
    </w:p>
    <w:tbl>
      <w:tblPr>
        <w:tblW w:w="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
        <w:gridCol w:w="2799"/>
        <w:gridCol w:w="2509"/>
      </w:tblGrid>
      <w:tr w:rsidR="006B28B4" w:rsidRPr="009B0350" w14:paraId="7BE74225"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49678851" w14:textId="77777777" w:rsidR="006B28B4" w:rsidRPr="009B0350" w:rsidRDefault="006B28B4" w:rsidP="006B28B4">
            <w:r w:rsidRPr="009B0350">
              <w:t>1.</w:t>
            </w:r>
          </w:p>
        </w:tc>
        <w:tc>
          <w:tcPr>
            <w:tcW w:w="2799" w:type="dxa"/>
            <w:tcBorders>
              <w:top w:val="single" w:sz="4" w:space="0" w:color="auto"/>
              <w:left w:val="single" w:sz="4" w:space="0" w:color="auto"/>
              <w:bottom w:val="single" w:sz="4" w:space="0" w:color="auto"/>
              <w:right w:val="single" w:sz="4" w:space="0" w:color="auto"/>
            </w:tcBorders>
          </w:tcPr>
          <w:p w14:paraId="23E556F5" w14:textId="77777777" w:rsidR="006B28B4" w:rsidRPr="009B0350" w:rsidRDefault="006B28B4" w:rsidP="006B28B4">
            <w:r w:rsidRPr="009B0350">
              <w:t>Paweł Wróblewski</w:t>
            </w:r>
          </w:p>
        </w:tc>
        <w:tc>
          <w:tcPr>
            <w:tcW w:w="2509" w:type="dxa"/>
            <w:tcBorders>
              <w:top w:val="single" w:sz="4" w:space="0" w:color="auto"/>
              <w:left w:val="single" w:sz="4" w:space="0" w:color="auto"/>
              <w:bottom w:val="single" w:sz="4" w:space="0" w:color="auto"/>
              <w:right w:val="single" w:sz="4" w:space="0" w:color="auto"/>
            </w:tcBorders>
          </w:tcPr>
          <w:p w14:paraId="3045AC14" w14:textId="77777777" w:rsidR="006B28B4" w:rsidRPr="009B0350" w:rsidRDefault="006B28B4" w:rsidP="006B28B4">
            <w:r w:rsidRPr="009B0350">
              <w:t>Prezes Zarządu</w:t>
            </w:r>
          </w:p>
        </w:tc>
      </w:tr>
      <w:tr w:rsidR="006B28B4" w:rsidRPr="009B0350" w14:paraId="75A31838"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71E17F32" w14:textId="77777777" w:rsidR="006B28B4" w:rsidRPr="009B0350" w:rsidRDefault="006B28B4" w:rsidP="006B28B4">
            <w:r w:rsidRPr="009B0350">
              <w:t>2.</w:t>
            </w:r>
          </w:p>
        </w:tc>
        <w:tc>
          <w:tcPr>
            <w:tcW w:w="2799" w:type="dxa"/>
            <w:tcBorders>
              <w:top w:val="single" w:sz="4" w:space="0" w:color="auto"/>
              <w:left w:val="single" w:sz="4" w:space="0" w:color="auto"/>
              <w:bottom w:val="single" w:sz="4" w:space="0" w:color="auto"/>
              <w:right w:val="single" w:sz="4" w:space="0" w:color="auto"/>
            </w:tcBorders>
          </w:tcPr>
          <w:p w14:paraId="72D9A7CF" w14:textId="77777777" w:rsidR="006B28B4" w:rsidRPr="009B0350" w:rsidRDefault="006B28B4" w:rsidP="006B28B4">
            <w:r w:rsidRPr="009B0350">
              <w:t>Jerzy Ludwin</w:t>
            </w:r>
          </w:p>
        </w:tc>
        <w:tc>
          <w:tcPr>
            <w:tcW w:w="2509" w:type="dxa"/>
            <w:tcBorders>
              <w:top w:val="single" w:sz="4" w:space="0" w:color="auto"/>
              <w:left w:val="single" w:sz="4" w:space="0" w:color="auto"/>
              <w:bottom w:val="single" w:sz="4" w:space="0" w:color="auto"/>
              <w:right w:val="single" w:sz="4" w:space="0" w:color="auto"/>
            </w:tcBorders>
          </w:tcPr>
          <w:p w14:paraId="230799C6" w14:textId="77777777" w:rsidR="006B28B4" w:rsidRPr="009B0350" w:rsidRDefault="006B28B4" w:rsidP="006B28B4">
            <w:r w:rsidRPr="009B0350">
              <w:t>I-</w:t>
            </w:r>
            <w:proofErr w:type="spellStart"/>
            <w:r w:rsidRPr="009B0350">
              <w:t>szy</w:t>
            </w:r>
            <w:proofErr w:type="spellEnd"/>
            <w:r w:rsidRPr="009B0350">
              <w:t xml:space="preserve"> Wiceprezes Zarządu</w:t>
            </w:r>
          </w:p>
        </w:tc>
      </w:tr>
      <w:tr w:rsidR="006B28B4" w:rsidRPr="009B0350" w14:paraId="1C05D1FD"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0CE50DA4" w14:textId="77777777" w:rsidR="006B28B4" w:rsidRPr="009B0350" w:rsidRDefault="006B28B4" w:rsidP="006B28B4">
            <w:r w:rsidRPr="009B0350">
              <w:t>3.</w:t>
            </w:r>
          </w:p>
        </w:tc>
        <w:tc>
          <w:tcPr>
            <w:tcW w:w="2799" w:type="dxa"/>
            <w:tcBorders>
              <w:top w:val="single" w:sz="4" w:space="0" w:color="auto"/>
              <w:left w:val="single" w:sz="4" w:space="0" w:color="auto"/>
              <w:bottom w:val="single" w:sz="4" w:space="0" w:color="auto"/>
              <w:right w:val="single" w:sz="4" w:space="0" w:color="auto"/>
            </w:tcBorders>
          </w:tcPr>
          <w:p w14:paraId="4A48F244" w14:textId="77777777" w:rsidR="006B28B4" w:rsidRPr="009B0350" w:rsidRDefault="006B28B4" w:rsidP="006B28B4">
            <w:r w:rsidRPr="009B0350">
              <w:t>Elżbieta Szumska</w:t>
            </w:r>
          </w:p>
        </w:tc>
        <w:tc>
          <w:tcPr>
            <w:tcW w:w="2509" w:type="dxa"/>
            <w:tcBorders>
              <w:top w:val="single" w:sz="4" w:space="0" w:color="auto"/>
              <w:left w:val="single" w:sz="4" w:space="0" w:color="auto"/>
              <w:bottom w:val="single" w:sz="4" w:space="0" w:color="auto"/>
              <w:right w:val="single" w:sz="4" w:space="0" w:color="auto"/>
            </w:tcBorders>
          </w:tcPr>
          <w:p w14:paraId="6B83028D" w14:textId="77777777" w:rsidR="006B28B4" w:rsidRPr="009B0350" w:rsidRDefault="006B28B4" w:rsidP="006B28B4">
            <w:r w:rsidRPr="009B0350">
              <w:t>Wiceprezes Zarządu</w:t>
            </w:r>
          </w:p>
        </w:tc>
      </w:tr>
      <w:tr w:rsidR="006B28B4" w:rsidRPr="009B0350" w14:paraId="78A79D64"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265586A4" w14:textId="77777777" w:rsidR="006B28B4" w:rsidRPr="009B0350" w:rsidRDefault="006B28B4" w:rsidP="006B28B4">
            <w:r w:rsidRPr="009B0350">
              <w:t>4.</w:t>
            </w:r>
          </w:p>
        </w:tc>
        <w:tc>
          <w:tcPr>
            <w:tcW w:w="2799" w:type="dxa"/>
            <w:tcBorders>
              <w:top w:val="single" w:sz="4" w:space="0" w:color="auto"/>
              <w:left w:val="single" w:sz="4" w:space="0" w:color="auto"/>
              <w:bottom w:val="single" w:sz="4" w:space="0" w:color="auto"/>
              <w:right w:val="single" w:sz="4" w:space="0" w:color="auto"/>
            </w:tcBorders>
          </w:tcPr>
          <w:p w14:paraId="3A1B101B" w14:textId="77777777" w:rsidR="006B28B4" w:rsidRPr="009B0350" w:rsidRDefault="006B28B4" w:rsidP="006B28B4">
            <w:r w:rsidRPr="009B0350">
              <w:t>Jerzy Terlecki</w:t>
            </w:r>
          </w:p>
        </w:tc>
        <w:tc>
          <w:tcPr>
            <w:tcW w:w="2509" w:type="dxa"/>
            <w:tcBorders>
              <w:top w:val="single" w:sz="4" w:space="0" w:color="auto"/>
              <w:left w:val="single" w:sz="4" w:space="0" w:color="auto"/>
              <w:bottom w:val="single" w:sz="4" w:space="0" w:color="auto"/>
              <w:right w:val="single" w:sz="4" w:space="0" w:color="auto"/>
            </w:tcBorders>
          </w:tcPr>
          <w:p w14:paraId="3B459D12" w14:textId="77777777" w:rsidR="006B28B4" w:rsidRPr="009B0350" w:rsidRDefault="006B28B4" w:rsidP="006B28B4">
            <w:r w:rsidRPr="009B0350">
              <w:t>Wiceprezes Zarządu</w:t>
            </w:r>
          </w:p>
        </w:tc>
      </w:tr>
      <w:tr w:rsidR="006B28B4" w:rsidRPr="009B0350" w14:paraId="365FB843"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514E0E12" w14:textId="77777777" w:rsidR="006B28B4" w:rsidRPr="009B0350" w:rsidRDefault="006B28B4" w:rsidP="006B28B4">
            <w:r w:rsidRPr="009B0350">
              <w:t>5.</w:t>
            </w:r>
          </w:p>
        </w:tc>
        <w:tc>
          <w:tcPr>
            <w:tcW w:w="2799" w:type="dxa"/>
            <w:tcBorders>
              <w:top w:val="single" w:sz="4" w:space="0" w:color="auto"/>
              <w:left w:val="single" w:sz="4" w:space="0" w:color="auto"/>
              <w:bottom w:val="single" w:sz="4" w:space="0" w:color="auto"/>
              <w:right w:val="single" w:sz="4" w:space="0" w:color="auto"/>
            </w:tcBorders>
          </w:tcPr>
          <w:p w14:paraId="3A7EB569" w14:textId="77777777" w:rsidR="006B28B4" w:rsidRPr="009B0350" w:rsidRDefault="006B28B4" w:rsidP="006B28B4">
            <w:r w:rsidRPr="009B0350">
              <w:t>Jerzy Zieliński</w:t>
            </w:r>
          </w:p>
        </w:tc>
        <w:tc>
          <w:tcPr>
            <w:tcW w:w="2509" w:type="dxa"/>
            <w:tcBorders>
              <w:top w:val="single" w:sz="4" w:space="0" w:color="auto"/>
              <w:left w:val="single" w:sz="4" w:space="0" w:color="auto"/>
              <w:bottom w:val="single" w:sz="4" w:space="0" w:color="auto"/>
              <w:right w:val="single" w:sz="4" w:space="0" w:color="auto"/>
            </w:tcBorders>
          </w:tcPr>
          <w:p w14:paraId="2A025410" w14:textId="77777777" w:rsidR="006B28B4" w:rsidRPr="009B0350" w:rsidRDefault="006B28B4" w:rsidP="006B28B4">
            <w:r w:rsidRPr="009B0350">
              <w:t>Wiceprezes Zarządu</w:t>
            </w:r>
          </w:p>
        </w:tc>
      </w:tr>
      <w:tr w:rsidR="006B28B4" w:rsidRPr="009B0350" w14:paraId="0D1B5AF4"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112CC300" w14:textId="77777777" w:rsidR="006B28B4" w:rsidRPr="009B0350" w:rsidRDefault="006B28B4" w:rsidP="006B28B4">
            <w:r w:rsidRPr="009B0350">
              <w:t>6.</w:t>
            </w:r>
          </w:p>
        </w:tc>
        <w:tc>
          <w:tcPr>
            <w:tcW w:w="2799" w:type="dxa"/>
            <w:tcBorders>
              <w:top w:val="single" w:sz="4" w:space="0" w:color="auto"/>
              <w:left w:val="single" w:sz="4" w:space="0" w:color="auto"/>
              <w:bottom w:val="single" w:sz="4" w:space="0" w:color="auto"/>
              <w:right w:val="single" w:sz="4" w:space="0" w:color="auto"/>
            </w:tcBorders>
          </w:tcPr>
          <w:p w14:paraId="7D41969C" w14:textId="77777777" w:rsidR="006B28B4" w:rsidRPr="009B0350" w:rsidRDefault="006B28B4" w:rsidP="006B28B4">
            <w:r w:rsidRPr="009B0350">
              <w:t>Zygmunt Nowaczyk</w:t>
            </w:r>
          </w:p>
        </w:tc>
        <w:tc>
          <w:tcPr>
            <w:tcW w:w="2509" w:type="dxa"/>
            <w:tcBorders>
              <w:top w:val="single" w:sz="4" w:space="0" w:color="auto"/>
              <w:left w:val="single" w:sz="4" w:space="0" w:color="auto"/>
              <w:bottom w:val="single" w:sz="4" w:space="0" w:color="auto"/>
              <w:right w:val="single" w:sz="4" w:space="0" w:color="auto"/>
            </w:tcBorders>
          </w:tcPr>
          <w:p w14:paraId="583BE70A" w14:textId="77777777" w:rsidR="006B28B4" w:rsidRPr="009B0350" w:rsidRDefault="006B28B4" w:rsidP="006B28B4">
            <w:r w:rsidRPr="009B0350">
              <w:t>Sekretarz Zarządu</w:t>
            </w:r>
          </w:p>
        </w:tc>
      </w:tr>
      <w:tr w:rsidR="006B28B4" w:rsidRPr="009B0350" w14:paraId="34432721"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6D7D00D4" w14:textId="77777777" w:rsidR="006B28B4" w:rsidRPr="009B0350" w:rsidRDefault="006B28B4" w:rsidP="006B28B4">
            <w:r w:rsidRPr="009B0350">
              <w:lastRenderedPageBreak/>
              <w:t>7.</w:t>
            </w:r>
          </w:p>
        </w:tc>
        <w:tc>
          <w:tcPr>
            <w:tcW w:w="2799" w:type="dxa"/>
            <w:tcBorders>
              <w:top w:val="single" w:sz="4" w:space="0" w:color="auto"/>
              <w:left w:val="single" w:sz="4" w:space="0" w:color="auto"/>
              <w:bottom w:val="single" w:sz="4" w:space="0" w:color="auto"/>
              <w:right w:val="single" w:sz="4" w:space="0" w:color="auto"/>
            </w:tcBorders>
          </w:tcPr>
          <w:p w14:paraId="6F95BC13" w14:textId="77777777" w:rsidR="006B28B4" w:rsidRPr="009B0350" w:rsidRDefault="006B28B4" w:rsidP="006B28B4">
            <w:r w:rsidRPr="009B0350">
              <w:t>Wojciech Nowak</w:t>
            </w:r>
          </w:p>
        </w:tc>
        <w:tc>
          <w:tcPr>
            <w:tcW w:w="2509" w:type="dxa"/>
            <w:tcBorders>
              <w:top w:val="single" w:sz="4" w:space="0" w:color="auto"/>
              <w:left w:val="single" w:sz="4" w:space="0" w:color="auto"/>
              <w:bottom w:val="single" w:sz="4" w:space="0" w:color="auto"/>
              <w:right w:val="single" w:sz="4" w:space="0" w:color="auto"/>
            </w:tcBorders>
          </w:tcPr>
          <w:p w14:paraId="5E5D16DE" w14:textId="77777777" w:rsidR="006B28B4" w:rsidRPr="009B0350" w:rsidRDefault="006B28B4" w:rsidP="006B28B4">
            <w:r w:rsidRPr="009B0350">
              <w:t>Skarbnik Zarządu</w:t>
            </w:r>
          </w:p>
        </w:tc>
      </w:tr>
      <w:tr w:rsidR="006B28B4" w:rsidRPr="009B0350" w14:paraId="7EEC5224" w14:textId="77777777" w:rsidTr="0058006C">
        <w:trPr>
          <w:trHeight w:val="423"/>
          <w:jc w:val="center"/>
        </w:trPr>
        <w:tc>
          <w:tcPr>
            <w:tcW w:w="738" w:type="dxa"/>
            <w:tcBorders>
              <w:top w:val="single" w:sz="4" w:space="0" w:color="auto"/>
              <w:left w:val="single" w:sz="4" w:space="0" w:color="auto"/>
              <w:bottom w:val="single" w:sz="4" w:space="0" w:color="auto"/>
              <w:right w:val="single" w:sz="4" w:space="0" w:color="auto"/>
            </w:tcBorders>
          </w:tcPr>
          <w:p w14:paraId="0F40E6B9" w14:textId="77777777" w:rsidR="006B28B4" w:rsidRPr="009B0350" w:rsidRDefault="006B28B4" w:rsidP="006B28B4">
            <w:r w:rsidRPr="009B0350">
              <w:t>8.</w:t>
            </w:r>
          </w:p>
        </w:tc>
        <w:tc>
          <w:tcPr>
            <w:tcW w:w="2799" w:type="dxa"/>
            <w:tcBorders>
              <w:top w:val="single" w:sz="4" w:space="0" w:color="auto"/>
              <w:left w:val="single" w:sz="4" w:space="0" w:color="auto"/>
              <w:bottom w:val="single" w:sz="4" w:space="0" w:color="auto"/>
              <w:right w:val="single" w:sz="4" w:space="0" w:color="auto"/>
            </w:tcBorders>
          </w:tcPr>
          <w:p w14:paraId="47DFF07E" w14:textId="77777777" w:rsidR="006B28B4" w:rsidRPr="009B0350" w:rsidRDefault="006B28B4" w:rsidP="006B28B4">
            <w:r w:rsidRPr="009B0350">
              <w:t xml:space="preserve">Jacek </w:t>
            </w:r>
            <w:proofErr w:type="spellStart"/>
            <w:r w:rsidRPr="009B0350">
              <w:t>Herberger</w:t>
            </w:r>
            <w:proofErr w:type="spellEnd"/>
          </w:p>
        </w:tc>
        <w:tc>
          <w:tcPr>
            <w:tcW w:w="2509" w:type="dxa"/>
            <w:tcBorders>
              <w:top w:val="single" w:sz="4" w:space="0" w:color="auto"/>
              <w:left w:val="single" w:sz="4" w:space="0" w:color="auto"/>
              <w:bottom w:val="single" w:sz="4" w:space="0" w:color="auto"/>
              <w:right w:val="single" w:sz="4" w:space="0" w:color="auto"/>
            </w:tcBorders>
          </w:tcPr>
          <w:p w14:paraId="7519EED5" w14:textId="77777777" w:rsidR="006B28B4" w:rsidRPr="009B0350" w:rsidRDefault="006B28B4" w:rsidP="006B28B4">
            <w:r w:rsidRPr="009B0350">
              <w:t>Członek Zarządu</w:t>
            </w:r>
          </w:p>
        </w:tc>
      </w:tr>
      <w:tr w:rsidR="006B28B4" w:rsidRPr="009B0350" w14:paraId="6BD8586C"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4B183D84" w14:textId="77777777" w:rsidR="006B28B4" w:rsidRPr="009B0350" w:rsidRDefault="006B28B4" w:rsidP="006B28B4">
            <w:r w:rsidRPr="009B0350">
              <w:t>9.</w:t>
            </w:r>
          </w:p>
        </w:tc>
        <w:tc>
          <w:tcPr>
            <w:tcW w:w="2799" w:type="dxa"/>
            <w:tcBorders>
              <w:top w:val="single" w:sz="4" w:space="0" w:color="auto"/>
              <w:left w:val="single" w:sz="4" w:space="0" w:color="auto"/>
              <w:bottom w:val="single" w:sz="4" w:space="0" w:color="auto"/>
              <w:right w:val="single" w:sz="4" w:space="0" w:color="auto"/>
            </w:tcBorders>
          </w:tcPr>
          <w:p w14:paraId="7BFCD654" w14:textId="77777777" w:rsidR="006B28B4" w:rsidRPr="009B0350" w:rsidRDefault="006B28B4" w:rsidP="006B28B4">
            <w:r w:rsidRPr="009B0350">
              <w:t>Andrzej Baworowski</w:t>
            </w:r>
          </w:p>
        </w:tc>
        <w:tc>
          <w:tcPr>
            <w:tcW w:w="2509" w:type="dxa"/>
            <w:tcBorders>
              <w:top w:val="single" w:sz="4" w:space="0" w:color="auto"/>
              <w:left w:val="single" w:sz="4" w:space="0" w:color="auto"/>
              <w:bottom w:val="single" w:sz="4" w:space="0" w:color="auto"/>
              <w:right w:val="single" w:sz="4" w:space="0" w:color="auto"/>
            </w:tcBorders>
          </w:tcPr>
          <w:p w14:paraId="2DB74B81" w14:textId="77777777" w:rsidR="006B28B4" w:rsidRPr="009B0350" w:rsidRDefault="006B28B4" w:rsidP="006B28B4">
            <w:r w:rsidRPr="009B0350">
              <w:t>Członek Zarządu</w:t>
            </w:r>
          </w:p>
        </w:tc>
      </w:tr>
      <w:tr w:rsidR="006B28B4" w:rsidRPr="009B0350" w14:paraId="32C731A3"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65C508CA" w14:textId="77777777" w:rsidR="006B28B4" w:rsidRPr="009B0350" w:rsidRDefault="006B28B4" w:rsidP="006B28B4">
            <w:r w:rsidRPr="009B0350">
              <w:t>10.</w:t>
            </w:r>
          </w:p>
        </w:tc>
        <w:tc>
          <w:tcPr>
            <w:tcW w:w="2799" w:type="dxa"/>
            <w:tcBorders>
              <w:top w:val="single" w:sz="4" w:space="0" w:color="auto"/>
              <w:left w:val="single" w:sz="4" w:space="0" w:color="auto"/>
              <w:bottom w:val="single" w:sz="4" w:space="0" w:color="auto"/>
              <w:right w:val="single" w:sz="4" w:space="0" w:color="auto"/>
            </w:tcBorders>
          </w:tcPr>
          <w:p w14:paraId="52EF1A67" w14:textId="77777777" w:rsidR="006B28B4" w:rsidRPr="009B0350" w:rsidRDefault="006B28B4" w:rsidP="006B28B4">
            <w:r w:rsidRPr="009B0350">
              <w:t>Paweł Brzozowski</w:t>
            </w:r>
          </w:p>
        </w:tc>
        <w:tc>
          <w:tcPr>
            <w:tcW w:w="2509" w:type="dxa"/>
            <w:tcBorders>
              <w:top w:val="single" w:sz="4" w:space="0" w:color="auto"/>
              <w:left w:val="single" w:sz="4" w:space="0" w:color="auto"/>
              <w:bottom w:val="single" w:sz="4" w:space="0" w:color="auto"/>
              <w:right w:val="single" w:sz="4" w:space="0" w:color="auto"/>
            </w:tcBorders>
          </w:tcPr>
          <w:p w14:paraId="39D4C646" w14:textId="77777777" w:rsidR="006B28B4" w:rsidRPr="009B0350" w:rsidRDefault="006B28B4" w:rsidP="006B28B4">
            <w:r w:rsidRPr="009B0350">
              <w:t>Członek Zarządu</w:t>
            </w:r>
          </w:p>
        </w:tc>
      </w:tr>
      <w:tr w:rsidR="006B28B4" w:rsidRPr="009B0350" w14:paraId="3C663481"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1EC81BA0" w14:textId="77777777" w:rsidR="006B28B4" w:rsidRPr="009B0350" w:rsidRDefault="006B28B4" w:rsidP="006B28B4">
            <w:r w:rsidRPr="009B0350">
              <w:t>11.</w:t>
            </w:r>
          </w:p>
        </w:tc>
        <w:tc>
          <w:tcPr>
            <w:tcW w:w="2799" w:type="dxa"/>
            <w:tcBorders>
              <w:top w:val="single" w:sz="4" w:space="0" w:color="auto"/>
              <w:left w:val="single" w:sz="4" w:space="0" w:color="auto"/>
              <w:bottom w:val="single" w:sz="4" w:space="0" w:color="auto"/>
              <w:right w:val="single" w:sz="4" w:space="0" w:color="auto"/>
            </w:tcBorders>
          </w:tcPr>
          <w:p w14:paraId="7DD881B1" w14:textId="77777777" w:rsidR="006B28B4" w:rsidRPr="009B0350" w:rsidRDefault="006B28B4" w:rsidP="006B28B4">
            <w:r w:rsidRPr="009B0350">
              <w:t>Michał Gołąb</w:t>
            </w:r>
          </w:p>
        </w:tc>
        <w:tc>
          <w:tcPr>
            <w:tcW w:w="2509" w:type="dxa"/>
            <w:tcBorders>
              <w:top w:val="single" w:sz="4" w:space="0" w:color="auto"/>
              <w:left w:val="single" w:sz="4" w:space="0" w:color="auto"/>
              <w:bottom w:val="single" w:sz="4" w:space="0" w:color="auto"/>
              <w:right w:val="single" w:sz="4" w:space="0" w:color="auto"/>
            </w:tcBorders>
          </w:tcPr>
          <w:p w14:paraId="75F468D2" w14:textId="77777777" w:rsidR="006B28B4" w:rsidRPr="009B0350" w:rsidRDefault="006B28B4" w:rsidP="006B28B4">
            <w:r w:rsidRPr="009B0350">
              <w:t>Członek Zarządu</w:t>
            </w:r>
          </w:p>
        </w:tc>
      </w:tr>
      <w:tr w:rsidR="006B28B4" w:rsidRPr="009B0350" w14:paraId="11475CBB"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37F90837" w14:textId="77777777" w:rsidR="006B28B4" w:rsidRPr="009B0350" w:rsidRDefault="006B28B4" w:rsidP="006B28B4">
            <w:r w:rsidRPr="009B0350">
              <w:t>12.</w:t>
            </w:r>
          </w:p>
        </w:tc>
        <w:tc>
          <w:tcPr>
            <w:tcW w:w="2799" w:type="dxa"/>
            <w:tcBorders>
              <w:top w:val="single" w:sz="4" w:space="0" w:color="auto"/>
              <w:left w:val="single" w:sz="4" w:space="0" w:color="auto"/>
              <w:bottom w:val="single" w:sz="4" w:space="0" w:color="auto"/>
              <w:right w:val="single" w:sz="4" w:space="0" w:color="auto"/>
            </w:tcBorders>
          </w:tcPr>
          <w:p w14:paraId="67BCE72A" w14:textId="77777777" w:rsidR="006B28B4" w:rsidRPr="009B0350" w:rsidRDefault="006B28B4" w:rsidP="006B28B4">
            <w:r w:rsidRPr="009B0350">
              <w:t>Marek Ciechanowski</w:t>
            </w:r>
          </w:p>
        </w:tc>
        <w:tc>
          <w:tcPr>
            <w:tcW w:w="2509" w:type="dxa"/>
            <w:tcBorders>
              <w:top w:val="single" w:sz="4" w:space="0" w:color="auto"/>
              <w:left w:val="single" w:sz="4" w:space="0" w:color="auto"/>
              <w:bottom w:val="single" w:sz="4" w:space="0" w:color="auto"/>
              <w:right w:val="single" w:sz="4" w:space="0" w:color="auto"/>
            </w:tcBorders>
          </w:tcPr>
          <w:p w14:paraId="54FD3782" w14:textId="77777777" w:rsidR="006B28B4" w:rsidRPr="009B0350" w:rsidRDefault="006B28B4" w:rsidP="006B28B4">
            <w:r w:rsidRPr="009B0350">
              <w:t>Członek Zarządu</w:t>
            </w:r>
          </w:p>
        </w:tc>
      </w:tr>
      <w:tr w:rsidR="006B28B4" w:rsidRPr="009B0350" w14:paraId="6F9770C0" w14:textId="77777777" w:rsidTr="0058006C">
        <w:trPr>
          <w:jc w:val="center"/>
        </w:trPr>
        <w:tc>
          <w:tcPr>
            <w:tcW w:w="738" w:type="dxa"/>
            <w:tcBorders>
              <w:top w:val="single" w:sz="4" w:space="0" w:color="auto"/>
              <w:left w:val="single" w:sz="4" w:space="0" w:color="auto"/>
              <w:bottom w:val="single" w:sz="4" w:space="0" w:color="auto"/>
              <w:right w:val="single" w:sz="4" w:space="0" w:color="auto"/>
            </w:tcBorders>
          </w:tcPr>
          <w:p w14:paraId="79BD37FD" w14:textId="77777777" w:rsidR="006B28B4" w:rsidRPr="009B0350" w:rsidRDefault="006B28B4" w:rsidP="006B28B4">
            <w:r w:rsidRPr="009B0350">
              <w:t>13.</w:t>
            </w:r>
          </w:p>
        </w:tc>
        <w:tc>
          <w:tcPr>
            <w:tcW w:w="2799" w:type="dxa"/>
            <w:tcBorders>
              <w:top w:val="single" w:sz="4" w:space="0" w:color="auto"/>
              <w:left w:val="single" w:sz="4" w:space="0" w:color="auto"/>
              <w:bottom w:val="single" w:sz="4" w:space="0" w:color="auto"/>
              <w:right w:val="single" w:sz="4" w:space="0" w:color="auto"/>
            </w:tcBorders>
          </w:tcPr>
          <w:p w14:paraId="6B19DEBE" w14:textId="65A95BE9" w:rsidR="006B28B4" w:rsidRPr="009B0350" w:rsidRDefault="006B28B4" w:rsidP="006B28B4">
            <w:r w:rsidRPr="009B0350">
              <w:t>Józef</w:t>
            </w:r>
            <w:r>
              <w:t xml:space="preserve"> Sudoł</w:t>
            </w:r>
          </w:p>
        </w:tc>
        <w:tc>
          <w:tcPr>
            <w:tcW w:w="2509" w:type="dxa"/>
            <w:tcBorders>
              <w:top w:val="single" w:sz="4" w:space="0" w:color="auto"/>
              <w:left w:val="single" w:sz="4" w:space="0" w:color="auto"/>
              <w:bottom w:val="single" w:sz="4" w:space="0" w:color="auto"/>
              <w:right w:val="single" w:sz="4" w:space="0" w:color="auto"/>
            </w:tcBorders>
          </w:tcPr>
          <w:p w14:paraId="5A830659" w14:textId="77777777" w:rsidR="006B28B4" w:rsidRPr="009B0350" w:rsidRDefault="006B28B4" w:rsidP="006B28B4">
            <w:r w:rsidRPr="009B0350">
              <w:t>Członek Zarządu</w:t>
            </w:r>
          </w:p>
        </w:tc>
      </w:tr>
    </w:tbl>
    <w:p w14:paraId="6F952ED9" w14:textId="77777777" w:rsidR="006B28B4" w:rsidRDefault="006B28B4" w:rsidP="006B28B4">
      <w:pPr>
        <w:rPr>
          <w:sz w:val="24"/>
        </w:rPr>
      </w:pPr>
    </w:p>
    <w:p w14:paraId="511F1E4E" w14:textId="77777777" w:rsidR="00417506" w:rsidRDefault="00417506" w:rsidP="006B28B4">
      <w:pPr>
        <w:rPr>
          <w:sz w:val="24"/>
        </w:rPr>
      </w:pPr>
    </w:p>
    <w:p w14:paraId="31DA85FB" w14:textId="77777777" w:rsidR="00417506" w:rsidRDefault="00417506" w:rsidP="006B28B4">
      <w:pPr>
        <w:rPr>
          <w:sz w:val="24"/>
        </w:rPr>
      </w:pPr>
    </w:p>
    <w:p w14:paraId="2752BA63" w14:textId="77777777" w:rsidR="00417506" w:rsidRDefault="00417506" w:rsidP="006B28B4">
      <w:pPr>
        <w:rPr>
          <w:sz w:val="24"/>
        </w:rPr>
      </w:pPr>
    </w:p>
    <w:p w14:paraId="2BC53764" w14:textId="77777777" w:rsidR="00417506" w:rsidRPr="00BB46A9" w:rsidRDefault="00417506" w:rsidP="006B28B4">
      <w:pPr>
        <w:rPr>
          <w:sz w:val="24"/>
        </w:rPr>
      </w:pPr>
    </w:p>
    <w:sectPr w:rsidR="00417506" w:rsidRPr="00BB46A9" w:rsidSect="00ED3663">
      <w:headerReference w:type="default" r:id="rId14"/>
      <w:footerReference w:type="default" r:id="rId15"/>
      <w:pgSz w:w="11906" w:h="16838"/>
      <w:pgMar w:top="539" w:right="576" w:bottom="539" w:left="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6EE79" w14:textId="77777777" w:rsidR="00F12F6E" w:rsidRDefault="00F12F6E" w:rsidP="00F82F03">
      <w:pPr>
        <w:spacing w:after="0" w:line="240" w:lineRule="auto"/>
      </w:pPr>
      <w:r>
        <w:separator/>
      </w:r>
    </w:p>
  </w:endnote>
  <w:endnote w:type="continuationSeparator" w:id="0">
    <w:p w14:paraId="49E0A58C" w14:textId="77777777" w:rsidR="00F12F6E" w:rsidRDefault="00F12F6E" w:rsidP="00F8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E6FA" w14:textId="770E6C5C" w:rsidR="00A64C73" w:rsidRDefault="00A64C73">
    <w:pPr>
      <w:pStyle w:val="Stopka"/>
      <w:jc w:val="right"/>
    </w:pPr>
    <w:r>
      <w:fldChar w:fldCharType="begin"/>
    </w:r>
    <w:r>
      <w:instrText xml:space="preserve"> PAGE   \* MERGEFORMAT </w:instrText>
    </w:r>
    <w:r>
      <w:fldChar w:fldCharType="separate"/>
    </w:r>
    <w:r w:rsidR="00236DA4">
      <w:rPr>
        <w:noProof/>
      </w:rPr>
      <w:t>1</w:t>
    </w:r>
    <w:r>
      <w:rPr>
        <w:noProof/>
      </w:rPr>
      <w:fldChar w:fldCharType="end"/>
    </w:r>
  </w:p>
  <w:p w14:paraId="046FC76F" w14:textId="77777777" w:rsidR="00A64C73" w:rsidRDefault="00A64C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2859C" w14:textId="77777777" w:rsidR="00F12F6E" w:rsidRDefault="00F12F6E" w:rsidP="00F82F03">
      <w:pPr>
        <w:spacing w:after="0" w:line="240" w:lineRule="auto"/>
      </w:pPr>
      <w:r>
        <w:separator/>
      </w:r>
    </w:p>
  </w:footnote>
  <w:footnote w:type="continuationSeparator" w:id="0">
    <w:p w14:paraId="6BD8F022" w14:textId="77777777" w:rsidR="00F12F6E" w:rsidRDefault="00F12F6E" w:rsidP="00F82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E7B4" w14:textId="77777777" w:rsidR="00A64C73" w:rsidRPr="00AC5B6B" w:rsidRDefault="00A64C73" w:rsidP="00ED3663">
    <w:pPr>
      <w:pStyle w:val="Nagwek"/>
      <w:jc w:val="center"/>
    </w:pPr>
    <w:bookmarkStart w:id="81" w:name="OLE_LINK1"/>
    <w:bookmarkStart w:id="82" w:name="OLE_LINK2"/>
    <w:r>
      <w:rPr>
        <w:noProof/>
        <w:lang w:val="pl-PL" w:eastAsia="pl-PL"/>
      </w:rPr>
      <w:drawing>
        <wp:inline distT="0" distB="0" distL="0" distR="0" wp14:anchorId="45327E0B" wp14:editId="3D1A4948">
          <wp:extent cx="1743075" cy="561975"/>
          <wp:effectExtent l="0" t="0" r="9525" b="9525"/>
          <wp:docPr id="2" name="Obraz 2" descr="dot 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t 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bookmarkEnd w:id="81"/>
    <w:bookmarkEnd w:id="8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889"/>
    <w:multiLevelType w:val="hybridMultilevel"/>
    <w:tmpl w:val="184EC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AC65F9"/>
    <w:multiLevelType w:val="hybridMultilevel"/>
    <w:tmpl w:val="C10C9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26808"/>
    <w:multiLevelType w:val="hybridMultilevel"/>
    <w:tmpl w:val="AE6E4744"/>
    <w:lvl w:ilvl="0" w:tplc="B4FEE16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252AAD"/>
    <w:multiLevelType w:val="hybridMultilevel"/>
    <w:tmpl w:val="2592C68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B0D31"/>
    <w:multiLevelType w:val="hybridMultilevel"/>
    <w:tmpl w:val="C974E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04C5C"/>
    <w:multiLevelType w:val="hybridMultilevel"/>
    <w:tmpl w:val="2EA4A512"/>
    <w:lvl w:ilvl="0" w:tplc="449EB744">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FF0707"/>
    <w:multiLevelType w:val="hybridMultilevel"/>
    <w:tmpl w:val="7840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B60B4"/>
    <w:multiLevelType w:val="hybridMultilevel"/>
    <w:tmpl w:val="375E6EA6"/>
    <w:lvl w:ilvl="0" w:tplc="0F082C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9474E64"/>
    <w:multiLevelType w:val="hybridMultilevel"/>
    <w:tmpl w:val="A8E04CE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882B85"/>
    <w:multiLevelType w:val="multilevel"/>
    <w:tmpl w:val="7AC20816"/>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0">
    <w:nsid w:val="42B55EBD"/>
    <w:multiLevelType w:val="hybridMultilevel"/>
    <w:tmpl w:val="45068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2C7B3D"/>
    <w:multiLevelType w:val="hybridMultilevel"/>
    <w:tmpl w:val="310AA4C4"/>
    <w:lvl w:ilvl="0" w:tplc="0809000F">
      <w:start w:val="1"/>
      <w:numFmt w:val="decimal"/>
      <w:lvlText w:val="%1."/>
      <w:lvlJc w:val="left"/>
      <w:pPr>
        <w:ind w:left="1791" w:hanging="36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nsid w:val="4EA71CDD"/>
    <w:multiLevelType w:val="hybridMultilevel"/>
    <w:tmpl w:val="84680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18B0675"/>
    <w:multiLevelType w:val="hybridMultilevel"/>
    <w:tmpl w:val="BEEE5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4517D77"/>
    <w:multiLevelType w:val="hybridMultilevel"/>
    <w:tmpl w:val="2BD4E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79737C"/>
    <w:multiLevelType w:val="hybridMultilevel"/>
    <w:tmpl w:val="43EE4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8015AF2"/>
    <w:multiLevelType w:val="hybridMultilevel"/>
    <w:tmpl w:val="A8E04CE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645520"/>
    <w:multiLevelType w:val="hybridMultilevel"/>
    <w:tmpl w:val="E5B85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094155"/>
    <w:multiLevelType w:val="hybridMultilevel"/>
    <w:tmpl w:val="44B2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481408"/>
    <w:multiLevelType w:val="hybridMultilevel"/>
    <w:tmpl w:val="8C041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A13675"/>
    <w:multiLevelType w:val="hybridMultilevel"/>
    <w:tmpl w:val="250A4FEA"/>
    <w:lvl w:ilvl="0" w:tplc="3F18056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5D64C8"/>
    <w:multiLevelType w:val="hybridMultilevel"/>
    <w:tmpl w:val="7466E4AE"/>
    <w:lvl w:ilvl="0" w:tplc="0809000F">
      <w:start w:val="1"/>
      <w:numFmt w:val="decimal"/>
      <w:lvlText w:val="%1."/>
      <w:lvlJc w:val="left"/>
      <w:pPr>
        <w:ind w:left="884" w:hanging="36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num w:numId="1">
    <w:abstractNumId w:val="0"/>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5"/>
  </w:num>
  <w:num w:numId="8">
    <w:abstractNumId w:val="6"/>
  </w:num>
  <w:num w:numId="9">
    <w:abstractNumId w:val="14"/>
  </w:num>
  <w:num w:numId="10">
    <w:abstractNumId w:val="1"/>
  </w:num>
  <w:num w:numId="11">
    <w:abstractNumId w:val="4"/>
  </w:num>
  <w:num w:numId="12">
    <w:abstractNumId w:val="19"/>
  </w:num>
  <w:num w:numId="13">
    <w:abstractNumId w:val="3"/>
  </w:num>
  <w:num w:numId="14">
    <w:abstractNumId w:val="8"/>
  </w:num>
  <w:num w:numId="15">
    <w:abstractNumId w:val="15"/>
  </w:num>
  <w:num w:numId="16">
    <w:abstractNumId w:val="16"/>
  </w:num>
  <w:num w:numId="17">
    <w:abstractNumId w:val="9"/>
  </w:num>
  <w:num w:numId="18">
    <w:abstractNumId w:val="18"/>
  </w:num>
  <w:num w:numId="19">
    <w:abstractNumId w:val="21"/>
  </w:num>
  <w:num w:numId="20">
    <w:abstractNumId w:val="7"/>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70"/>
    <w:rsid w:val="000059F7"/>
    <w:rsid w:val="000072B0"/>
    <w:rsid w:val="000156EE"/>
    <w:rsid w:val="00015911"/>
    <w:rsid w:val="000423F3"/>
    <w:rsid w:val="00061DC7"/>
    <w:rsid w:val="000630C6"/>
    <w:rsid w:val="00070D33"/>
    <w:rsid w:val="00076300"/>
    <w:rsid w:val="00081EB0"/>
    <w:rsid w:val="00092675"/>
    <w:rsid w:val="00094CD6"/>
    <w:rsid w:val="000A748F"/>
    <w:rsid w:val="000C1991"/>
    <w:rsid w:val="000C6D20"/>
    <w:rsid w:val="000C7A16"/>
    <w:rsid w:val="000E40FA"/>
    <w:rsid w:val="000E4F67"/>
    <w:rsid w:val="00110AB5"/>
    <w:rsid w:val="001208C0"/>
    <w:rsid w:val="00144553"/>
    <w:rsid w:val="00144CFA"/>
    <w:rsid w:val="0016195D"/>
    <w:rsid w:val="00163E7E"/>
    <w:rsid w:val="001667D1"/>
    <w:rsid w:val="00183147"/>
    <w:rsid w:val="00185C93"/>
    <w:rsid w:val="001917CC"/>
    <w:rsid w:val="001D51A3"/>
    <w:rsid w:val="00216596"/>
    <w:rsid w:val="00217BB7"/>
    <w:rsid w:val="002242FC"/>
    <w:rsid w:val="00224FD8"/>
    <w:rsid w:val="00230AD1"/>
    <w:rsid w:val="00236DA4"/>
    <w:rsid w:val="00237224"/>
    <w:rsid w:val="002401C7"/>
    <w:rsid w:val="0024210D"/>
    <w:rsid w:val="002545AC"/>
    <w:rsid w:val="00255C3F"/>
    <w:rsid w:val="002720F2"/>
    <w:rsid w:val="002813C0"/>
    <w:rsid w:val="002964CF"/>
    <w:rsid w:val="00297DC0"/>
    <w:rsid w:val="002A2CF0"/>
    <w:rsid w:val="002B1B23"/>
    <w:rsid w:val="002C5732"/>
    <w:rsid w:val="002F75DD"/>
    <w:rsid w:val="00306009"/>
    <w:rsid w:val="003061F8"/>
    <w:rsid w:val="0031051C"/>
    <w:rsid w:val="003224C0"/>
    <w:rsid w:val="00335C06"/>
    <w:rsid w:val="00341BB5"/>
    <w:rsid w:val="00372A8A"/>
    <w:rsid w:val="00384445"/>
    <w:rsid w:val="003A00BD"/>
    <w:rsid w:val="003A4034"/>
    <w:rsid w:val="003A4512"/>
    <w:rsid w:val="003F62FA"/>
    <w:rsid w:val="003F6E54"/>
    <w:rsid w:val="00404917"/>
    <w:rsid w:val="00417506"/>
    <w:rsid w:val="00422C96"/>
    <w:rsid w:val="0043050A"/>
    <w:rsid w:val="004323AB"/>
    <w:rsid w:val="00436446"/>
    <w:rsid w:val="00451657"/>
    <w:rsid w:val="00452140"/>
    <w:rsid w:val="00456F10"/>
    <w:rsid w:val="00481D6E"/>
    <w:rsid w:val="004B76C1"/>
    <w:rsid w:val="004C3CA8"/>
    <w:rsid w:val="004F0E39"/>
    <w:rsid w:val="00506DD7"/>
    <w:rsid w:val="00520540"/>
    <w:rsid w:val="00520C9B"/>
    <w:rsid w:val="00523D90"/>
    <w:rsid w:val="00525A5A"/>
    <w:rsid w:val="005611E8"/>
    <w:rsid w:val="00576624"/>
    <w:rsid w:val="0058006C"/>
    <w:rsid w:val="00583257"/>
    <w:rsid w:val="005838C8"/>
    <w:rsid w:val="00593480"/>
    <w:rsid w:val="005A07F0"/>
    <w:rsid w:val="005B1215"/>
    <w:rsid w:val="005F10D2"/>
    <w:rsid w:val="005F75D2"/>
    <w:rsid w:val="0061077B"/>
    <w:rsid w:val="00610856"/>
    <w:rsid w:val="006145A9"/>
    <w:rsid w:val="0062214D"/>
    <w:rsid w:val="00633F33"/>
    <w:rsid w:val="00663F0D"/>
    <w:rsid w:val="00663F7F"/>
    <w:rsid w:val="006A5B48"/>
    <w:rsid w:val="006A7283"/>
    <w:rsid w:val="006B28B4"/>
    <w:rsid w:val="006D3AF9"/>
    <w:rsid w:val="006D4C75"/>
    <w:rsid w:val="00715C8E"/>
    <w:rsid w:val="00731DA3"/>
    <w:rsid w:val="00732BED"/>
    <w:rsid w:val="00755119"/>
    <w:rsid w:val="00765F35"/>
    <w:rsid w:val="007843A6"/>
    <w:rsid w:val="00794AB5"/>
    <w:rsid w:val="007C0371"/>
    <w:rsid w:val="007C5D12"/>
    <w:rsid w:val="007D456E"/>
    <w:rsid w:val="00802639"/>
    <w:rsid w:val="00817658"/>
    <w:rsid w:val="0082629E"/>
    <w:rsid w:val="0083202A"/>
    <w:rsid w:val="00842289"/>
    <w:rsid w:val="00845D94"/>
    <w:rsid w:val="008467F5"/>
    <w:rsid w:val="008672A0"/>
    <w:rsid w:val="00882AD7"/>
    <w:rsid w:val="0088367C"/>
    <w:rsid w:val="008B5968"/>
    <w:rsid w:val="008C0ACD"/>
    <w:rsid w:val="008D00A1"/>
    <w:rsid w:val="008F6ADD"/>
    <w:rsid w:val="00912370"/>
    <w:rsid w:val="0092127B"/>
    <w:rsid w:val="00932890"/>
    <w:rsid w:val="00934FF1"/>
    <w:rsid w:val="00940EBF"/>
    <w:rsid w:val="00947642"/>
    <w:rsid w:val="00947CCD"/>
    <w:rsid w:val="00970DFC"/>
    <w:rsid w:val="0097341D"/>
    <w:rsid w:val="009E1204"/>
    <w:rsid w:val="009E2314"/>
    <w:rsid w:val="009E24ED"/>
    <w:rsid w:val="009E3651"/>
    <w:rsid w:val="009F51A4"/>
    <w:rsid w:val="009F79B6"/>
    <w:rsid w:val="00A05665"/>
    <w:rsid w:val="00A327A8"/>
    <w:rsid w:val="00A64C73"/>
    <w:rsid w:val="00A70660"/>
    <w:rsid w:val="00A73181"/>
    <w:rsid w:val="00A73611"/>
    <w:rsid w:val="00A77753"/>
    <w:rsid w:val="00A82FC9"/>
    <w:rsid w:val="00A86105"/>
    <w:rsid w:val="00AA46D0"/>
    <w:rsid w:val="00AB2E3B"/>
    <w:rsid w:val="00AC07F0"/>
    <w:rsid w:val="00AE19E4"/>
    <w:rsid w:val="00AE4785"/>
    <w:rsid w:val="00AF16F6"/>
    <w:rsid w:val="00B01660"/>
    <w:rsid w:val="00B05004"/>
    <w:rsid w:val="00B061A3"/>
    <w:rsid w:val="00B07241"/>
    <w:rsid w:val="00B150B2"/>
    <w:rsid w:val="00B171DB"/>
    <w:rsid w:val="00B401B8"/>
    <w:rsid w:val="00B4494F"/>
    <w:rsid w:val="00B47057"/>
    <w:rsid w:val="00B80067"/>
    <w:rsid w:val="00B84A3E"/>
    <w:rsid w:val="00BB19E2"/>
    <w:rsid w:val="00BB46A9"/>
    <w:rsid w:val="00BB739B"/>
    <w:rsid w:val="00BC5FC1"/>
    <w:rsid w:val="00BC6D72"/>
    <w:rsid w:val="00BD024A"/>
    <w:rsid w:val="00BF2BDC"/>
    <w:rsid w:val="00BF5475"/>
    <w:rsid w:val="00C11060"/>
    <w:rsid w:val="00C263C8"/>
    <w:rsid w:val="00C33C6E"/>
    <w:rsid w:val="00C63432"/>
    <w:rsid w:val="00C64148"/>
    <w:rsid w:val="00C72792"/>
    <w:rsid w:val="00C73327"/>
    <w:rsid w:val="00C87B6B"/>
    <w:rsid w:val="00CA1C44"/>
    <w:rsid w:val="00CB23F3"/>
    <w:rsid w:val="00CC3842"/>
    <w:rsid w:val="00CC7CC3"/>
    <w:rsid w:val="00D075E3"/>
    <w:rsid w:val="00D12013"/>
    <w:rsid w:val="00D26E9B"/>
    <w:rsid w:val="00D45DF4"/>
    <w:rsid w:val="00D619BA"/>
    <w:rsid w:val="00D62132"/>
    <w:rsid w:val="00D64170"/>
    <w:rsid w:val="00D65A9E"/>
    <w:rsid w:val="00D7157F"/>
    <w:rsid w:val="00DA1F20"/>
    <w:rsid w:val="00DA5224"/>
    <w:rsid w:val="00DE080A"/>
    <w:rsid w:val="00DE0AE7"/>
    <w:rsid w:val="00DE3CC3"/>
    <w:rsid w:val="00DF6CBD"/>
    <w:rsid w:val="00E02DD0"/>
    <w:rsid w:val="00E30D92"/>
    <w:rsid w:val="00E33DFB"/>
    <w:rsid w:val="00E51582"/>
    <w:rsid w:val="00E65097"/>
    <w:rsid w:val="00E70CBA"/>
    <w:rsid w:val="00E7312D"/>
    <w:rsid w:val="00E83DA6"/>
    <w:rsid w:val="00E86FF1"/>
    <w:rsid w:val="00E97ABE"/>
    <w:rsid w:val="00EA6416"/>
    <w:rsid w:val="00EB0CF8"/>
    <w:rsid w:val="00EB43D1"/>
    <w:rsid w:val="00ED3663"/>
    <w:rsid w:val="00ED3C29"/>
    <w:rsid w:val="00ED6FB5"/>
    <w:rsid w:val="00ED7BDE"/>
    <w:rsid w:val="00F0109B"/>
    <w:rsid w:val="00F12F6E"/>
    <w:rsid w:val="00F42526"/>
    <w:rsid w:val="00F4261A"/>
    <w:rsid w:val="00F55817"/>
    <w:rsid w:val="00F82F03"/>
    <w:rsid w:val="00F96CFB"/>
    <w:rsid w:val="00FB320F"/>
    <w:rsid w:val="00FD4093"/>
    <w:rsid w:val="00FF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663"/>
    <w:pPr>
      <w:spacing w:after="200" w:line="276" w:lineRule="auto"/>
    </w:pPr>
    <w:rPr>
      <w:lang w:val="pl-PL"/>
    </w:rPr>
  </w:style>
  <w:style w:type="paragraph" w:styleId="Nagwek1">
    <w:name w:val="heading 1"/>
    <w:basedOn w:val="Normalny"/>
    <w:next w:val="Normalny"/>
    <w:link w:val="Nagwek1Znak"/>
    <w:uiPriority w:val="99"/>
    <w:qFormat/>
    <w:rsid w:val="00ED3663"/>
    <w:pPr>
      <w:keepNext/>
      <w:widowControl w:val="0"/>
      <w:tabs>
        <w:tab w:val="num" w:pos="0"/>
      </w:tabs>
      <w:suppressAutoHyphens/>
      <w:overflowPunct w:val="0"/>
      <w:autoSpaceDE w:val="0"/>
      <w:spacing w:after="0" w:line="240" w:lineRule="auto"/>
      <w:jc w:val="center"/>
      <w:textAlignment w:val="baseline"/>
      <w:outlineLvl w:val="0"/>
    </w:pPr>
    <w:rPr>
      <w:rFonts w:ascii="Arial" w:eastAsia="Calibri" w:hAnsi="Arial" w:cs="Times New Roman"/>
      <w:b/>
      <w:sz w:val="20"/>
      <w:szCs w:val="20"/>
      <w:lang w:val="x-none" w:eastAsia="ar-SA"/>
    </w:rPr>
  </w:style>
  <w:style w:type="paragraph" w:styleId="Nagwek2">
    <w:name w:val="heading 2"/>
    <w:basedOn w:val="Normalny"/>
    <w:next w:val="Normalny"/>
    <w:link w:val="Nagwek2Znak"/>
    <w:uiPriority w:val="99"/>
    <w:qFormat/>
    <w:rsid w:val="00ED3663"/>
    <w:pPr>
      <w:keepNext/>
      <w:spacing w:before="240" w:after="60"/>
      <w:outlineLvl w:val="1"/>
    </w:pPr>
    <w:rPr>
      <w:rFonts w:ascii="Cambria" w:eastAsia="Calibri" w:hAnsi="Cambria" w:cs="Times New Roman"/>
      <w:b/>
      <w:bCs/>
      <w:i/>
      <w:iCs/>
      <w:sz w:val="28"/>
      <w:szCs w:val="28"/>
      <w:lang w:val="x-none"/>
    </w:rPr>
  </w:style>
  <w:style w:type="paragraph" w:styleId="Nagwek3">
    <w:name w:val="heading 3"/>
    <w:basedOn w:val="Normalny"/>
    <w:next w:val="Normalny"/>
    <w:link w:val="Nagwek3Znak"/>
    <w:uiPriority w:val="9"/>
    <w:unhideWhenUsed/>
    <w:qFormat/>
    <w:rsid w:val="00DE0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D3663"/>
    <w:rPr>
      <w:rFonts w:ascii="Arial" w:eastAsia="Calibri" w:hAnsi="Arial" w:cs="Times New Roman"/>
      <w:b/>
      <w:sz w:val="20"/>
      <w:szCs w:val="20"/>
      <w:lang w:val="x-none" w:eastAsia="ar-SA"/>
    </w:rPr>
  </w:style>
  <w:style w:type="character" w:customStyle="1" w:styleId="Nagwek2Znak">
    <w:name w:val="Nagłówek 2 Znak"/>
    <w:basedOn w:val="Domylnaczcionkaakapitu"/>
    <w:link w:val="Nagwek2"/>
    <w:uiPriority w:val="99"/>
    <w:rsid w:val="00ED3663"/>
    <w:rPr>
      <w:rFonts w:ascii="Cambria" w:eastAsia="Calibri" w:hAnsi="Cambria" w:cs="Times New Roman"/>
      <w:b/>
      <w:bCs/>
      <w:i/>
      <w:iCs/>
      <w:sz w:val="28"/>
      <w:szCs w:val="28"/>
      <w:lang w:val="x-none"/>
    </w:rPr>
  </w:style>
  <w:style w:type="paragraph" w:styleId="Tytu">
    <w:name w:val="Title"/>
    <w:basedOn w:val="Normalny"/>
    <w:link w:val="TytuZnak"/>
    <w:uiPriority w:val="99"/>
    <w:qFormat/>
    <w:rsid w:val="00ED3663"/>
    <w:pPr>
      <w:spacing w:after="0" w:line="240" w:lineRule="auto"/>
      <w:jc w:val="center"/>
    </w:pPr>
    <w:rPr>
      <w:rFonts w:ascii="Times New Roman" w:eastAsia="Calibri" w:hAnsi="Times New Roman" w:cs="Times New Roman"/>
      <w:b/>
      <w:sz w:val="24"/>
      <w:szCs w:val="20"/>
      <w:lang w:val="x-none" w:eastAsia="pl-PL"/>
    </w:rPr>
  </w:style>
  <w:style w:type="character" w:customStyle="1" w:styleId="TytuZnak">
    <w:name w:val="Tytuł Znak"/>
    <w:basedOn w:val="Domylnaczcionkaakapitu"/>
    <w:link w:val="Tytu"/>
    <w:uiPriority w:val="99"/>
    <w:rsid w:val="00ED3663"/>
    <w:rPr>
      <w:rFonts w:ascii="Times New Roman" w:eastAsia="Calibri" w:hAnsi="Times New Roman" w:cs="Times New Roman"/>
      <w:b/>
      <w:sz w:val="24"/>
      <w:szCs w:val="20"/>
      <w:lang w:val="x-none" w:eastAsia="pl-PL"/>
    </w:rPr>
  </w:style>
  <w:style w:type="character" w:styleId="Hipercze">
    <w:name w:val="Hyperlink"/>
    <w:uiPriority w:val="99"/>
    <w:rsid w:val="00ED3663"/>
    <w:rPr>
      <w:rFonts w:cs="Times New Roman"/>
      <w:color w:val="0000FF"/>
      <w:u w:val="single"/>
    </w:rPr>
  </w:style>
  <w:style w:type="paragraph" w:styleId="Nagwek">
    <w:name w:val="header"/>
    <w:basedOn w:val="Normalny"/>
    <w:link w:val="NagwekZnak"/>
    <w:uiPriority w:val="99"/>
    <w:rsid w:val="00ED3663"/>
    <w:pPr>
      <w:tabs>
        <w:tab w:val="center" w:pos="4536"/>
        <w:tab w:val="right" w:pos="9072"/>
      </w:tabs>
    </w:pPr>
    <w:rPr>
      <w:rFonts w:ascii="Calibri" w:eastAsia="Calibri" w:hAnsi="Calibri" w:cs="Times New Roman"/>
      <w:szCs w:val="20"/>
      <w:lang w:val="x-none"/>
    </w:rPr>
  </w:style>
  <w:style w:type="character" w:customStyle="1" w:styleId="NagwekZnak">
    <w:name w:val="Nagłówek Znak"/>
    <w:basedOn w:val="Domylnaczcionkaakapitu"/>
    <w:link w:val="Nagwek"/>
    <w:uiPriority w:val="99"/>
    <w:rsid w:val="00ED3663"/>
    <w:rPr>
      <w:rFonts w:ascii="Calibri" w:eastAsia="Calibri" w:hAnsi="Calibri" w:cs="Times New Roman"/>
      <w:szCs w:val="20"/>
      <w:lang w:val="x-none"/>
    </w:rPr>
  </w:style>
  <w:style w:type="paragraph" w:styleId="Stopka">
    <w:name w:val="footer"/>
    <w:basedOn w:val="Normalny"/>
    <w:link w:val="StopkaZnak"/>
    <w:uiPriority w:val="99"/>
    <w:rsid w:val="00ED3663"/>
    <w:pPr>
      <w:tabs>
        <w:tab w:val="center" w:pos="4536"/>
        <w:tab w:val="right" w:pos="9072"/>
      </w:tabs>
    </w:pPr>
    <w:rPr>
      <w:rFonts w:ascii="Calibri" w:eastAsia="Calibri" w:hAnsi="Calibri" w:cs="Times New Roman"/>
      <w:szCs w:val="20"/>
      <w:lang w:val="x-none"/>
    </w:rPr>
  </w:style>
  <w:style w:type="character" w:customStyle="1" w:styleId="StopkaZnak">
    <w:name w:val="Stopka Znak"/>
    <w:basedOn w:val="Domylnaczcionkaakapitu"/>
    <w:link w:val="Stopka"/>
    <w:uiPriority w:val="99"/>
    <w:rsid w:val="00ED3663"/>
    <w:rPr>
      <w:rFonts w:ascii="Calibri" w:eastAsia="Calibri" w:hAnsi="Calibri" w:cs="Times New Roman"/>
      <w:szCs w:val="20"/>
      <w:lang w:val="x-none"/>
    </w:rPr>
  </w:style>
  <w:style w:type="paragraph" w:styleId="Bezodstpw">
    <w:name w:val="No Spacing"/>
    <w:uiPriority w:val="99"/>
    <w:qFormat/>
    <w:rsid w:val="00ED3663"/>
    <w:pPr>
      <w:spacing w:after="0" w:line="240" w:lineRule="auto"/>
    </w:pPr>
    <w:rPr>
      <w:rFonts w:ascii="Calibri" w:eastAsia="Calibri" w:hAnsi="Calibri" w:cs="Times New Roman"/>
      <w:lang w:val="pl-PL"/>
    </w:rPr>
  </w:style>
  <w:style w:type="paragraph" w:styleId="Akapitzlist">
    <w:name w:val="List Paragraph"/>
    <w:basedOn w:val="Normalny"/>
    <w:uiPriority w:val="34"/>
    <w:qFormat/>
    <w:rsid w:val="00ED3663"/>
    <w:pPr>
      <w:ind w:left="708"/>
    </w:pPr>
    <w:rPr>
      <w:rFonts w:ascii="Calibri" w:eastAsia="Calibri" w:hAnsi="Calibri" w:cs="Times New Roman"/>
    </w:rPr>
  </w:style>
  <w:style w:type="character" w:styleId="Odwoaniedokomentarza">
    <w:name w:val="annotation reference"/>
    <w:basedOn w:val="Domylnaczcionkaakapitu"/>
    <w:uiPriority w:val="99"/>
    <w:semiHidden/>
    <w:unhideWhenUsed/>
    <w:rsid w:val="00E7312D"/>
    <w:rPr>
      <w:sz w:val="16"/>
      <w:szCs w:val="16"/>
    </w:rPr>
  </w:style>
  <w:style w:type="paragraph" w:styleId="Tekstkomentarza">
    <w:name w:val="annotation text"/>
    <w:basedOn w:val="Normalny"/>
    <w:link w:val="TekstkomentarzaZnak"/>
    <w:uiPriority w:val="99"/>
    <w:semiHidden/>
    <w:unhideWhenUsed/>
    <w:rsid w:val="00E731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12D"/>
    <w:rPr>
      <w:sz w:val="20"/>
      <w:szCs w:val="20"/>
      <w:lang w:val="pl-PL"/>
    </w:rPr>
  </w:style>
  <w:style w:type="paragraph" w:styleId="Tematkomentarza">
    <w:name w:val="annotation subject"/>
    <w:basedOn w:val="Tekstkomentarza"/>
    <w:next w:val="Tekstkomentarza"/>
    <w:link w:val="TematkomentarzaZnak"/>
    <w:uiPriority w:val="99"/>
    <w:semiHidden/>
    <w:unhideWhenUsed/>
    <w:rsid w:val="00E7312D"/>
    <w:rPr>
      <w:b/>
      <w:bCs/>
    </w:rPr>
  </w:style>
  <w:style w:type="character" w:customStyle="1" w:styleId="TematkomentarzaZnak">
    <w:name w:val="Temat komentarza Znak"/>
    <w:basedOn w:val="TekstkomentarzaZnak"/>
    <w:link w:val="Tematkomentarza"/>
    <w:uiPriority w:val="99"/>
    <w:semiHidden/>
    <w:rsid w:val="00E7312D"/>
    <w:rPr>
      <w:b/>
      <w:bCs/>
      <w:sz w:val="20"/>
      <w:szCs w:val="20"/>
      <w:lang w:val="pl-PL"/>
    </w:rPr>
  </w:style>
  <w:style w:type="paragraph" w:styleId="Tekstdymka">
    <w:name w:val="Balloon Text"/>
    <w:basedOn w:val="Normalny"/>
    <w:link w:val="TekstdymkaZnak"/>
    <w:uiPriority w:val="99"/>
    <w:semiHidden/>
    <w:unhideWhenUsed/>
    <w:rsid w:val="00E73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12D"/>
    <w:rPr>
      <w:rFonts w:ascii="Segoe UI" w:hAnsi="Segoe UI" w:cs="Segoe UI"/>
      <w:sz w:val="18"/>
      <w:szCs w:val="18"/>
      <w:lang w:val="pl-PL"/>
    </w:rPr>
  </w:style>
  <w:style w:type="character" w:styleId="UyteHipercze">
    <w:name w:val="FollowedHyperlink"/>
    <w:basedOn w:val="Domylnaczcionkaakapitu"/>
    <w:uiPriority w:val="99"/>
    <w:semiHidden/>
    <w:unhideWhenUsed/>
    <w:rsid w:val="002242FC"/>
    <w:rPr>
      <w:color w:val="954F72" w:themeColor="followedHyperlink"/>
      <w:u w:val="single"/>
    </w:rPr>
  </w:style>
  <w:style w:type="table" w:styleId="Tabela-Siatka">
    <w:name w:val="Table Grid"/>
    <w:basedOn w:val="Standardowy"/>
    <w:uiPriority w:val="39"/>
    <w:rsid w:val="0043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E1204"/>
    <w:rPr>
      <w:b/>
      <w:bCs/>
    </w:rPr>
  </w:style>
  <w:style w:type="character" w:customStyle="1" w:styleId="Nagwek3Znak">
    <w:name w:val="Nagłówek 3 Znak"/>
    <w:basedOn w:val="Domylnaczcionkaakapitu"/>
    <w:link w:val="Nagwek3"/>
    <w:uiPriority w:val="9"/>
    <w:rsid w:val="00DE0AE7"/>
    <w:rPr>
      <w:rFonts w:asciiTheme="majorHAnsi" w:eastAsiaTheme="majorEastAsia" w:hAnsiTheme="majorHAnsi" w:cstheme="majorBidi"/>
      <w:color w:val="1F4D78" w:themeColor="accent1" w:themeShade="7F"/>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663"/>
    <w:pPr>
      <w:spacing w:after="200" w:line="276" w:lineRule="auto"/>
    </w:pPr>
    <w:rPr>
      <w:lang w:val="pl-PL"/>
    </w:rPr>
  </w:style>
  <w:style w:type="paragraph" w:styleId="Nagwek1">
    <w:name w:val="heading 1"/>
    <w:basedOn w:val="Normalny"/>
    <w:next w:val="Normalny"/>
    <w:link w:val="Nagwek1Znak"/>
    <w:uiPriority w:val="99"/>
    <w:qFormat/>
    <w:rsid w:val="00ED3663"/>
    <w:pPr>
      <w:keepNext/>
      <w:widowControl w:val="0"/>
      <w:tabs>
        <w:tab w:val="num" w:pos="0"/>
      </w:tabs>
      <w:suppressAutoHyphens/>
      <w:overflowPunct w:val="0"/>
      <w:autoSpaceDE w:val="0"/>
      <w:spacing w:after="0" w:line="240" w:lineRule="auto"/>
      <w:jc w:val="center"/>
      <w:textAlignment w:val="baseline"/>
      <w:outlineLvl w:val="0"/>
    </w:pPr>
    <w:rPr>
      <w:rFonts w:ascii="Arial" w:eastAsia="Calibri" w:hAnsi="Arial" w:cs="Times New Roman"/>
      <w:b/>
      <w:sz w:val="20"/>
      <w:szCs w:val="20"/>
      <w:lang w:val="x-none" w:eastAsia="ar-SA"/>
    </w:rPr>
  </w:style>
  <w:style w:type="paragraph" w:styleId="Nagwek2">
    <w:name w:val="heading 2"/>
    <w:basedOn w:val="Normalny"/>
    <w:next w:val="Normalny"/>
    <w:link w:val="Nagwek2Znak"/>
    <w:uiPriority w:val="99"/>
    <w:qFormat/>
    <w:rsid w:val="00ED3663"/>
    <w:pPr>
      <w:keepNext/>
      <w:spacing w:before="240" w:after="60"/>
      <w:outlineLvl w:val="1"/>
    </w:pPr>
    <w:rPr>
      <w:rFonts w:ascii="Cambria" w:eastAsia="Calibri" w:hAnsi="Cambria" w:cs="Times New Roman"/>
      <w:b/>
      <w:bCs/>
      <w:i/>
      <w:iCs/>
      <w:sz w:val="28"/>
      <w:szCs w:val="28"/>
      <w:lang w:val="x-none"/>
    </w:rPr>
  </w:style>
  <w:style w:type="paragraph" w:styleId="Nagwek3">
    <w:name w:val="heading 3"/>
    <w:basedOn w:val="Normalny"/>
    <w:next w:val="Normalny"/>
    <w:link w:val="Nagwek3Znak"/>
    <w:uiPriority w:val="9"/>
    <w:unhideWhenUsed/>
    <w:qFormat/>
    <w:rsid w:val="00DE0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D3663"/>
    <w:rPr>
      <w:rFonts w:ascii="Arial" w:eastAsia="Calibri" w:hAnsi="Arial" w:cs="Times New Roman"/>
      <w:b/>
      <w:sz w:val="20"/>
      <w:szCs w:val="20"/>
      <w:lang w:val="x-none" w:eastAsia="ar-SA"/>
    </w:rPr>
  </w:style>
  <w:style w:type="character" w:customStyle="1" w:styleId="Nagwek2Znak">
    <w:name w:val="Nagłówek 2 Znak"/>
    <w:basedOn w:val="Domylnaczcionkaakapitu"/>
    <w:link w:val="Nagwek2"/>
    <w:uiPriority w:val="99"/>
    <w:rsid w:val="00ED3663"/>
    <w:rPr>
      <w:rFonts w:ascii="Cambria" w:eastAsia="Calibri" w:hAnsi="Cambria" w:cs="Times New Roman"/>
      <w:b/>
      <w:bCs/>
      <w:i/>
      <w:iCs/>
      <w:sz w:val="28"/>
      <w:szCs w:val="28"/>
      <w:lang w:val="x-none"/>
    </w:rPr>
  </w:style>
  <w:style w:type="paragraph" w:styleId="Tytu">
    <w:name w:val="Title"/>
    <w:basedOn w:val="Normalny"/>
    <w:link w:val="TytuZnak"/>
    <w:uiPriority w:val="99"/>
    <w:qFormat/>
    <w:rsid w:val="00ED3663"/>
    <w:pPr>
      <w:spacing w:after="0" w:line="240" w:lineRule="auto"/>
      <w:jc w:val="center"/>
    </w:pPr>
    <w:rPr>
      <w:rFonts w:ascii="Times New Roman" w:eastAsia="Calibri" w:hAnsi="Times New Roman" w:cs="Times New Roman"/>
      <w:b/>
      <w:sz w:val="24"/>
      <w:szCs w:val="20"/>
      <w:lang w:val="x-none" w:eastAsia="pl-PL"/>
    </w:rPr>
  </w:style>
  <w:style w:type="character" w:customStyle="1" w:styleId="TytuZnak">
    <w:name w:val="Tytuł Znak"/>
    <w:basedOn w:val="Domylnaczcionkaakapitu"/>
    <w:link w:val="Tytu"/>
    <w:uiPriority w:val="99"/>
    <w:rsid w:val="00ED3663"/>
    <w:rPr>
      <w:rFonts w:ascii="Times New Roman" w:eastAsia="Calibri" w:hAnsi="Times New Roman" w:cs="Times New Roman"/>
      <w:b/>
      <w:sz w:val="24"/>
      <w:szCs w:val="20"/>
      <w:lang w:val="x-none" w:eastAsia="pl-PL"/>
    </w:rPr>
  </w:style>
  <w:style w:type="character" w:styleId="Hipercze">
    <w:name w:val="Hyperlink"/>
    <w:uiPriority w:val="99"/>
    <w:rsid w:val="00ED3663"/>
    <w:rPr>
      <w:rFonts w:cs="Times New Roman"/>
      <w:color w:val="0000FF"/>
      <w:u w:val="single"/>
    </w:rPr>
  </w:style>
  <w:style w:type="paragraph" w:styleId="Nagwek">
    <w:name w:val="header"/>
    <w:basedOn w:val="Normalny"/>
    <w:link w:val="NagwekZnak"/>
    <w:uiPriority w:val="99"/>
    <w:rsid w:val="00ED3663"/>
    <w:pPr>
      <w:tabs>
        <w:tab w:val="center" w:pos="4536"/>
        <w:tab w:val="right" w:pos="9072"/>
      </w:tabs>
    </w:pPr>
    <w:rPr>
      <w:rFonts w:ascii="Calibri" w:eastAsia="Calibri" w:hAnsi="Calibri" w:cs="Times New Roman"/>
      <w:szCs w:val="20"/>
      <w:lang w:val="x-none"/>
    </w:rPr>
  </w:style>
  <w:style w:type="character" w:customStyle="1" w:styleId="NagwekZnak">
    <w:name w:val="Nagłówek Znak"/>
    <w:basedOn w:val="Domylnaczcionkaakapitu"/>
    <w:link w:val="Nagwek"/>
    <w:uiPriority w:val="99"/>
    <w:rsid w:val="00ED3663"/>
    <w:rPr>
      <w:rFonts w:ascii="Calibri" w:eastAsia="Calibri" w:hAnsi="Calibri" w:cs="Times New Roman"/>
      <w:szCs w:val="20"/>
      <w:lang w:val="x-none"/>
    </w:rPr>
  </w:style>
  <w:style w:type="paragraph" w:styleId="Stopka">
    <w:name w:val="footer"/>
    <w:basedOn w:val="Normalny"/>
    <w:link w:val="StopkaZnak"/>
    <w:uiPriority w:val="99"/>
    <w:rsid w:val="00ED3663"/>
    <w:pPr>
      <w:tabs>
        <w:tab w:val="center" w:pos="4536"/>
        <w:tab w:val="right" w:pos="9072"/>
      </w:tabs>
    </w:pPr>
    <w:rPr>
      <w:rFonts w:ascii="Calibri" w:eastAsia="Calibri" w:hAnsi="Calibri" w:cs="Times New Roman"/>
      <w:szCs w:val="20"/>
      <w:lang w:val="x-none"/>
    </w:rPr>
  </w:style>
  <w:style w:type="character" w:customStyle="1" w:styleId="StopkaZnak">
    <w:name w:val="Stopka Znak"/>
    <w:basedOn w:val="Domylnaczcionkaakapitu"/>
    <w:link w:val="Stopka"/>
    <w:uiPriority w:val="99"/>
    <w:rsid w:val="00ED3663"/>
    <w:rPr>
      <w:rFonts w:ascii="Calibri" w:eastAsia="Calibri" w:hAnsi="Calibri" w:cs="Times New Roman"/>
      <w:szCs w:val="20"/>
      <w:lang w:val="x-none"/>
    </w:rPr>
  </w:style>
  <w:style w:type="paragraph" w:styleId="Bezodstpw">
    <w:name w:val="No Spacing"/>
    <w:uiPriority w:val="99"/>
    <w:qFormat/>
    <w:rsid w:val="00ED3663"/>
    <w:pPr>
      <w:spacing w:after="0" w:line="240" w:lineRule="auto"/>
    </w:pPr>
    <w:rPr>
      <w:rFonts w:ascii="Calibri" w:eastAsia="Calibri" w:hAnsi="Calibri" w:cs="Times New Roman"/>
      <w:lang w:val="pl-PL"/>
    </w:rPr>
  </w:style>
  <w:style w:type="paragraph" w:styleId="Akapitzlist">
    <w:name w:val="List Paragraph"/>
    <w:basedOn w:val="Normalny"/>
    <w:uiPriority w:val="34"/>
    <w:qFormat/>
    <w:rsid w:val="00ED3663"/>
    <w:pPr>
      <w:ind w:left="708"/>
    </w:pPr>
    <w:rPr>
      <w:rFonts w:ascii="Calibri" w:eastAsia="Calibri" w:hAnsi="Calibri" w:cs="Times New Roman"/>
    </w:rPr>
  </w:style>
  <w:style w:type="character" w:styleId="Odwoaniedokomentarza">
    <w:name w:val="annotation reference"/>
    <w:basedOn w:val="Domylnaczcionkaakapitu"/>
    <w:uiPriority w:val="99"/>
    <w:semiHidden/>
    <w:unhideWhenUsed/>
    <w:rsid w:val="00E7312D"/>
    <w:rPr>
      <w:sz w:val="16"/>
      <w:szCs w:val="16"/>
    </w:rPr>
  </w:style>
  <w:style w:type="paragraph" w:styleId="Tekstkomentarza">
    <w:name w:val="annotation text"/>
    <w:basedOn w:val="Normalny"/>
    <w:link w:val="TekstkomentarzaZnak"/>
    <w:uiPriority w:val="99"/>
    <w:semiHidden/>
    <w:unhideWhenUsed/>
    <w:rsid w:val="00E731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12D"/>
    <w:rPr>
      <w:sz w:val="20"/>
      <w:szCs w:val="20"/>
      <w:lang w:val="pl-PL"/>
    </w:rPr>
  </w:style>
  <w:style w:type="paragraph" w:styleId="Tematkomentarza">
    <w:name w:val="annotation subject"/>
    <w:basedOn w:val="Tekstkomentarza"/>
    <w:next w:val="Tekstkomentarza"/>
    <w:link w:val="TematkomentarzaZnak"/>
    <w:uiPriority w:val="99"/>
    <w:semiHidden/>
    <w:unhideWhenUsed/>
    <w:rsid w:val="00E7312D"/>
    <w:rPr>
      <w:b/>
      <w:bCs/>
    </w:rPr>
  </w:style>
  <w:style w:type="character" w:customStyle="1" w:styleId="TematkomentarzaZnak">
    <w:name w:val="Temat komentarza Znak"/>
    <w:basedOn w:val="TekstkomentarzaZnak"/>
    <w:link w:val="Tematkomentarza"/>
    <w:uiPriority w:val="99"/>
    <w:semiHidden/>
    <w:rsid w:val="00E7312D"/>
    <w:rPr>
      <w:b/>
      <w:bCs/>
      <w:sz w:val="20"/>
      <w:szCs w:val="20"/>
      <w:lang w:val="pl-PL"/>
    </w:rPr>
  </w:style>
  <w:style w:type="paragraph" w:styleId="Tekstdymka">
    <w:name w:val="Balloon Text"/>
    <w:basedOn w:val="Normalny"/>
    <w:link w:val="TekstdymkaZnak"/>
    <w:uiPriority w:val="99"/>
    <w:semiHidden/>
    <w:unhideWhenUsed/>
    <w:rsid w:val="00E731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12D"/>
    <w:rPr>
      <w:rFonts w:ascii="Segoe UI" w:hAnsi="Segoe UI" w:cs="Segoe UI"/>
      <w:sz w:val="18"/>
      <w:szCs w:val="18"/>
      <w:lang w:val="pl-PL"/>
    </w:rPr>
  </w:style>
  <w:style w:type="character" w:styleId="UyteHipercze">
    <w:name w:val="FollowedHyperlink"/>
    <w:basedOn w:val="Domylnaczcionkaakapitu"/>
    <w:uiPriority w:val="99"/>
    <w:semiHidden/>
    <w:unhideWhenUsed/>
    <w:rsid w:val="002242FC"/>
    <w:rPr>
      <w:color w:val="954F72" w:themeColor="followedHyperlink"/>
      <w:u w:val="single"/>
    </w:rPr>
  </w:style>
  <w:style w:type="table" w:styleId="Tabela-Siatka">
    <w:name w:val="Table Grid"/>
    <w:basedOn w:val="Standardowy"/>
    <w:uiPriority w:val="39"/>
    <w:rsid w:val="0043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E1204"/>
    <w:rPr>
      <w:b/>
      <w:bCs/>
    </w:rPr>
  </w:style>
  <w:style w:type="character" w:customStyle="1" w:styleId="Nagwek3Znak">
    <w:name w:val="Nagłówek 3 Znak"/>
    <w:basedOn w:val="Domylnaczcionkaakapitu"/>
    <w:link w:val="Nagwek3"/>
    <w:uiPriority w:val="9"/>
    <w:rsid w:val="00DE0AE7"/>
    <w:rPr>
      <w:rFonts w:asciiTheme="majorHAnsi" w:eastAsiaTheme="majorEastAsia" w:hAnsiTheme="majorHAnsi" w:cstheme="majorBidi"/>
      <w:color w:val="1F4D78"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nyslask.trav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rkengelhardt.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va.org.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makidolnegoslaska.pl" TargetMode="External"/><Relationship Id="rId4" Type="http://schemas.microsoft.com/office/2007/relationships/stylesWithEffects" Target="stylesWithEffects.xml"/><Relationship Id="rId9" Type="http://schemas.openxmlformats.org/officeDocument/2006/relationships/hyperlink" Target="http://www.szlakpodziem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3307-83A8-4073-A6A9-A51EBDBF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5652</Words>
  <Characters>33913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Stankiewicz</dc:creator>
  <cp:lastModifiedBy>biuro</cp:lastModifiedBy>
  <cp:revision>4</cp:revision>
  <cp:lastPrinted>2019-03-12T13:46:00Z</cp:lastPrinted>
  <dcterms:created xsi:type="dcterms:W3CDTF">2019-02-25T10:27:00Z</dcterms:created>
  <dcterms:modified xsi:type="dcterms:W3CDTF">2019-03-14T14:21:00Z</dcterms:modified>
</cp:coreProperties>
</file>